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916" w:rsidRDefault="00792916" w:rsidP="00A87E95">
      <w:pPr>
        <w:autoSpaceDE w:val="0"/>
        <w:autoSpaceDN w:val="0"/>
        <w:adjustRightInd w:val="0"/>
        <w:spacing w:after="0" w:line="360" w:lineRule="auto"/>
        <w:jc w:val="center"/>
        <w:rPr>
          <w:rFonts w:ascii="Arial" w:hAnsi="Arial" w:cs="Arial"/>
          <w:b/>
          <w:bCs/>
          <w:color w:val="000000"/>
        </w:rPr>
      </w:pPr>
      <w:r>
        <w:rPr>
          <w:rFonts w:ascii="Arial" w:hAnsi="Arial" w:cs="Arial"/>
          <w:b/>
          <w:bCs/>
          <w:color w:val="000000"/>
        </w:rPr>
        <w:t>PROCESSO ADMINISTRA</w:t>
      </w:r>
      <w:r w:rsidRPr="00EB774F">
        <w:rPr>
          <w:rFonts w:ascii="Arial" w:hAnsi="Arial" w:cs="Arial"/>
          <w:b/>
          <w:bCs/>
          <w:color w:val="000000"/>
        </w:rPr>
        <w:t xml:space="preserve">TIVO Nº </w:t>
      </w:r>
      <w:r w:rsidR="00EB774F" w:rsidRPr="00EB774F">
        <w:rPr>
          <w:rFonts w:ascii="Arial" w:hAnsi="Arial" w:cs="Arial"/>
          <w:b/>
          <w:bCs/>
          <w:color w:val="000000"/>
        </w:rPr>
        <w:t>01</w:t>
      </w:r>
      <w:r w:rsidR="00724B2E" w:rsidRPr="00EB774F">
        <w:rPr>
          <w:rFonts w:ascii="Arial" w:hAnsi="Arial" w:cs="Arial"/>
          <w:b/>
          <w:bCs/>
          <w:color w:val="000000"/>
        </w:rPr>
        <w:t>/2026</w:t>
      </w:r>
    </w:p>
    <w:p w:rsidR="006866AF" w:rsidRPr="00B33C1F" w:rsidRDefault="006866AF" w:rsidP="00A87E95">
      <w:pPr>
        <w:autoSpaceDE w:val="0"/>
        <w:autoSpaceDN w:val="0"/>
        <w:adjustRightInd w:val="0"/>
        <w:spacing w:after="0" w:line="360" w:lineRule="auto"/>
        <w:jc w:val="center"/>
        <w:rPr>
          <w:rFonts w:ascii="Arial" w:hAnsi="Arial" w:cs="Arial"/>
          <w:b/>
          <w:bCs/>
          <w:color w:val="000000"/>
        </w:rPr>
      </w:pPr>
      <w:r w:rsidRPr="004B79EA">
        <w:rPr>
          <w:rFonts w:ascii="Arial" w:hAnsi="Arial" w:cs="Arial"/>
          <w:b/>
          <w:bCs/>
          <w:color w:val="000000"/>
        </w:rPr>
        <w:t xml:space="preserve">EDITAL DE PREGÃO ELETRÔNICO </w:t>
      </w:r>
      <w:r w:rsidRPr="00EB774F">
        <w:rPr>
          <w:rFonts w:ascii="Arial" w:hAnsi="Arial" w:cs="Arial"/>
          <w:b/>
          <w:bCs/>
          <w:color w:val="000000"/>
        </w:rPr>
        <w:t xml:space="preserve">Nº </w:t>
      </w:r>
      <w:r w:rsidR="004B79EA" w:rsidRPr="00EB774F">
        <w:rPr>
          <w:rFonts w:ascii="Arial" w:hAnsi="Arial" w:cs="Arial"/>
          <w:b/>
          <w:bCs/>
          <w:color w:val="000000"/>
        </w:rPr>
        <w:t>01</w:t>
      </w:r>
      <w:r w:rsidR="000633E8" w:rsidRPr="00EB774F">
        <w:rPr>
          <w:rFonts w:ascii="Arial" w:hAnsi="Arial" w:cs="Arial"/>
          <w:b/>
          <w:bCs/>
          <w:color w:val="000000"/>
        </w:rPr>
        <w:t>/202</w:t>
      </w:r>
      <w:r w:rsidR="00724B2E" w:rsidRPr="00EB774F">
        <w:rPr>
          <w:rFonts w:ascii="Arial" w:hAnsi="Arial" w:cs="Arial"/>
          <w:b/>
          <w:bCs/>
          <w:color w:val="000000"/>
        </w:rPr>
        <w:t>6</w:t>
      </w:r>
    </w:p>
    <w:p w:rsidR="006866AF" w:rsidRPr="00B33C1F" w:rsidRDefault="006866AF" w:rsidP="00A87E95">
      <w:pPr>
        <w:autoSpaceDE w:val="0"/>
        <w:autoSpaceDN w:val="0"/>
        <w:adjustRightInd w:val="0"/>
        <w:spacing w:after="0" w:line="360" w:lineRule="auto"/>
        <w:jc w:val="both"/>
        <w:rPr>
          <w:rFonts w:ascii="Arial" w:hAnsi="Arial" w:cs="Arial"/>
          <w:b/>
          <w:bCs/>
          <w:color w:val="000000"/>
        </w:rPr>
      </w:pPr>
    </w:p>
    <w:p w:rsidR="006866AF" w:rsidRPr="00103633" w:rsidRDefault="006866AF" w:rsidP="00A87E95">
      <w:pPr>
        <w:autoSpaceDE w:val="0"/>
        <w:autoSpaceDN w:val="0"/>
        <w:adjustRightInd w:val="0"/>
        <w:spacing w:after="0" w:line="360" w:lineRule="auto"/>
        <w:jc w:val="both"/>
        <w:rPr>
          <w:rFonts w:ascii="Arial" w:hAnsi="Arial" w:cs="Arial"/>
          <w:b/>
          <w:bCs/>
          <w:color w:val="000000"/>
        </w:rPr>
      </w:pPr>
      <w:r w:rsidRPr="00103633">
        <w:rPr>
          <w:rFonts w:ascii="Arial" w:hAnsi="Arial" w:cs="Arial"/>
          <w:b/>
          <w:bCs/>
          <w:color w:val="000000"/>
        </w:rPr>
        <w:t xml:space="preserve">MUNICÍPIO DE TAPEJARA </w:t>
      </w:r>
      <w:r w:rsidRPr="00103633">
        <w:rPr>
          <w:rFonts w:ascii="Cambria Math" w:hAnsi="Cambria Math" w:cs="Cambria Math"/>
          <w:b/>
          <w:bCs/>
          <w:color w:val="000000"/>
        </w:rPr>
        <w:t>‐</w:t>
      </w:r>
      <w:r w:rsidRPr="00103633">
        <w:rPr>
          <w:rFonts w:ascii="Arial" w:hAnsi="Arial" w:cs="Arial"/>
          <w:b/>
          <w:bCs/>
          <w:color w:val="000000"/>
        </w:rPr>
        <w:t xml:space="preserve"> RS</w:t>
      </w:r>
    </w:p>
    <w:p w:rsidR="006866AF" w:rsidRPr="00103633" w:rsidRDefault="006866AF" w:rsidP="00A87E95">
      <w:pPr>
        <w:autoSpaceDE w:val="0"/>
        <w:autoSpaceDN w:val="0"/>
        <w:adjustRightInd w:val="0"/>
        <w:spacing w:after="0" w:line="360" w:lineRule="auto"/>
        <w:jc w:val="both"/>
        <w:rPr>
          <w:rFonts w:ascii="Arial" w:hAnsi="Arial" w:cs="Arial"/>
          <w:b/>
          <w:bCs/>
          <w:color w:val="000000"/>
        </w:rPr>
      </w:pPr>
      <w:r w:rsidRPr="00103633">
        <w:rPr>
          <w:rFonts w:ascii="Arial" w:hAnsi="Arial" w:cs="Arial"/>
          <w:b/>
          <w:bCs/>
          <w:color w:val="000000"/>
        </w:rPr>
        <w:t>SECRET</w:t>
      </w:r>
      <w:r w:rsidR="00E609A6">
        <w:rPr>
          <w:rFonts w:ascii="Arial" w:hAnsi="Arial" w:cs="Arial"/>
          <w:b/>
          <w:bCs/>
          <w:color w:val="000000"/>
        </w:rPr>
        <w:t>ARIA MUNICIPAL DE ADMINISTRAÇÃO</w:t>
      </w:r>
    </w:p>
    <w:p w:rsidR="006866AF" w:rsidRPr="00C2438D" w:rsidRDefault="006866AF" w:rsidP="00A87E95">
      <w:pPr>
        <w:autoSpaceDE w:val="0"/>
        <w:autoSpaceDN w:val="0"/>
        <w:adjustRightInd w:val="0"/>
        <w:spacing w:after="0" w:line="360" w:lineRule="auto"/>
        <w:jc w:val="both"/>
        <w:rPr>
          <w:rFonts w:ascii="Arial" w:hAnsi="Arial" w:cs="Arial"/>
          <w:color w:val="000000"/>
        </w:rPr>
      </w:pPr>
      <w:r w:rsidRPr="00C2438D">
        <w:rPr>
          <w:rFonts w:ascii="Arial" w:hAnsi="Arial" w:cs="Arial"/>
          <w:b/>
          <w:bCs/>
          <w:color w:val="000000"/>
        </w:rPr>
        <w:t>HORÁRIO</w:t>
      </w:r>
      <w:r w:rsidRPr="00494CF2">
        <w:rPr>
          <w:rFonts w:ascii="Arial" w:hAnsi="Arial" w:cs="Arial"/>
          <w:b/>
          <w:bCs/>
          <w:color w:val="000000"/>
        </w:rPr>
        <w:t xml:space="preserve">: </w:t>
      </w:r>
      <w:r w:rsidR="003032CB" w:rsidRPr="00724B2E">
        <w:rPr>
          <w:rFonts w:ascii="Arial" w:hAnsi="Arial" w:cs="Arial"/>
          <w:b/>
          <w:color w:val="000000"/>
        </w:rPr>
        <w:t>08</w:t>
      </w:r>
      <w:r w:rsidRPr="00724B2E">
        <w:rPr>
          <w:rFonts w:ascii="Arial" w:hAnsi="Arial" w:cs="Arial"/>
          <w:b/>
          <w:color w:val="000000"/>
        </w:rPr>
        <w:t xml:space="preserve"> horas</w:t>
      </w:r>
      <w:r w:rsidR="00ED18C9" w:rsidRPr="00724B2E">
        <w:rPr>
          <w:rFonts w:ascii="Arial" w:hAnsi="Arial" w:cs="Arial"/>
          <w:b/>
          <w:color w:val="000000"/>
        </w:rPr>
        <w:t xml:space="preserve"> e </w:t>
      </w:r>
      <w:r w:rsidR="003032CB" w:rsidRPr="00724B2E">
        <w:rPr>
          <w:rFonts w:ascii="Arial" w:hAnsi="Arial" w:cs="Arial"/>
          <w:b/>
          <w:color w:val="000000"/>
        </w:rPr>
        <w:t>30</w:t>
      </w:r>
      <w:r w:rsidR="00A91151" w:rsidRPr="00724B2E">
        <w:rPr>
          <w:rFonts w:ascii="Arial" w:hAnsi="Arial" w:cs="Arial"/>
          <w:b/>
          <w:color w:val="000000"/>
        </w:rPr>
        <w:t xml:space="preserve"> </w:t>
      </w:r>
      <w:r w:rsidR="00ED18C9" w:rsidRPr="00724B2E">
        <w:rPr>
          <w:rFonts w:ascii="Arial" w:hAnsi="Arial" w:cs="Arial"/>
          <w:b/>
          <w:color w:val="000000"/>
        </w:rPr>
        <w:t>minutos</w:t>
      </w:r>
    </w:p>
    <w:p w:rsidR="005A51FB" w:rsidRPr="00C2438D" w:rsidRDefault="005A51FB" w:rsidP="00A87E95">
      <w:pPr>
        <w:autoSpaceDE w:val="0"/>
        <w:autoSpaceDN w:val="0"/>
        <w:adjustRightInd w:val="0"/>
        <w:spacing w:after="0" w:line="360" w:lineRule="auto"/>
        <w:jc w:val="both"/>
        <w:rPr>
          <w:rFonts w:ascii="Arial" w:hAnsi="Arial" w:cs="Arial"/>
          <w:b/>
          <w:color w:val="000000"/>
        </w:rPr>
      </w:pPr>
      <w:r w:rsidRPr="00C2438D">
        <w:rPr>
          <w:rFonts w:ascii="Arial" w:hAnsi="Arial" w:cs="Arial"/>
          <w:b/>
          <w:color w:val="000000"/>
        </w:rPr>
        <w:t>DATA</w:t>
      </w:r>
      <w:r w:rsidRPr="00C57A38">
        <w:rPr>
          <w:rFonts w:ascii="Arial" w:hAnsi="Arial" w:cs="Arial"/>
          <w:b/>
          <w:color w:val="000000"/>
        </w:rPr>
        <w:t>:</w:t>
      </w:r>
      <w:r w:rsidRPr="00C57A38">
        <w:rPr>
          <w:rFonts w:ascii="Arial" w:hAnsi="Arial" w:cs="Arial"/>
          <w:b/>
        </w:rPr>
        <w:t xml:space="preserve"> </w:t>
      </w:r>
      <w:r w:rsidR="00C57A38" w:rsidRPr="00C57A38">
        <w:rPr>
          <w:rFonts w:ascii="Arial" w:hAnsi="Arial" w:cs="Arial"/>
          <w:b/>
          <w:u w:val="single"/>
        </w:rPr>
        <w:t>30</w:t>
      </w:r>
      <w:r w:rsidR="00AE63E9" w:rsidRPr="00C57A38">
        <w:rPr>
          <w:rFonts w:ascii="Arial" w:hAnsi="Arial" w:cs="Arial"/>
          <w:b/>
          <w:u w:val="single"/>
        </w:rPr>
        <w:t xml:space="preserve"> </w:t>
      </w:r>
      <w:r w:rsidR="00C2438D" w:rsidRPr="00C57A38">
        <w:rPr>
          <w:rFonts w:ascii="Arial" w:hAnsi="Arial" w:cs="Arial"/>
          <w:b/>
          <w:u w:val="single"/>
        </w:rPr>
        <w:t xml:space="preserve">DE </w:t>
      </w:r>
      <w:r w:rsidR="00C57A38" w:rsidRPr="00C57A38">
        <w:rPr>
          <w:rFonts w:ascii="Arial" w:hAnsi="Arial" w:cs="Arial"/>
          <w:b/>
          <w:u w:val="single"/>
        </w:rPr>
        <w:t>JANEIRO</w:t>
      </w:r>
      <w:r w:rsidR="00AE63E9" w:rsidRPr="00C57A38">
        <w:rPr>
          <w:rFonts w:ascii="Arial" w:hAnsi="Arial" w:cs="Arial"/>
          <w:b/>
          <w:u w:val="single"/>
        </w:rPr>
        <w:t xml:space="preserve"> </w:t>
      </w:r>
      <w:r w:rsidR="00045AC4" w:rsidRPr="00C57A38">
        <w:rPr>
          <w:rFonts w:ascii="Arial" w:hAnsi="Arial" w:cs="Arial"/>
          <w:b/>
          <w:u w:val="single"/>
        </w:rPr>
        <w:t>DE 202</w:t>
      </w:r>
      <w:r w:rsidR="00FA0E24" w:rsidRPr="00C57A38">
        <w:rPr>
          <w:rFonts w:ascii="Arial" w:hAnsi="Arial" w:cs="Arial"/>
          <w:b/>
          <w:u w:val="single"/>
        </w:rPr>
        <w:t>6</w:t>
      </w:r>
      <w:r w:rsidRPr="00C57A38">
        <w:rPr>
          <w:rFonts w:ascii="Arial" w:hAnsi="Arial" w:cs="Arial"/>
          <w:bCs/>
        </w:rPr>
        <w:t>.</w:t>
      </w:r>
    </w:p>
    <w:p w:rsidR="006866AF" w:rsidRPr="00103633" w:rsidRDefault="006866AF" w:rsidP="00A87E95">
      <w:pPr>
        <w:autoSpaceDE w:val="0"/>
        <w:autoSpaceDN w:val="0"/>
        <w:adjustRightInd w:val="0"/>
        <w:spacing w:after="0" w:line="360" w:lineRule="auto"/>
        <w:jc w:val="both"/>
        <w:rPr>
          <w:rFonts w:ascii="Arial" w:hAnsi="Arial" w:cs="Arial"/>
          <w:color w:val="000000"/>
        </w:rPr>
      </w:pPr>
      <w:r w:rsidRPr="00103633">
        <w:rPr>
          <w:rFonts w:ascii="Arial" w:hAnsi="Arial" w:cs="Arial"/>
          <w:b/>
          <w:bCs/>
          <w:color w:val="000000"/>
        </w:rPr>
        <w:t xml:space="preserve">LOCAL: </w:t>
      </w:r>
      <w:r w:rsidRPr="00103633">
        <w:rPr>
          <w:rFonts w:ascii="Arial" w:hAnsi="Arial" w:cs="Arial"/>
          <w:color w:val="000000"/>
        </w:rPr>
        <w:t xml:space="preserve">Portal de Compras Públicas </w:t>
      </w:r>
      <w:r w:rsidRPr="00103633">
        <w:rPr>
          <w:rFonts w:ascii="Cambria Math" w:hAnsi="Cambria Math" w:cs="Cambria Math"/>
          <w:color w:val="000000"/>
        </w:rPr>
        <w:t>‐</w:t>
      </w:r>
      <w:r w:rsidRPr="00103633">
        <w:rPr>
          <w:rFonts w:ascii="Arial" w:hAnsi="Arial" w:cs="Arial"/>
          <w:color w:val="000000"/>
        </w:rPr>
        <w:t xml:space="preserve"> www.portaldecompraspublicas.com.br</w:t>
      </w:r>
    </w:p>
    <w:p w:rsidR="006866AF" w:rsidRPr="00103633" w:rsidRDefault="006866AF" w:rsidP="00A87E95">
      <w:pPr>
        <w:autoSpaceDE w:val="0"/>
        <w:autoSpaceDN w:val="0"/>
        <w:adjustRightInd w:val="0"/>
        <w:spacing w:after="0" w:line="360" w:lineRule="auto"/>
        <w:jc w:val="both"/>
        <w:rPr>
          <w:rFonts w:ascii="Arial" w:hAnsi="Arial" w:cs="Arial"/>
          <w:color w:val="000000"/>
        </w:rPr>
      </w:pPr>
      <w:r w:rsidRPr="00103633">
        <w:rPr>
          <w:rFonts w:ascii="Arial" w:hAnsi="Arial" w:cs="Arial"/>
          <w:b/>
          <w:bCs/>
          <w:color w:val="000000"/>
        </w:rPr>
        <w:t xml:space="preserve">TIPO DE JULGAMENTO: </w:t>
      </w:r>
      <w:r w:rsidRPr="00724B2E">
        <w:rPr>
          <w:rFonts w:ascii="Arial" w:hAnsi="Arial" w:cs="Arial"/>
          <w:color w:val="000000"/>
        </w:rPr>
        <w:t>Menor Preço</w:t>
      </w:r>
    </w:p>
    <w:p w:rsidR="006866AF" w:rsidRPr="00103633" w:rsidRDefault="006866AF" w:rsidP="00A87E95">
      <w:pPr>
        <w:autoSpaceDE w:val="0"/>
        <w:autoSpaceDN w:val="0"/>
        <w:adjustRightInd w:val="0"/>
        <w:spacing w:after="0" w:line="360" w:lineRule="auto"/>
        <w:jc w:val="both"/>
        <w:rPr>
          <w:rFonts w:ascii="Arial" w:hAnsi="Arial" w:cs="Arial"/>
          <w:bCs/>
          <w:color w:val="000000"/>
        </w:rPr>
      </w:pPr>
      <w:r w:rsidRPr="00103633">
        <w:rPr>
          <w:rFonts w:ascii="Arial" w:hAnsi="Arial" w:cs="Arial"/>
          <w:b/>
          <w:bCs/>
          <w:color w:val="000000"/>
        </w:rPr>
        <w:t xml:space="preserve">MODO DE DISPUTA: </w:t>
      </w:r>
      <w:r w:rsidRPr="00724B2E">
        <w:rPr>
          <w:rFonts w:ascii="Arial" w:hAnsi="Arial" w:cs="Arial"/>
          <w:color w:val="000000"/>
        </w:rPr>
        <w:t>Aberto</w:t>
      </w:r>
      <w:r w:rsidR="003D10B4" w:rsidRPr="00724B2E">
        <w:rPr>
          <w:rFonts w:ascii="Arial" w:hAnsi="Arial" w:cs="Arial"/>
          <w:b/>
          <w:bCs/>
          <w:color w:val="000000"/>
        </w:rPr>
        <w:t>/</w:t>
      </w:r>
      <w:r w:rsidR="003D10B4" w:rsidRPr="00724B2E">
        <w:rPr>
          <w:rFonts w:ascii="Arial" w:hAnsi="Arial" w:cs="Arial"/>
          <w:bCs/>
          <w:color w:val="000000"/>
        </w:rPr>
        <w:t>Fechado</w:t>
      </w:r>
    </w:p>
    <w:p w:rsidR="006866AF" w:rsidRPr="00724B2E" w:rsidRDefault="00ED18C9" w:rsidP="00A87E95">
      <w:pPr>
        <w:autoSpaceDE w:val="0"/>
        <w:autoSpaceDN w:val="0"/>
        <w:adjustRightInd w:val="0"/>
        <w:spacing w:after="0" w:line="360" w:lineRule="auto"/>
        <w:jc w:val="both"/>
        <w:rPr>
          <w:rFonts w:ascii="Arial" w:hAnsi="Arial" w:cs="Arial"/>
          <w:b/>
          <w:bCs/>
          <w:color w:val="000000"/>
        </w:rPr>
      </w:pPr>
      <w:r w:rsidRPr="00724B2E">
        <w:rPr>
          <w:rFonts w:ascii="Arial" w:hAnsi="Arial" w:cs="Arial"/>
          <w:b/>
          <w:bCs/>
          <w:color w:val="000000"/>
        </w:rPr>
        <w:t>REGISTRO DE PREÇOS</w:t>
      </w:r>
    </w:p>
    <w:p w:rsidR="005A51FB" w:rsidRPr="00B33C1F" w:rsidRDefault="005A51FB" w:rsidP="00A87E95">
      <w:pPr>
        <w:autoSpaceDE w:val="0"/>
        <w:autoSpaceDN w:val="0"/>
        <w:adjustRightInd w:val="0"/>
        <w:spacing w:after="0" w:line="360" w:lineRule="auto"/>
        <w:jc w:val="both"/>
        <w:rPr>
          <w:rFonts w:ascii="Arial" w:hAnsi="Arial" w:cs="Arial"/>
          <w:b/>
          <w:bCs/>
          <w:color w:val="000000"/>
        </w:rPr>
      </w:pPr>
      <w:r w:rsidRPr="00724B2E">
        <w:rPr>
          <w:rFonts w:ascii="Arial" w:hAnsi="Arial" w:cs="Arial"/>
          <w:b/>
          <w:bCs/>
          <w:color w:val="000000"/>
        </w:rPr>
        <w:t>Orçamento Sigiloso</w:t>
      </w:r>
    </w:p>
    <w:p w:rsidR="006866AF" w:rsidRPr="00582F8B" w:rsidRDefault="00103633" w:rsidP="00582F8B">
      <w:pPr>
        <w:autoSpaceDE w:val="0"/>
        <w:autoSpaceDN w:val="0"/>
        <w:adjustRightInd w:val="0"/>
        <w:spacing w:after="0" w:line="360" w:lineRule="auto"/>
        <w:ind w:left="3402"/>
        <w:jc w:val="both"/>
        <w:rPr>
          <w:rFonts w:ascii="Arial" w:hAnsi="Arial" w:cs="Arial"/>
          <w:b/>
        </w:rPr>
      </w:pPr>
      <w:r w:rsidRPr="00724B2E">
        <w:rPr>
          <w:rFonts w:ascii="Arial" w:hAnsi="Arial" w:cs="Arial"/>
          <w:b/>
        </w:rPr>
        <w:t xml:space="preserve">AQUISIÇÃO DE </w:t>
      </w:r>
      <w:r w:rsidR="00F9749E" w:rsidRPr="00724B2E">
        <w:rPr>
          <w:rFonts w:ascii="Arial" w:hAnsi="Arial" w:cs="Arial"/>
          <w:b/>
        </w:rPr>
        <w:t>GÊNEROS ALIMENTÍCIOS</w:t>
      </w:r>
      <w:r w:rsidR="00582F8B" w:rsidRPr="00724B2E">
        <w:rPr>
          <w:rFonts w:ascii="Arial" w:hAnsi="Arial" w:cs="Arial"/>
          <w:b/>
        </w:rPr>
        <w:t xml:space="preserve"> </w:t>
      </w:r>
      <w:r w:rsidRPr="00724B2E">
        <w:rPr>
          <w:rFonts w:ascii="Arial" w:hAnsi="Arial" w:cs="Arial"/>
          <w:b/>
        </w:rPr>
        <w:t xml:space="preserve">PARA ATENDER AS NECESSIDADES </w:t>
      </w:r>
      <w:r w:rsidR="00F9749E" w:rsidRPr="00724B2E">
        <w:rPr>
          <w:rFonts w:ascii="Arial" w:hAnsi="Arial" w:cs="Arial"/>
          <w:b/>
        </w:rPr>
        <w:t>DE DIVERSAS SECRETARIAS</w:t>
      </w:r>
      <w:r w:rsidR="0009042F" w:rsidRPr="00724B2E">
        <w:rPr>
          <w:rFonts w:ascii="Arial" w:hAnsi="Arial" w:cs="Arial"/>
          <w:b/>
          <w:bCs/>
        </w:rPr>
        <w:t>.</w:t>
      </w:r>
    </w:p>
    <w:p w:rsidR="006866AF" w:rsidRDefault="006866AF" w:rsidP="00A87E95">
      <w:pPr>
        <w:autoSpaceDE w:val="0"/>
        <w:autoSpaceDN w:val="0"/>
        <w:adjustRightInd w:val="0"/>
        <w:spacing w:after="0" w:line="360" w:lineRule="auto"/>
        <w:jc w:val="both"/>
        <w:rPr>
          <w:rFonts w:ascii="Arial" w:hAnsi="Arial" w:cs="Arial"/>
          <w:b/>
          <w:bCs/>
          <w:color w:val="000000"/>
        </w:rPr>
      </w:pPr>
    </w:p>
    <w:p w:rsidR="0096338B" w:rsidRPr="0096338B" w:rsidRDefault="0096338B" w:rsidP="0038685C">
      <w:pPr>
        <w:shd w:val="clear" w:color="auto" w:fill="D9D9D9" w:themeFill="background1" w:themeFillShade="D9"/>
        <w:autoSpaceDE w:val="0"/>
        <w:autoSpaceDN w:val="0"/>
        <w:adjustRightInd w:val="0"/>
        <w:spacing w:after="0" w:line="360" w:lineRule="auto"/>
        <w:jc w:val="center"/>
        <w:rPr>
          <w:rFonts w:ascii="Arial" w:hAnsi="Arial" w:cs="Arial"/>
          <w:b/>
          <w:bCs/>
          <w:color w:val="000000" w:themeColor="text1"/>
        </w:rPr>
      </w:pPr>
      <w:r w:rsidRPr="00B971EF">
        <w:rPr>
          <w:rFonts w:ascii="Arial" w:hAnsi="Arial" w:cs="Arial"/>
          <w:b/>
          <w:bCs/>
          <w:color w:val="000000" w:themeColor="text1"/>
          <w:u w:val="single"/>
        </w:rPr>
        <w:t>PARTICIPAÇÃO EXCLUSIVA DE MICROEMP</w:t>
      </w:r>
      <w:r w:rsidR="00843A9B" w:rsidRPr="00B971EF">
        <w:rPr>
          <w:rFonts w:ascii="Arial" w:hAnsi="Arial" w:cs="Arial"/>
          <w:b/>
          <w:bCs/>
          <w:color w:val="000000" w:themeColor="text1"/>
          <w:u w:val="single"/>
        </w:rPr>
        <w:t xml:space="preserve">RESA </w:t>
      </w:r>
      <w:r w:rsidR="001C6975" w:rsidRPr="00B971EF">
        <w:rPr>
          <w:rFonts w:ascii="Arial" w:hAnsi="Arial" w:cs="Arial"/>
          <w:b/>
          <w:bCs/>
          <w:color w:val="000000" w:themeColor="text1"/>
          <w:u w:val="single"/>
        </w:rPr>
        <w:t>E EMPRESA DE PEQUENO PORTE</w:t>
      </w:r>
      <w:r w:rsidR="00482E3A" w:rsidRPr="00B971EF">
        <w:rPr>
          <w:rFonts w:ascii="Arial" w:hAnsi="Arial" w:cs="Arial"/>
          <w:b/>
          <w:bCs/>
          <w:color w:val="000000" w:themeColor="text1"/>
          <w:u w:val="single"/>
        </w:rPr>
        <w:t xml:space="preserve"> (</w:t>
      </w:r>
      <w:r w:rsidR="00B971EF" w:rsidRPr="00B971EF">
        <w:rPr>
          <w:rFonts w:ascii="Arial" w:hAnsi="Arial" w:cs="Arial"/>
          <w:b/>
          <w:bCs/>
          <w:color w:val="000000" w:themeColor="text1"/>
          <w:u w:val="single"/>
        </w:rPr>
        <w:t>EXCETO PARA OS ITENS 40, 43, 47, 105, 163</w:t>
      </w:r>
      <w:r w:rsidR="00482E3A" w:rsidRPr="00B971EF">
        <w:rPr>
          <w:rFonts w:ascii="Arial" w:hAnsi="Arial" w:cs="Arial"/>
          <w:b/>
          <w:bCs/>
          <w:color w:val="000000" w:themeColor="text1"/>
          <w:u w:val="single"/>
        </w:rPr>
        <w:t>)</w:t>
      </w:r>
      <w:r w:rsidR="00B0232E" w:rsidRPr="00B971EF">
        <w:rPr>
          <w:rFonts w:ascii="Arial" w:hAnsi="Arial" w:cs="Arial"/>
          <w:b/>
          <w:bCs/>
          <w:color w:val="000000" w:themeColor="text1"/>
          <w:u w:val="single"/>
        </w:rPr>
        <w:t>.</w:t>
      </w:r>
    </w:p>
    <w:p w:rsidR="000631E2" w:rsidRPr="0054291E" w:rsidRDefault="000631E2" w:rsidP="00A87E95">
      <w:pPr>
        <w:autoSpaceDE w:val="0"/>
        <w:autoSpaceDN w:val="0"/>
        <w:adjustRightInd w:val="0"/>
        <w:spacing w:after="0" w:line="360" w:lineRule="auto"/>
        <w:jc w:val="center"/>
        <w:rPr>
          <w:rFonts w:ascii="Arial" w:hAnsi="Arial" w:cs="Arial"/>
          <w:color w:val="000000"/>
        </w:rPr>
      </w:pPr>
    </w:p>
    <w:p w:rsidR="006866AF" w:rsidRPr="000631E2" w:rsidRDefault="00582F8B" w:rsidP="00A87E95">
      <w:pPr>
        <w:autoSpaceDE w:val="0"/>
        <w:autoSpaceDN w:val="0"/>
        <w:adjustRightInd w:val="0"/>
        <w:spacing w:after="0" w:line="360" w:lineRule="auto"/>
        <w:ind w:firstLine="1134"/>
        <w:jc w:val="both"/>
        <w:rPr>
          <w:rFonts w:ascii="Arial" w:hAnsi="Arial" w:cs="Arial"/>
          <w:b/>
          <w:w w:val="105"/>
        </w:rPr>
      </w:pPr>
      <w:r>
        <w:rPr>
          <w:rFonts w:ascii="Arial" w:hAnsi="Arial" w:cs="Arial"/>
          <w:b/>
          <w:w w:val="105"/>
        </w:rPr>
        <w:t>EVANIR WOLFF</w:t>
      </w:r>
      <w:r>
        <w:rPr>
          <w:rFonts w:ascii="Arial" w:hAnsi="Arial" w:cs="Arial"/>
          <w:w w:val="105"/>
        </w:rPr>
        <w:t xml:space="preserve">, </w:t>
      </w:r>
      <w:r w:rsidR="000631E2">
        <w:rPr>
          <w:rFonts w:ascii="Arial" w:hAnsi="Arial" w:cs="Arial"/>
        </w:rPr>
        <w:t>Prefeito Municipal de Tapejara/RS</w:t>
      </w:r>
      <w:r w:rsidR="006866AF" w:rsidRPr="00B33C1F">
        <w:rPr>
          <w:rFonts w:ascii="Arial" w:hAnsi="Arial" w:cs="Arial"/>
          <w:w w:val="105"/>
        </w:rPr>
        <w:t>, Rio Grande</w:t>
      </w:r>
      <w:r w:rsidR="006866AF" w:rsidRPr="00B33C1F">
        <w:rPr>
          <w:rFonts w:ascii="Arial" w:hAnsi="Arial" w:cs="Arial"/>
          <w:spacing w:val="1"/>
          <w:w w:val="105"/>
        </w:rPr>
        <w:t xml:space="preserve"> </w:t>
      </w:r>
      <w:r w:rsidR="006866AF" w:rsidRPr="00B33C1F">
        <w:rPr>
          <w:rFonts w:ascii="Arial" w:hAnsi="Arial" w:cs="Arial"/>
          <w:w w:val="105"/>
        </w:rPr>
        <w:t>do Sul</w:t>
      </w:r>
      <w:r w:rsidR="006866AF" w:rsidRPr="00B33C1F">
        <w:rPr>
          <w:rFonts w:ascii="Arial" w:hAnsi="Arial" w:cs="Arial"/>
        </w:rPr>
        <w:t xml:space="preserve">, no uso de suas atribuições, torna público, para conhecimento dos interessados, a realização de licitação na </w:t>
      </w:r>
      <w:r w:rsidR="00271635">
        <w:rPr>
          <w:rFonts w:ascii="Arial" w:hAnsi="Arial" w:cs="Arial"/>
        </w:rPr>
        <w:t xml:space="preserve">modalidade </w:t>
      </w:r>
      <w:r w:rsidR="00271635" w:rsidRPr="00724B2E">
        <w:rPr>
          <w:rFonts w:ascii="Arial" w:hAnsi="Arial" w:cs="Arial"/>
        </w:rPr>
        <w:t>Pregão E</w:t>
      </w:r>
      <w:r w:rsidR="006866AF" w:rsidRPr="00724B2E">
        <w:rPr>
          <w:rFonts w:ascii="Arial" w:hAnsi="Arial" w:cs="Arial"/>
        </w:rPr>
        <w:t>letrônico para Registro de Preços, na forma eletrônica, do tipo menor preço por item</w:t>
      </w:r>
      <w:r w:rsidR="006866AF" w:rsidRPr="00B02954">
        <w:rPr>
          <w:rFonts w:ascii="Arial" w:hAnsi="Arial" w:cs="Arial"/>
        </w:rPr>
        <w:t>,</w:t>
      </w:r>
      <w:r w:rsidR="006866AF" w:rsidRPr="00B33C1F">
        <w:rPr>
          <w:rFonts w:ascii="Arial" w:hAnsi="Arial" w:cs="Arial"/>
        </w:rPr>
        <w:t xml:space="preserve"> </w:t>
      </w:r>
      <w:r w:rsidR="006866AF" w:rsidRPr="00B33C1F">
        <w:rPr>
          <w:rFonts w:ascii="Arial" w:hAnsi="Arial" w:cs="Arial"/>
          <w:color w:val="000000"/>
        </w:rPr>
        <w:t xml:space="preserve">com sessão pública a ser realizada através do site </w:t>
      </w:r>
      <w:r w:rsidR="006866AF" w:rsidRPr="006866AF">
        <w:rPr>
          <w:rFonts w:ascii="Arial" w:hAnsi="Arial" w:cs="Arial"/>
          <w:color w:val="000000"/>
          <w:u w:val="single"/>
        </w:rPr>
        <w:t>www.portaldecompraspublicas.com.br</w:t>
      </w:r>
      <w:r w:rsidR="006866AF" w:rsidRPr="00B33C1F">
        <w:rPr>
          <w:rFonts w:ascii="Arial" w:hAnsi="Arial" w:cs="Arial"/>
          <w:color w:val="000000"/>
        </w:rPr>
        <w:t xml:space="preserve">, objetivando a </w:t>
      </w:r>
      <w:r w:rsidR="006866AF" w:rsidRPr="006710CF">
        <w:rPr>
          <w:rFonts w:ascii="Arial" w:hAnsi="Arial" w:cs="Arial"/>
          <w:color w:val="000000"/>
        </w:rPr>
        <w:t xml:space="preserve">contratação de empresa para a </w:t>
      </w:r>
      <w:r w:rsidR="00543EE4" w:rsidRPr="006710CF">
        <w:rPr>
          <w:rFonts w:ascii="Arial" w:hAnsi="Arial" w:cs="Arial"/>
          <w:color w:val="000000"/>
        </w:rPr>
        <w:t>entrega dos itens</w:t>
      </w:r>
      <w:r w:rsidR="006866AF" w:rsidRPr="006710CF">
        <w:rPr>
          <w:rFonts w:ascii="Arial" w:hAnsi="Arial" w:cs="Arial"/>
          <w:color w:val="000000"/>
        </w:rPr>
        <w:t xml:space="preserve"> descritos no item </w:t>
      </w:r>
      <w:proofErr w:type="gramStart"/>
      <w:r w:rsidR="006866AF" w:rsidRPr="006710CF">
        <w:rPr>
          <w:rFonts w:ascii="Arial" w:hAnsi="Arial" w:cs="Arial"/>
          <w:color w:val="000000"/>
        </w:rPr>
        <w:t>1</w:t>
      </w:r>
      <w:proofErr w:type="gramEnd"/>
      <w:r w:rsidR="006866AF" w:rsidRPr="006710CF">
        <w:rPr>
          <w:rFonts w:ascii="Arial" w:hAnsi="Arial" w:cs="Arial"/>
          <w:color w:val="000000"/>
        </w:rPr>
        <w:t xml:space="preserve"> </w:t>
      </w:r>
      <w:r w:rsidR="006866AF" w:rsidRPr="00951463">
        <w:rPr>
          <w:rFonts w:ascii="Arial" w:hAnsi="Arial" w:cs="Arial"/>
          <w:color w:val="000000"/>
        </w:rPr>
        <w:t xml:space="preserve">deste Edital e </w:t>
      </w:r>
      <w:r w:rsidR="006866AF" w:rsidRPr="006710CF">
        <w:rPr>
          <w:rFonts w:ascii="Arial" w:hAnsi="Arial" w:cs="Arial"/>
          <w:color w:val="000000"/>
        </w:rPr>
        <w:t xml:space="preserve">Anexo I </w:t>
      </w:r>
      <w:r w:rsidR="006866AF" w:rsidRPr="006710CF">
        <w:rPr>
          <w:rFonts w:ascii="Cambria Math" w:hAnsi="Cambria Math" w:cs="Cambria Math"/>
          <w:color w:val="000000"/>
        </w:rPr>
        <w:t>‐</w:t>
      </w:r>
      <w:r w:rsidR="006866AF" w:rsidRPr="006710CF">
        <w:rPr>
          <w:rFonts w:ascii="Arial" w:hAnsi="Arial" w:cs="Arial"/>
          <w:color w:val="000000"/>
        </w:rPr>
        <w:t xml:space="preserve"> </w:t>
      </w:r>
      <w:r w:rsidR="00543EE4" w:rsidRPr="006710CF">
        <w:rPr>
          <w:rFonts w:ascii="Arial" w:hAnsi="Arial" w:cs="Arial"/>
          <w:color w:val="000000"/>
        </w:rPr>
        <w:t>Especificações do Objeto</w:t>
      </w:r>
      <w:r w:rsidR="006866AF" w:rsidRPr="006710CF">
        <w:rPr>
          <w:rFonts w:ascii="Arial" w:hAnsi="Arial" w:cs="Arial"/>
          <w:color w:val="000000"/>
        </w:rPr>
        <w:t xml:space="preserve">, e nos termos da Lei Federal nº </w:t>
      </w:r>
      <w:r w:rsidR="006866AF" w:rsidRPr="006710CF">
        <w:rPr>
          <w:rFonts w:ascii="Arial" w:hAnsi="Arial" w:cs="Arial"/>
        </w:rPr>
        <w:t>14.133 de 1º de abril de 2021 e do Decreto Muni</w:t>
      </w:r>
      <w:r w:rsidR="00B759AE" w:rsidRPr="006710CF">
        <w:rPr>
          <w:rFonts w:ascii="Arial" w:hAnsi="Arial" w:cs="Arial"/>
        </w:rPr>
        <w:t xml:space="preserve">cipal nº </w:t>
      </w:r>
      <w:r w:rsidR="00B759AE" w:rsidRPr="006710CF">
        <w:rPr>
          <w:rFonts w:ascii="Arial" w:eastAsia="Arial" w:hAnsi="Arial" w:cs="Arial"/>
        </w:rPr>
        <w:t>5208 de 12 de junho de 2023.</w:t>
      </w:r>
    </w:p>
    <w:p w:rsidR="004145BF" w:rsidRPr="00B33C1F" w:rsidRDefault="004145BF" w:rsidP="00A87E95">
      <w:pPr>
        <w:autoSpaceDE w:val="0"/>
        <w:autoSpaceDN w:val="0"/>
        <w:adjustRightInd w:val="0"/>
        <w:spacing w:after="0" w:line="360" w:lineRule="auto"/>
        <w:ind w:firstLine="567"/>
        <w:jc w:val="both"/>
        <w:rPr>
          <w:rFonts w:ascii="Arial" w:hAnsi="Arial" w:cs="Arial"/>
        </w:rPr>
      </w:pPr>
    </w:p>
    <w:p w:rsidR="00392384" w:rsidRDefault="006866AF" w:rsidP="00A87E95">
      <w:pPr>
        <w:spacing w:after="0" w:line="360" w:lineRule="auto"/>
        <w:ind w:firstLine="1134"/>
        <w:jc w:val="both"/>
        <w:rPr>
          <w:rFonts w:ascii="Arial" w:hAnsi="Arial" w:cs="Arial"/>
          <w:bCs/>
        </w:rPr>
      </w:pPr>
      <w:r w:rsidRPr="00B0232E">
        <w:rPr>
          <w:rFonts w:ascii="Arial" w:hAnsi="Arial" w:cs="Arial"/>
          <w:bCs/>
        </w:rPr>
        <w:t xml:space="preserve">A sessão virtual do pregão eletrônico será realizada no seguinte endereço: </w:t>
      </w:r>
      <w:hyperlink r:id="rId9" w:history="1">
        <w:r w:rsidRPr="00B0232E">
          <w:rPr>
            <w:rStyle w:val="Hyperlink"/>
            <w:rFonts w:ascii="Arial" w:hAnsi="Arial" w:cs="Arial"/>
            <w:b/>
            <w:u w:color="0000FF"/>
          </w:rPr>
          <w:t>www.portaldecompraspublicas.com.br</w:t>
        </w:r>
      </w:hyperlink>
      <w:r w:rsidRPr="00B0232E">
        <w:rPr>
          <w:rFonts w:ascii="Arial" w:hAnsi="Arial" w:cs="Arial"/>
          <w:bCs/>
        </w:rPr>
        <w:t xml:space="preserve">, no </w:t>
      </w:r>
      <w:r w:rsidRPr="00C2438D">
        <w:rPr>
          <w:rFonts w:ascii="Arial" w:hAnsi="Arial" w:cs="Arial"/>
          <w:bCs/>
        </w:rPr>
        <w:t xml:space="preserve">dia </w:t>
      </w:r>
      <w:r w:rsidR="00E74D3F" w:rsidRPr="00E74D3F">
        <w:rPr>
          <w:rFonts w:ascii="Arial" w:hAnsi="Arial" w:cs="Arial"/>
          <w:b/>
          <w:u w:val="single"/>
        </w:rPr>
        <w:t xml:space="preserve">30 DE JANEIRO </w:t>
      </w:r>
      <w:r w:rsidR="003642A2" w:rsidRPr="00E74D3F">
        <w:rPr>
          <w:rFonts w:ascii="Arial" w:hAnsi="Arial" w:cs="Arial"/>
          <w:b/>
          <w:u w:val="single"/>
        </w:rPr>
        <w:t>DE 202</w:t>
      </w:r>
      <w:r w:rsidR="00FA0E24" w:rsidRPr="00E74D3F">
        <w:rPr>
          <w:rFonts w:ascii="Arial" w:hAnsi="Arial" w:cs="Arial"/>
          <w:b/>
          <w:u w:val="single"/>
        </w:rPr>
        <w:t>6</w:t>
      </w:r>
      <w:r w:rsidRPr="00494CF2">
        <w:rPr>
          <w:rFonts w:ascii="Arial" w:hAnsi="Arial" w:cs="Arial"/>
          <w:bCs/>
        </w:rPr>
        <w:t xml:space="preserve">, às </w:t>
      </w:r>
      <w:r w:rsidR="00494CF2" w:rsidRPr="006710CF">
        <w:rPr>
          <w:rFonts w:ascii="Arial" w:hAnsi="Arial" w:cs="Arial"/>
          <w:b/>
          <w:u w:val="single"/>
        </w:rPr>
        <w:t xml:space="preserve">08 </w:t>
      </w:r>
      <w:r w:rsidRPr="006710CF">
        <w:rPr>
          <w:rFonts w:ascii="Arial" w:hAnsi="Arial" w:cs="Arial"/>
          <w:b/>
          <w:u w:val="single"/>
        </w:rPr>
        <w:t xml:space="preserve">HORAS E </w:t>
      </w:r>
      <w:r w:rsidR="00494CF2" w:rsidRPr="006710CF">
        <w:rPr>
          <w:rFonts w:ascii="Arial" w:hAnsi="Arial" w:cs="Arial"/>
          <w:b/>
          <w:u w:val="single"/>
        </w:rPr>
        <w:t>30</w:t>
      </w:r>
      <w:r w:rsidR="00D50BC4" w:rsidRPr="006710CF">
        <w:rPr>
          <w:rFonts w:ascii="Arial" w:hAnsi="Arial" w:cs="Arial"/>
          <w:b/>
          <w:u w:val="single"/>
        </w:rPr>
        <w:t xml:space="preserve"> </w:t>
      </w:r>
      <w:r w:rsidRPr="006710CF">
        <w:rPr>
          <w:rFonts w:ascii="Arial" w:hAnsi="Arial" w:cs="Arial"/>
          <w:b/>
          <w:u w:val="single"/>
        </w:rPr>
        <w:t>MINUTOS</w:t>
      </w:r>
      <w:r w:rsidRPr="006710CF">
        <w:rPr>
          <w:rFonts w:ascii="Arial" w:hAnsi="Arial" w:cs="Arial"/>
          <w:bCs/>
        </w:rPr>
        <w:t xml:space="preserve">, podendo as propostas </w:t>
      </w:r>
      <w:r w:rsidR="00494CF2" w:rsidRPr="006710CF">
        <w:rPr>
          <w:rFonts w:ascii="Arial" w:hAnsi="Arial" w:cs="Arial"/>
          <w:bCs/>
        </w:rPr>
        <w:t>ser enviada</w:t>
      </w:r>
      <w:r w:rsidRPr="006710CF">
        <w:rPr>
          <w:rFonts w:ascii="Arial" w:hAnsi="Arial" w:cs="Arial"/>
          <w:bCs/>
        </w:rPr>
        <w:t xml:space="preserve">s até </w:t>
      </w:r>
      <w:r w:rsidR="000E6668" w:rsidRPr="006710CF">
        <w:rPr>
          <w:rFonts w:ascii="Arial" w:hAnsi="Arial" w:cs="Arial"/>
          <w:bCs/>
        </w:rPr>
        <w:t>às</w:t>
      </w:r>
      <w:r w:rsidR="00A54883" w:rsidRPr="006710CF">
        <w:rPr>
          <w:rFonts w:ascii="Arial" w:hAnsi="Arial" w:cs="Arial"/>
          <w:bCs/>
        </w:rPr>
        <w:t xml:space="preserve"> </w:t>
      </w:r>
      <w:r w:rsidR="00494CF2" w:rsidRPr="006710CF">
        <w:rPr>
          <w:rFonts w:ascii="Arial" w:hAnsi="Arial" w:cs="Arial"/>
          <w:b/>
          <w:bCs/>
        </w:rPr>
        <w:t>08</w:t>
      </w:r>
      <w:r w:rsidR="00582F8B" w:rsidRPr="006710CF">
        <w:rPr>
          <w:rFonts w:ascii="Arial" w:hAnsi="Arial" w:cs="Arial"/>
          <w:b/>
          <w:bCs/>
        </w:rPr>
        <w:t xml:space="preserve"> </w:t>
      </w:r>
      <w:r w:rsidRPr="006710CF">
        <w:rPr>
          <w:rFonts w:ascii="Arial" w:hAnsi="Arial" w:cs="Arial"/>
          <w:b/>
          <w:bCs/>
        </w:rPr>
        <w:t>horas</w:t>
      </w:r>
      <w:r w:rsidR="00ED18C9" w:rsidRPr="006710CF">
        <w:rPr>
          <w:rFonts w:ascii="Arial" w:hAnsi="Arial" w:cs="Arial"/>
          <w:b/>
          <w:bCs/>
        </w:rPr>
        <w:t xml:space="preserve"> e </w:t>
      </w:r>
      <w:r w:rsidR="00494CF2" w:rsidRPr="006710CF">
        <w:rPr>
          <w:rFonts w:ascii="Arial" w:hAnsi="Arial" w:cs="Arial"/>
          <w:b/>
          <w:bCs/>
        </w:rPr>
        <w:t>29</w:t>
      </w:r>
      <w:r w:rsidR="00582F8B" w:rsidRPr="006710CF">
        <w:rPr>
          <w:rFonts w:ascii="Arial" w:hAnsi="Arial" w:cs="Arial"/>
          <w:b/>
          <w:bCs/>
        </w:rPr>
        <w:t xml:space="preserve"> </w:t>
      </w:r>
      <w:r w:rsidR="00ED18C9" w:rsidRPr="006710CF">
        <w:rPr>
          <w:rFonts w:ascii="Arial" w:hAnsi="Arial" w:cs="Arial"/>
          <w:b/>
          <w:bCs/>
        </w:rPr>
        <w:t>minutos</w:t>
      </w:r>
      <w:r w:rsidRPr="00494CF2">
        <w:rPr>
          <w:rFonts w:ascii="Arial" w:hAnsi="Arial" w:cs="Arial"/>
          <w:bCs/>
        </w:rPr>
        <w:t>,</w:t>
      </w:r>
      <w:r w:rsidRPr="00C2438D">
        <w:rPr>
          <w:rFonts w:ascii="Arial" w:hAnsi="Arial" w:cs="Arial"/>
          <w:bCs/>
        </w:rPr>
        <w:t xml:space="preserve"> s</w:t>
      </w:r>
      <w:r w:rsidRPr="00B0232E">
        <w:rPr>
          <w:rFonts w:ascii="Arial" w:hAnsi="Arial" w:cs="Arial"/>
          <w:bCs/>
        </w:rPr>
        <w:t>endo que todas as referências de tempo observam o horário de Brasília.</w:t>
      </w:r>
    </w:p>
    <w:p w:rsidR="00582F8B" w:rsidRDefault="00582F8B" w:rsidP="00A87E95">
      <w:pPr>
        <w:spacing w:after="0" w:line="360" w:lineRule="auto"/>
        <w:ind w:firstLine="1134"/>
        <w:jc w:val="both"/>
        <w:rPr>
          <w:rFonts w:ascii="Arial" w:hAnsi="Arial" w:cs="Arial"/>
          <w:bCs/>
        </w:rPr>
      </w:pPr>
    </w:p>
    <w:p w:rsidR="00582F8B" w:rsidRPr="00E95721" w:rsidRDefault="00582F8B" w:rsidP="00582F8B">
      <w:pPr>
        <w:spacing w:after="0" w:line="360" w:lineRule="auto"/>
        <w:jc w:val="both"/>
        <w:rPr>
          <w:rFonts w:ascii="Arial" w:hAnsi="Arial" w:cs="Arial"/>
          <w:bCs/>
        </w:rPr>
      </w:pPr>
    </w:p>
    <w:p w:rsidR="00E94248" w:rsidRPr="00E94248" w:rsidRDefault="00E94248" w:rsidP="00E94248">
      <w:pPr>
        <w:spacing w:after="0" w:line="360" w:lineRule="auto"/>
        <w:ind w:firstLine="1134"/>
        <w:jc w:val="both"/>
        <w:rPr>
          <w:rFonts w:ascii="Arial" w:hAnsi="Arial" w:cs="Arial"/>
          <w:bCs/>
          <w:szCs w:val="24"/>
        </w:rPr>
      </w:pPr>
      <w:r w:rsidRPr="00E94248">
        <w:rPr>
          <w:rFonts w:ascii="Arial" w:hAnsi="Arial" w:cs="Arial"/>
          <w:bCs/>
          <w:szCs w:val="24"/>
        </w:rPr>
        <w:lastRenderedPageBreak/>
        <w:t>O orçamento da Administração é sigiloso, com fundamento no art. 24 da Lei nº 14.133/2021 e será tornado público apenas e imediatamente após o encerramento do envio de lances. A justificativa para um orçamento sigiloso se baseia em obter propostas mais vantajosas e evitar fraudes, ao impedir que os licitantes usem o valor estimado como referência para suas ofertas. Desta forma as empresas a precificam seus produtos ou serviços com base em seus próprios custos e na realidade do mercado, promovendo uma competição mais genuína e evitando propostas infladas ou superfaturadas. </w:t>
      </w:r>
    </w:p>
    <w:p w:rsidR="000952D4" w:rsidRPr="006866AF" w:rsidRDefault="000952D4" w:rsidP="00A87E95">
      <w:pPr>
        <w:spacing w:after="0" w:line="360" w:lineRule="auto"/>
        <w:ind w:firstLine="1134"/>
        <w:jc w:val="both"/>
        <w:rPr>
          <w:rFonts w:ascii="Arial" w:hAnsi="Arial" w:cs="Arial"/>
          <w:bCs/>
        </w:rPr>
      </w:pPr>
    </w:p>
    <w:p w:rsidR="006866AF" w:rsidRPr="00B33C1F" w:rsidRDefault="006866AF"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1.  DO OBJETO:</w:t>
      </w:r>
    </w:p>
    <w:p w:rsidR="00064580" w:rsidRPr="000C24CD" w:rsidRDefault="00064580" w:rsidP="00064580">
      <w:pPr>
        <w:autoSpaceDE w:val="0"/>
        <w:autoSpaceDN w:val="0"/>
        <w:adjustRightInd w:val="0"/>
        <w:spacing w:after="0" w:line="360" w:lineRule="auto"/>
        <w:jc w:val="both"/>
        <w:rPr>
          <w:rFonts w:ascii="Arial" w:hAnsi="Arial" w:cs="Arial"/>
        </w:rPr>
      </w:pPr>
      <w:r w:rsidRPr="006E3ECC">
        <w:rPr>
          <w:rFonts w:ascii="Arial" w:hAnsi="Arial" w:cs="Arial"/>
          <w:b/>
          <w:bCs/>
          <w:color w:val="000000"/>
        </w:rPr>
        <w:t xml:space="preserve">1.1 </w:t>
      </w:r>
      <w:r w:rsidR="00B9553F" w:rsidRPr="00B9553F">
        <w:rPr>
          <w:rFonts w:ascii="Arial" w:hAnsi="Arial" w:cs="Arial"/>
        </w:rPr>
        <w:t xml:space="preserve">Constitui objeto da presente licitação o </w:t>
      </w:r>
      <w:r w:rsidR="00B9553F" w:rsidRPr="006710CF">
        <w:rPr>
          <w:rFonts w:ascii="Arial" w:hAnsi="Arial" w:cs="Arial"/>
        </w:rPr>
        <w:t xml:space="preserve">REGISTRO DE PREÇOS objetivando a </w:t>
      </w:r>
      <w:r w:rsidR="00F9749E" w:rsidRPr="006710CF">
        <w:rPr>
          <w:rFonts w:ascii="Arial" w:hAnsi="Arial" w:cs="Arial"/>
          <w:b/>
        </w:rPr>
        <w:t>AQUISIÇÃO DE GÊNEROS ALIMENTÍCIOS PARA ATENDER AS NECESSIDADES DE DIVERSAS SECRETARIAS</w:t>
      </w:r>
      <w:r w:rsidRPr="006710CF">
        <w:rPr>
          <w:rFonts w:ascii="Arial" w:hAnsi="Arial" w:cs="Arial"/>
          <w:b/>
        </w:rPr>
        <w:t>,</w:t>
      </w:r>
      <w:r w:rsidRPr="006710CF">
        <w:rPr>
          <w:rFonts w:ascii="Arial" w:hAnsi="Arial" w:cs="Arial"/>
        </w:rPr>
        <w:t xml:space="preserve"> com a escolha da melhor proposta de preço unitário dos produtos especificados no Anexo I deste Edital, para constarem em registro de preços,</w:t>
      </w:r>
      <w:r w:rsidRPr="006E3ECC">
        <w:rPr>
          <w:rFonts w:ascii="Arial" w:hAnsi="Arial" w:cs="Arial"/>
        </w:rPr>
        <w:t xml:space="preserve"> a serem adquiridos na quantidade compreendida entre aquelas informadas como mínimas e máximas, quando deles o Município tiver necessidade. </w:t>
      </w:r>
    </w:p>
    <w:p w:rsidR="00064580" w:rsidRPr="006E3ECC" w:rsidRDefault="00064580" w:rsidP="00064580">
      <w:pPr>
        <w:pStyle w:val="Default"/>
        <w:spacing w:line="360" w:lineRule="auto"/>
        <w:jc w:val="both"/>
        <w:rPr>
          <w:rFonts w:ascii="Arial" w:hAnsi="Arial" w:cs="Arial"/>
          <w:color w:val="0D0D0D"/>
          <w:sz w:val="22"/>
          <w:szCs w:val="22"/>
        </w:rPr>
      </w:pPr>
      <w:r w:rsidRPr="006E3ECC">
        <w:rPr>
          <w:rFonts w:ascii="Arial" w:hAnsi="Arial" w:cs="Arial"/>
          <w:b/>
          <w:sz w:val="22"/>
          <w:szCs w:val="22"/>
        </w:rPr>
        <w:t>1.2</w:t>
      </w:r>
      <w:r w:rsidRPr="006E3ECC">
        <w:rPr>
          <w:rFonts w:ascii="Arial" w:hAnsi="Arial" w:cs="Arial"/>
          <w:sz w:val="22"/>
          <w:szCs w:val="22"/>
        </w:rPr>
        <w:t xml:space="preserve">. </w:t>
      </w:r>
      <w:r w:rsidRPr="006E3ECC">
        <w:rPr>
          <w:rFonts w:ascii="Arial" w:hAnsi="Arial" w:cs="Arial"/>
          <w:color w:val="0D0D0D"/>
          <w:sz w:val="22"/>
          <w:szCs w:val="22"/>
        </w:rPr>
        <w:t xml:space="preserve">O critério de julgamento adotado será o </w:t>
      </w:r>
      <w:r w:rsidRPr="006E3ECC">
        <w:rPr>
          <w:rFonts w:ascii="Arial" w:hAnsi="Arial" w:cs="Arial"/>
          <w:b/>
          <w:bCs/>
          <w:color w:val="0D0D0D"/>
          <w:sz w:val="22"/>
          <w:szCs w:val="22"/>
        </w:rPr>
        <w:t>MENOR PREÇO POR ITEM</w:t>
      </w:r>
      <w:r w:rsidRPr="006E3ECC">
        <w:rPr>
          <w:rFonts w:ascii="Arial" w:hAnsi="Arial" w:cs="Arial"/>
          <w:color w:val="0D0D0D"/>
          <w:sz w:val="22"/>
          <w:szCs w:val="22"/>
        </w:rPr>
        <w:t xml:space="preserve">, observadas as exigências contidas neste Edital e seus Anexos quanto às especificações do objeto. </w:t>
      </w:r>
    </w:p>
    <w:p w:rsidR="009E42DA" w:rsidRDefault="009E42DA" w:rsidP="00A87E95">
      <w:pPr>
        <w:spacing w:after="0" w:line="360" w:lineRule="auto"/>
        <w:jc w:val="both"/>
      </w:pPr>
    </w:p>
    <w:p w:rsidR="006866AF" w:rsidRPr="00B33C1F" w:rsidRDefault="006866AF"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2. CREDENCIAMENTO E PARTICIPAÇÃO DO CERTAME</w:t>
      </w:r>
    </w:p>
    <w:p w:rsidR="006866AF"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2.1. </w:t>
      </w:r>
      <w:r w:rsidRPr="00B33C1F">
        <w:rPr>
          <w:rFonts w:ascii="Arial" w:hAnsi="Arial" w:cs="Arial"/>
          <w:color w:val="000000"/>
        </w:rPr>
        <w:t>Para participar do certame, o licitante deve providenciar o seu credenciamento, com atribuição de chave e senha, diretamente junto ao provedor do sistema, onde deverá informar</w:t>
      </w:r>
      <w:r w:rsidRPr="00B33C1F">
        <w:rPr>
          <w:rFonts w:ascii="Cambria Math" w:hAnsi="Cambria Math" w:cs="Cambria Math"/>
          <w:color w:val="000000"/>
        </w:rPr>
        <w:t>‐</w:t>
      </w:r>
      <w:r w:rsidRPr="00B33C1F">
        <w:rPr>
          <w:rFonts w:ascii="Arial" w:hAnsi="Arial" w:cs="Arial"/>
          <w:color w:val="000000"/>
        </w:rPr>
        <w:t>se a respeito do seu funcionamento, regulamento e instruções para a sua correta</w:t>
      </w:r>
      <w:r w:rsidR="00461046">
        <w:rPr>
          <w:rFonts w:ascii="Arial" w:hAnsi="Arial" w:cs="Arial"/>
          <w:color w:val="000000"/>
        </w:rPr>
        <w:t xml:space="preserve"> </w:t>
      </w:r>
      <w:r w:rsidRPr="00B33C1F">
        <w:rPr>
          <w:rFonts w:ascii="Arial" w:hAnsi="Arial" w:cs="Arial"/>
          <w:color w:val="000000"/>
        </w:rPr>
        <w:t>utilização.</w:t>
      </w:r>
    </w:p>
    <w:p w:rsidR="006866AF" w:rsidRPr="00B33C1F" w:rsidRDefault="006866AF" w:rsidP="00A87E95">
      <w:pPr>
        <w:autoSpaceDE w:val="0"/>
        <w:autoSpaceDN w:val="0"/>
        <w:adjustRightInd w:val="0"/>
        <w:spacing w:after="0" w:line="360" w:lineRule="auto"/>
        <w:jc w:val="both"/>
        <w:rPr>
          <w:rFonts w:ascii="Arial" w:hAnsi="Arial" w:cs="Arial"/>
          <w:color w:val="0000FF"/>
        </w:rPr>
      </w:pPr>
      <w:r w:rsidRPr="00B33C1F">
        <w:rPr>
          <w:rFonts w:ascii="Arial" w:hAnsi="Arial" w:cs="Arial"/>
          <w:b/>
          <w:bCs/>
          <w:color w:val="000000"/>
        </w:rPr>
        <w:t xml:space="preserve">2.2. </w:t>
      </w:r>
      <w:r w:rsidRPr="00B33C1F">
        <w:rPr>
          <w:rFonts w:ascii="Arial" w:hAnsi="Arial" w:cs="Arial"/>
          <w:color w:val="000000"/>
        </w:rPr>
        <w:t xml:space="preserve">As instruções para o credenciamento podem ser acessadas no seguinte sítio eletrônico </w:t>
      </w:r>
      <w:r w:rsidRPr="00B33C1F">
        <w:rPr>
          <w:rFonts w:ascii="Arial" w:hAnsi="Arial" w:cs="Arial"/>
          <w:color w:val="0000FF"/>
        </w:rPr>
        <w:t>www.portaldecompraspublicas.com.br;</w:t>
      </w:r>
    </w:p>
    <w:p w:rsidR="0030293F"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2.3. </w:t>
      </w:r>
      <w:r w:rsidRPr="00B33C1F">
        <w:rPr>
          <w:rFonts w:ascii="Arial" w:hAnsi="Arial" w:cs="Arial"/>
          <w:color w:val="000000"/>
        </w:rPr>
        <w:t>É de responsabilidade do licitante, além de credenciar</w:t>
      </w:r>
      <w:r w:rsidRPr="00B33C1F">
        <w:rPr>
          <w:rFonts w:ascii="Cambria Math" w:hAnsi="Cambria Math" w:cs="Cambria Math"/>
          <w:color w:val="000000"/>
        </w:rPr>
        <w:t>‐</w:t>
      </w:r>
      <w:r w:rsidRPr="00B33C1F">
        <w:rPr>
          <w:rFonts w:ascii="Arial" w:hAnsi="Arial" w:cs="Arial"/>
          <w:color w:val="000000"/>
        </w:rPr>
        <w:t>se previamente no sistema eletrônico utilizado no certame e de cumprir as regras do presente edital:</w:t>
      </w:r>
    </w:p>
    <w:p w:rsidR="006866AF"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2.3.1. </w:t>
      </w:r>
      <w:r w:rsidRPr="00B33C1F">
        <w:rPr>
          <w:rFonts w:ascii="Arial" w:hAnsi="Arial" w:cs="Arial"/>
          <w:color w:val="000000"/>
        </w:rPr>
        <w:t>Responsabilizar</w:t>
      </w:r>
      <w:r w:rsidRPr="00B33C1F">
        <w:rPr>
          <w:rFonts w:ascii="Cambria Math" w:hAnsi="Cambria Math" w:cs="Cambria Math"/>
          <w:color w:val="000000"/>
        </w:rPr>
        <w:t>‐</w:t>
      </w:r>
      <w:r w:rsidRPr="00B33C1F">
        <w:rPr>
          <w:rFonts w:ascii="Arial" w:hAnsi="Arial" w:cs="Arial"/>
          <w:color w:val="000000"/>
        </w:rPr>
        <w:t>se formalmente pelas transações</w:t>
      </w:r>
      <w:r w:rsidR="00543EE4">
        <w:rPr>
          <w:rFonts w:ascii="Arial" w:hAnsi="Arial" w:cs="Arial"/>
          <w:color w:val="000000"/>
        </w:rPr>
        <w:t xml:space="preserve"> efetuadas em seu nome, assumir </w:t>
      </w:r>
      <w:r w:rsidRPr="00B33C1F">
        <w:rPr>
          <w:rFonts w:ascii="Arial" w:hAnsi="Arial" w:cs="Arial"/>
          <w:color w:val="000000"/>
        </w:rPr>
        <w:t xml:space="preserve">como firmes e verdadeiras suas propostas e seus lances, inclusive os atos </w:t>
      </w:r>
      <w:proofErr w:type="gramStart"/>
      <w:r w:rsidRPr="00B33C1F">
        <w:rPr>
          <w:rFonts w:ascii="Arial" w:hAnsi="Arial" w:cs="Arial"/>
          <w:color w:val="000000"/>
        </w:rPr>
        <w:t>praticados diretamente ou por seu representante, excluída</w:t>
      </w:r>
      <w:proofErr w:type="gramEnd"/>
      <w:r w:rsidRPr="00B33C1F">
        <w:rPr>
          <w:rFonts w:ascii="Arial" w:hAnsi="Arial" w:cs="Arial"/>
          <w:color w:val="000000"/>
        </w:rPr>
        <w:t xml:space="preserve"> a responsabilidade </w:t>
      </w:r>
      <w:r w:rsidR="009654F0">
        <w:rPr>
          <w:rFonts w:ascii="Arial" w:hAnsi="Arial" w:cs="Arial"/>
          <w:color w:val="000000"/>
        </w:rPr>
        <w:t>d</w:t>
      </w:r>
      <w:r w:rsidRPr="00B33C1F">
        <w:rPr>
          <w:rFonts w:ascii="Arial" w:hAnsi="Arial" w:cs="Arial"/>
          <w:color w:val="000000"/>
        </w:rPr>
        <w:t>o</w:t>
      </w:r>
      <w:r w:rsidR="00392384">
        <w:rPr>
          <w:rFonts w:ascii="Arial" w:hAnsi="Arial" w:cs="Arial"/>
          <w:color w:val="000000"/>
        </w:rPr>
        <w:t xml:space="preserve"> </w:t>
      </w:r>
      <w:r w:rsidRPr="00B33C1F">
        <w:rPr>
          <w:rFonts w:ascii="Arial" w:hAnsi="Arial" w:cs="Arial"/>
          <w:color w:val="000000"/>
        </w:rPr>
        <w:t>provedor do sistema ou do órgão ou entidade promotora da licitação por eventuais danos decorrentes de uso indevido da senha, ainda que por terceiros.</w:t>
      </w:r>
    </w:p>
    <w:p w:rsidR="006866A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2.3.2. </w:t>
      </w:r>
      <w:r w:rsidRPr="00B33C1F">
        <w:rPr>
          <w:rFonts w:ascii="Arial" w:hAnsi="Arial" w:cs="Arial"/>
          <w:color w:val="000000"/>
        </w:rPr>
        <w:t>Acompanhar as operações no sistema eletrônico durante o processo licitatório e</w:t>
      </w:r>
      <w:r w:rsidR="00E6201F">
        <w:rPr>
          <w:rFonts w:ascii="Arial" w:hAnsi="Arial" w:cs="Arial"/>
          <w:color w:val="000000"/>
        </w:rPr>
        <w:t xml:space="preserve"> </w:t>
      </w:r>
      <w:r w:rsidRPr="00B33C1F">
        <w:rPr>
          <w:rFonts w:ascii="Arial" w:hAnsi="Arial" w:cs="Arial"/>
          <w:color w:val="000000"/>
        </w:rPr>
        <w:t>responsabilizar</w:t>
      </w:r>
      <w:r w:rsidRPr="00B33C1F">
        <w:rPr>
          <w:rFonts w:ascii="Cambria Math" w:hAnsi="Cambria Math" w:cs="Cambria Math"/>
          <w:color w:val="000000"/>
        </w:rPr>
        <w:t>‐</w:t>
      </w:r>
      <w:r w:rsidRPr="00B33C1F">
        <w:rPr>
          <w:rFonts w:ascii="Arial" w:hAnsi="Arial" w:cs="Arial"/>
          <w:color w:val="000000"/>
        </w:rPr>
        <w:t>se pelo ônus decorrente da perda de negócios diante da inobservância de</w:t>
      </w:r>
      <w:r w:rsidR="00461046">
        <w:rPr>
          <w:rFonts w:ascii="Arial" w:hAnsi="Arial" w:cs="Arial"/>
          <w:color w:val="000000"/>
        </w:rPr>
        <w:t xml:space="preserve"> </w:t>
      </w:r>
      <w:r w:rsidRPr="00B33C1F">
        <w:rPr>
          <w:rFonts w:ascii="Arial" w:hAnsi="Arial" w:cs="Arial"/>
          <w:color w:val="000000"/>
        </w:rPr>
        <w:t>mensagens emitidas pelo sistema ou de sua desconexão.</w:t>
      </w:r>
    </w:p>
    <w:p w:rsidR="00543EE4"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lastRenderedPageBreak/>
        <w:t xml:space="preserve">2.3.3. </w:t>
      </w:r>
      <w:r w:rsidRPr="00B33C1F">
        <w:rPr>
          <w:rFonts w:ascii="Arial" w:hAnsi="Arial" w:cs="Arial"/>
          <w:color w:val="000000"/>
        </w:rPr>
        <w:t>Comunicar imediatamente ao provedor do sistema qualquer acontecimento que</w:t>
      </w:r>
      <w:r w:rsidR="00E6201F">
        <w:rPr>
          <w:rFonts w:ascii="Arial" w:hAnsi="Arial" w:cs="Arial"/>
          <w:color w:val="000000"/>
        </w:rPr>
        <w:t xml:space="preserve"> </w:t>
      </w:r>
      <w:r w:rsidRPr="00B33C1F">
        <w:rPr>
          <w:rFonts w:ascii="Arial" w:hAnsi="Arial" w:cs="Arial"/>
          <w:color w:val="000000"/>
        </w:rPr>
        <w:t>possa comprometer o sigilo ou a inviabilidade do uso da senha, para imediato bloqueio de</w:t>
      </w:r>
      <w:r w:rsidR="00461046">
        <w:rPr>
          <w:rFonts w:ascii="Arial" w:hAnsi="Arial" w:cs="Arial"/>
          <w:color w:val="000000"/>
        </w:rPr>
        <w:t xml:space="preserve"> </w:t>
      </w:r>
      <w:r w:rsidRPr="00B33C1F">
        <w:rPr>
          <w:rFonts w:ascii="Arial" w:hAnsi="Arial" w:cs="Arial"/>
          <w:color w:val="000000"/>
        </w:rPr>
        <w:t>acesso.</w:t>
      </w:r>
    </w:p>
    <w:p w:rsidR="006866A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2.3.4. </w:t>
      </w:r>
      <w:r w:rsidRPr="00B33C1F">
        <w:rPr>
          <w:rFonts w:ascii="Arial" w:hAnsi="Arial" w:cs="Arial"/>
          <w:color w:val="000000"/>
        </w:rPr>
        <w:t>Utilizar a chave de identificação e a senha de acesso para participar do pregão na</w:t>
      </w:r>
      <w:r w:rsidR="00461046">
        <w:rPr>
          <w:rFonts w:ascii="Arial" w:hAnsi="Arial" w:cs="Arial"/>
          <w:color w:val="000000"/>
        </w:rPr>
        <w:t xml:space="preserve"> </w:t>
      </w:r>
      <w:r w:rsidRPr="00B33C1F">
        <w:rPr>
          <w:rFonts w:ascii="Arial" w:hAnsi="Arial" w:cs="Arial"/>
          <w:color w:val="000000"/>
        </w:rPr>
        <w:t>forma eletrônica.</w:t>
      </w:r>
    </w:p>
    <w:p w:rsidR="00AA4BB2"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2.3.5. </w:t>
      </w:r>
      <w:r w:rsidRPr="00B33C1F">
        <w:rPr>
          <w:rFonts w:ascii="Arial" w:hAnsi="Arial" w:cs="Arial"/>
          <w:color w:val="000000"/>
        </w:rPr>
        <w:t>Solicitar o cancelamento da chave de identificação ou da senha de acesso por</w:t>
      </w:r>
      <w:r w:rsidR="00E6201F">
        <w:rPr>
          <w:rFonts w:ascii="Arial" w:hAnsi="Arial" w:cs="Arial"/>
          <w:color w:val="000000"/>
        </w:rPr>
        <w:t xml:space="preserve"> </w:t>
      </w:r>
      <w:r w:rsidRPr="00B33C1F">
        <w:rPr>
          <w:rFonts w:ascii="Arial" w:hAnsi="Arial" w:cs="Arial"/>
          <w:color w:val="000000"/>
        </w:rPr>
        <w:t>interesse próprio.</w:t>
      </w:r>
    </w:p>
    <w:p w:rsidR="006866AF"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2.4. </w:t>
      </w:r>
      <w:r w:rsidRPr="00B33C1F">
        <w:rPr>
          <w:rFonts w:ascii="Arial" w:hAnsi="Arial" w:cs="Arial"/>
          <w:color w:val="000000"/>
        </w:rPr>
        <w:t>O custo de operacionalização pelo uso da Plataforma de Pregão Eletrônico, a título</w:t>
      </w:r>
      <w:r>
        <w:rPr>
          <w:rFonts w:ascii="Arial" w:hAnsi="Arial" w:cs="Arial"/>
          <w:color w:val="000000"/>
        </w:rPr>
        <w:t xml:space="preserve"> </w:t>
      </w:r>
      <w:r w:rsidRPr="00B33C1F">
        <w:rPr>
          <w:rFonts w:ascii="Arial" w:hAnsi="Arial" w:cs="Arial"/>
          <w:color w:val="000000"/>
        </w:rPr>
        <w:t>de remuneração pela utilização dos recursos da tecnolog</w:t>
      </w:r>
      <w:r>
        <w:rPr>
          <w:rFonts w:ascii="Arial" w:hAnsi="Arial" w:cs="Arial"/>
          <w:color w:val="000000"/>
        </w:rPr>
        <w:t xml:space="preserve">ia da informação ficará a cargo </w:t>
      </w:r>
      <w:r w:rsidRPr="00B33C1F">
        <w:rPr>
          <w:rFonts w:ascii="Arial" w:hAnsi="Arial" w:cs="Arial"/>
          <w:color w:val="000000"/>
        </w:rPr>
        <w:t>do licitante, que poderá escolher entre os Planos de Adesão disponíveis na pl</w:t>
      </w:r>
      <w:r>
        <w:rPr>
          <w:rFonts w:ascii="Arial" w:hAnsi="Arial" w:cs="Arial"/>
          <w:color w:val="000000"/>
        </w:rPr>
        <w:t xml:space="preserve">ataforma, </w:t>
      </w:r>
      <w:r w:rsidRPr="00B33C1F">
        <w:rPr>
          <w:rFonts w:ascii="Arial" w:hAnsi="Arial" w:cs="Arial"/>
          <w:color w:val="000000"/>
        </w:rPr>
        <w:t xml:space="preserve">através do site: </w:t>
      </w:r>
      <w:r w:rsidRPr="00B33C1F">
        <w:rPr>
          <w:rFonts w:ascii="Arial" w:hAnsi="Arial" w:cs="Arial"/>
          <w:color w:val="0000FF"/>
        </w:rPr>
        <w:t>www.portaldecompraspublicas.com.br</w:t>
      </w:r>
      <w:r w:rsidRPr="00B33C1F">
        <w:rPr>
          <w:rFonts w:ascii="Arial" w:hAnsi="Arial" w:cs="Arial"/>
          <w:color w:val="000000"/>
        </w:rPr>
        <w:t>;</w:t>
      </w:r>
    </w:p>
    <w:p w:rsidR="00461046" w:rsidRDefault="00461046" w:rsidP="00A87E95">
      <w:pPr>
        <w:autoSpaceDE w:val="0"/>
        <w:autoSpaceDN w:val="0"/>
        <w:adjustRightInd w:val="0"/>
        <w:spacing w:after="0" w:line="360" w:lineRule="auto"/>
        <w:jc w:val="both"/>
        <w:rPr>
          <w:rFonts w:ascii="Arial" w:hAnsi="Arial" w:cs="Arial"/>
          <w:b/>
          <w:bCs/>
          <w:color w:val="000000"/>
        </w:rPr>
      </w:pPr>
    </w:p>
    <w:p w:rsidR="006866AF" w:rsidRPr="00B33C1F" w:rsidRDefault="006866AF"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3. DA PARTICIPAÇÃO NO PREGÃO:</w:t>
      </w:r>
    </w:p>
    <w:p w:rsidR="006866AF"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3.1. Poderão participar deste Pregão </w:t>
      </w:r>
      <w:r w:rsidRPr="00B33C1F">
        <w:rPr>
          <w:rFonts w:ascii="Arial" w:hAnsi="Arial" w:cs="Arial"/>
          <w:color w:val="000000"/>
        </w:rPr>
        <w:t>os interessados cujo ramo de atividade seja pertinente e compatível ao objeto desta licitação, que atenderem a todas as exigências, constantes deste Edital e seus Anexos e da legislação a ele correlata,</w:t>
      </w:r>
      <w:r w:rsidR="005A51FB">
        <w:rPr>
          <w:rFonts w:ascii="Arial" w:hAnsi="Arial" w:cs="Arial"/>
          <w:color w:val="000000"/>
        </w:rPr>
        <w:t xml:space="preserve"> </w:t>
      </w:r>
      <w:r w:rsidRPr="00B33C1F">
        <w:rPr>
          <w:rFonts w:ascii="Arial" w:hAnsi="Arial" w:cs="Arial"/>
          <w:color w:val="000000"/>
        </w:rPr>
        <w:t>inclusive quanto à</w:t>
      </w:r>
      <w:r>
        <w:rPr>
          <w:rFonts w:ascii="Arial" w:hAnsi="Arial" w:cs="Arial"/>
          <w:color w:val="000000"/>
        </w:rPr>
        <w:t xml:space="preserve"> </w:t>
      </w:r>
      <w:r w:rsidRPr="00B33C1F">
        <w:rPr>
          <w:rFonts w:ascii="Arial" w:hAnsi="Arial" w:cs="Arial"/>
          <w:color w:val="000000"/>
        </w:rPr>
        <w:t xml:space="preserve">documentação, e que estejam devidamente credenciadas, através do site </w:t>
      </w:r>
      <w:r w:rsidRPr="00B33C1F">
        <w:rPr>
          <w:rFonts w:ascii="Arial" w:hAnsi="Arial" w:cs="Arial"/>
          <w:color w:val="0000FF"/>
        </w:rPr>
        <w:t>www.portaldecompraspublicas.com.br</w:t>
      </w:r>
      <w:r w:rsidRPr="00B33C1F">
        <w:rPr>
          <w:rFonts w:ascii="Arial" w:hAnsi="Arial" w:cs="Arial"/>
          <w:color w:val="000000"/>
        </w:rPr>
        <w:t>;</w:t>
      </w:r>
    </w:p>
    <w:p w:rsidR="006866AF"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3.2. </w:t>
      </w:r>
      <w:r w:rsidRPr="00B33C1F">
        <w:rPr>
          <w:rFonts w:ascii="Arial" w:hAnsi="Arial" w:cs="Arial"/>
          <w:color w:val="000000"/>
        </w:rPr>
        <w:t xml:space="preserve">A participação no Pregão Eletrônico se dará por meio da digitação da senha pessoal e intransferível do licitante e subsequente encaminhamento da proposta de preços, exclusivamente por meio da Plataforma Eletrônica, observada data e </w:t>
      </w:r>
      <w:proofErr w:type="gramStart"/>
      <w:r w:rsidRPr="00B33C1F">
        <w:rPr>
          <w:rFonts w:ascii="Arial" w:hAnsi="Arial" w:cs="Arial"/>
          <w:color w:val="000000"/>
        </w:rPr>
        <w:t>horário limite</w:t>
      </w:r>
      <w:r w:rsidR="007861E6">
        <w:rPr>
          <w:rFonts w:ascii="Arial" w:hAnsi="Arial" w:cs="Arial"/>
          <w:color w:val="000000"/>
        </w:rPr>
        <w:t xml:space="preserve"> </w:t>
      </w:r>
      <w:r w:rsidRPr="00B33C1F">
        <w:rPr>
          <w:rFonts w:ascii="Arial" w:hAnsi="Arial" w:cs="Arial"/>
          <w:color w:val="000000"/>
        </w:rPr>
        <w:t>estabelecidos</w:t>
      </w:r>
      <w:proofErr w:type="gramEnd"/>
      <w:r w:rsidRPr="00B33C1F">
        <w:rPr>
          <w:rFonts w:ascii="Arial" w:hAnsi="Arial" w:cs="Arial"/>
          <w:color w:val="000000"/>
        </w:rPr>
        <w:t>.</w:t>
      </w:r>
    </w:p>
    <w:p w:rsidR="0030293F"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3.3. </w:t>
      </w:r>
      <w:r w:rsidRPr="00B33C1F">
        <w:rPr>
          <w:rFonts w:ascii="Arial" w:hAnsi="Arial" w:cs="Arial"/>
          <w:color w:val="000000"/>
        </w:rPr>
        <w:t>A participação nesta licitação importa à proponente na irrestrita aceitação das condições estabelecidas no presente Edital, bem como, a observância dos regulamentos, normas administrativas e técnicas aplicáveis, inclusive quanto a recursos. A não observância destas condições ensejará no sumário IMPEDIMENTO da proponente, no referido certame;</w:t>
      </w:r>
    </w:p>
    <w:p w:rsidR="006866A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3.4. </w:t>
      </w:r>
      <w:r w:rsidRPr="00B33C1F">
        <w:rPr>
          <w:rFonts w:ascii="Arial" w:hAnsi="Arial" w:cs="Arial"/>
          <w:color w:val="000000"/>
        </w:rPr>
        <w:t xml:space="preserve">Não cabe aos licitantes, após sua abertura, alegação de desconhecimento de seus itens ou reclamação quanto ao seu conteúdo. Antes de elaborar suas propostas, as licitantes deverão ler atentamente o Edital </w:t>
      </w:r>
      <w:r w:rsidR="000E6668">
        <w:rPr>
          <w:rFonts w:ascii="Arial" w:hAnsi="Arial" w:cs="Arial"/>
          <w:color w:val="000000"/>
        </w:rPr>
        <w:t xml:space="preserve">e seus anexos, devendo estar em </w:t>
      </w:r>
      <w:r w:rsidRPr="00B33C1F">
        <w:rPr>
          <w:rFonts w:ascii="Arial" w:hAnsi="Arial" w:cs="Arial"/>
          <w:color w:val="000000"/>
        </w:rPr>
        <w:t xml:space="preserve">conformidade com as especificações do </w:t>
      </w:r>
      <w:r w:rsidRPr="00FA67C2">
        <w:rPr>
          <w:rFonts w:ascii="Arial" w:hAnsi="Arial" w:cs="Arial"/>
          <w:color w:val="000000"/>
        </w:rPr>
        <w:t>ANEXO I (</w:t>
      </w:r>
      <w:r w:rsidR="00543EE4" w:rsidRPr="00FA67C2">
        <w:rPr>
          <w:rFonts w:ascii="Arial" w:hAnsi="Arial" w:cs="Arial"/>
          <w:bCs/>
          <w:color w:val="000000"/>
        </w:rPr>
        <w:t>ESPECIFICAÇÕES DO OBJETO</w:t>
      </w:r>
      <w:r w:rsidRPr="00FA67C2">
        <w:rPr>
          <w:rFonts w:ascii="Arial" w:hAnsi="Arial" w:cs="Arial"/>
          <w:color w:val="000000"/>
        </w:rPr>
        <w:t>);</w:t>
      </w:r>
    </w:p>
    <w:p w:rsidR="006866A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3.5. </w:t>
      </w:r>
      <w:r w:rsidRPr="00B33C1F">
        <w:rPr>
          <w:rFonts w:ascii="Arial" w:hAnsi="Arial" w:cs="Arial"/>
          <w:color w:val="000000"/>
        </w:rPr>
        <w:t xml:space="preserve">Como requisito para participação no PREGÃO ELETRÔNICO o Licitante deverá manifestar, em campo próprio do Sistema Eletrônico, que cumpre plenamente os requisitos de habilitação e que sua proposta de preços está em conformidade com as exigências do instrumento convocatório, bem como a descritiva técnica constante do </w:t>
      </w:r>
      <w:r w:rsidRPr="00D808E9">
        <w:rPr>
          <w:rFonts w:ascii="Arial" w:hAnsi="Arial" w:cs="Arial"/>
          <w:color w:val="000000"/>
        </w:rPr>
        <w:t>ANEXO I (</w:t>
      </w:r>
      <w:r w:rsidR="003B00E3" w:rsidRPr="00D808E9">
        <w:rPr>
          <w:rFonts w:ascii="Arial" w:hAnsi="Arial" w:cs="Arial"/>
        </w:rPr>
        <w:t>Especificações do Objeto</w:t>
      </w:r>
      <w:r w:rsidRPr="00D808E9">
        <w:rPr>
          <w:rFonts w:ascii="Arial" w:hAnsi="Arial" w:cs="Arial"/>
          <w:color w:val="000000"/>
        </w:rPr>
        <w:t>);</w:t>
      </w:r>
    </w:p>
    <w:p w:rsidR="006866A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lastRenderedPageBreak/>
        <w:t xml:space="preserve">3.6. </w:t>
      </w:r>
      <w:r w:rsidRPr="00B33C1F">
        <w:rPr>
          <w:rFonts w:ascii="Arial" w:hAnsi="Arial" w:cs="Arial"/>
          <w:color w:val="000000"/>
        </w:rPr>
        <w:t>A declaração falsa relativa ao cumprimento dos requisitos de habilitação e proposta sujeitará o licitante às sanções previstas no edital e Leis Federais nº 14.133/2021;</w:t>
      </w:r>
    </w:p>
    <w:p w:rsidR="006866AF" w:rsidRDefault="006866AF"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3.7. COMO CONDIÇÃO PARA PARTICIPAÇÃO NO PREGÃO, A LICITANTE ASSINALARÁ “SIM” OU “NÃO” EM CAMPO PRÓPRIO DO SISTEMA ELETRÔNICO,</w:t>
      </w:r>
      <w:r w:rsidR="00C45484">
        <w:rPr>
          <w:rFonts w:ascii="Arial" w:hAnsi="Arial" w:cs="Arial"/>
          <w:b/>
          <w:bCs/>
          <w:color w:val="000000"/>
        </w:rPr>
        <w:t xml:space="preserve"> </w:t>
      </w:r>
      <w:r w:rsidRPr="00B33C1F">
        <w:rPr>
          <w:rFonts w:ascii="Arial" w:hAnsi="Arial" w:cs="Arial"/>
          <w:b/>
          <w:bCs/>
          <w:color w:val="000000"/>
        </w:rPr>
        <w:t>RELATIVO ÀS SEGUINTES DECLARAÇÕES:</w:t>
      </w:r>
    </w:p>
    <w:p w:rsidR="006866A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3.7.1. </w:t>
      </w:r>
      <w:r w:rsidRPr="00B33C1F">
        <w:rPr>
          <w:rFonts w:ascii="Arial" w:hAnsi="Arial" w:cs="Arial"/>
          <w:color w:val="000000"/>
        </w:rPr>
        <w:t>Que cumpre os requisitos estabelecidos no artigo</w:t>
      </w:r>
      <w:r>
        <w:rPr>
          <w:rFonts w:ascii="Arial" w:hAnsi="Arial" w:cs="Arial"/>
          <w:color w:val="000000"/>
        </w:rPr>
        <w:t xml:space="preserve"> 3° da Lei Complementar nº 123 </w:t>
      </w:r>
      <w:r w:rsidRPr="00B33C1F">
        <w:rPr>
          <w:rFonts w:ascii="Arial" w:hAnsi="Arial" w:cs="Arial"/>
          <w:color w:val="000000"/>
        </w:rPr>
        <w:t>de 2006, estando apta a usufruir do tratamento favorecid</w:t>
      </w:r>
      <w:r>
        <w:rPr>
          <w:rFonts w:ascii="Arial" w:hAnsi="Arial" w:cs="Arial"/>
          <w:color w:val="000000"/>
        </w:rPr>
        <w:t xml:space="preserve">o estabelecido em seus </w:t>
      </w:r>
      <w:proofErr w:type="spellStart"/>
      <w:r>
        <w:rPr>
          <w:rFonts w:ascii="Arial" w:hAnsi="Arial" w:cs="Arial"/>
          <w:color w:val="000000"/>
        </w:rPr>
        <w:t>arts</w:t>
      </w:r>
      <w:proofErr w:type="spellEnd"/>
      <w:r>
        <w:rPr>
          <w:rFonts w:ascii="Arial" w:hAnsi="Arial" w:cs="Arial"/>
          <w:color w:val="000000"/>
        </w:rPr>
        <w:t xml:space="preserve">. 42 </w:t>
      </w:r>
      <w:r w:rsidRPr="00B33C1F">
        <w:rPr>
          <w:rFonts w:ascii="Arial" w:hAnsi="Arial" w:cs="Arial"/>
          <w:color w:val="000000"/>
        </w:rPr>
        <w:t>a 49;</w:t>
      </w:r>
    </w:p>
    <w:p w:rsidR="006866AF" w:rsidRDefault="006866AF" w:rsidP="00A87E95">
      <w:pPr>
        <w:autoSpaceDE w:val="0"/>
        <w:autoSpaceDN w:val="0"/>
        <w:adjustRightInd w:val="0"/>
        <w:spacing w:after="0" w:line="360" w:lineRule="auto"/>
        <w:ind w:left="142"/>
        <w:jc w:val="both"/>
        <w:rPr>
          <w:rFonts w:ascii="Arial" w:hAnsi="Arial" w:cs="Arial"/>
          <w:color w:val="000000"/>
        </w:rPr>
      </w:pPr>
      <w:r w:rsidRPr="00B33C1F">
        <w:rPr>
          <w:rFonts w:ascii="Arial" w:hAnsi="Arial" w:cs="Arial"/>
          <w:b/>
          <w:bCs/>
          <w:color w:val="000000"/>
        </w:rPr>
        <w:t xml:space="preserve">3.7.1.1. </w:t>
      </w:r>
      <w:r w:rsidRPr="00B33C1F">
        <w:rPr>
          <w:rFonts w:ascii="Arial" w:hAnsi="Arial" w:cs="Arial"/>
          <w:color w:val="000000"/>
        </w:rPr>
        <w:t>Nos itens exclusivos para participação de micr</w:t>
      </w:r>
      <w:r>
        <w:rPr>
          <w:rFonts w:ascii="Arial" w:hAnsi="Arial" w:cs="Arial"/>
          <w:color w:val="000000"/>
        </w:rPr>
        <w:t xml:space="preserve">oempresas e empresas de pequeno </w:t>
      </w:r>
      <w:r w:rsidRPr="00B33C1F">
        <w:rPr>
          <w:rFonts w:ascii="Arial" w:hAnsi="Arial" w:cs="Arial"/>
          <w:color w:val="000000"/>
        </w:rPr>
        <w:t>porte, a assinalação do campo “não” impedirá o prosseguimento no certame;</w:t>
      </w:r>
    </w:p>
    <w:p w:rsidR="006866AF" w:rsidRDefault="006866AF" w:rsidP="00A87E95">
      <w:pPr>
        <w:autoSpaceDE w:val="0"/>
        <w:autoSpaceDN w:val="0"/>
        <w:adjustRightInd w:val="0"/>
        <w:spacing w:after="0" w:line="360" w:lineRule="auto"/>
        <w:ind w:left="142"/>
        <w:jc w:val="both"/>
        <w:rPr>
          <w:rFonts w:ascii="Arial" w:hAnsi="Arial" w:cs="Arial"/>
          <w:color w:val="000000"/>
        </w:rPr>
      </w:pPr>
      <w:r w:rsidRPr="00B33C1F">
        <w:rPr>
          <w:rFonts w:ascii="Arial" w:hAnsi="Arial" w:cs="Arial"/>
          <w:b/>
          <w:bCs/>
          <w:color w:val="000000"/>
        </w:rPr>
        <w:t xml:space="preserve">3.7.1.2. </w:t>
      </w:r>
      <w:r w:rsidRPr="00B33C1F">
        <w:rPr>
          <w:rFonts w:ascii="Arial" w:hAnsi="Arial" w:cs="Arial"/>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6866AF" w:rsidRDefault="007D51E4" w:rsidP="00A87E95">
      <w:pPr>
        <w:autoSpaceDE w:val="0"/>
        <w:autoSpaceDN w:val="0"/>
        <w:adjustRightInd w:val="0"/>
        <w:spacing w:after="0" w:line="360" w:lineRule="auto"/>
        <w:jc w:val="both"/>
        <w:rPr>
          <w:rFonts w:ascii="Arial" w:hAnsi="Arial" w:cs="Arial"/>
          <w:color w:val="000000"/>
        </w:rPr>
      </w:pPr>
      <w:r>
        <w:rPr>
          <w:rFonts w:ascii="Arial" w:hAnsi="Arial" w:cs="Arial"/>
          <w:b/>
          <w:bCs/>
          <w:color w:val="000000"/>
        </w:rPr>
        <w:t>3.7.2</w:t>
      </w:r>
      <w:r w:rsidR="006866AF" w:rsidRPr="00B33C1F">
        <w:rPr>
          <w:rFonts w:ascii="Arial" w:hAnsi="Arial" w:cs="Arial"/>
          <w:b/>
          <w:bCs/>
          <w:color w:val="000000"/>
        </w:rPr>
        <w:t xml:space="preserve">. </w:t>
      </w:r>
      <w:r w:rsidR="006866AF" w:rsidRPr="00B33C1F">
        <w:rPr>
          <w:rFonts w:ascii="Arial" w:hAnsi="Arial" w:cs="Arial"/>
          <w:color w:val="000000"/>
        </w:rPr>
        <w:t xml:space="preserve">Independentemente de declaração expressa, a simples apresentação de proposta implica submissão a todas as condições estipuladas neste Edital e seus Anexos, sem prejuízo da estrita observância das normas contidas na legislação mencionada em seu </w:t>
      </w:r>
      <w:r w:rsidR="006866AF">
        <w:rPr>
          <w:rFonts w:ascii="Arial" w:hAnsi="Arial" w:cs="Arial"/>
          <w:color w:val="000000"/>
        </w:rPr>
        <w:t>preâmbulo;</w:t>
      </w:r>
    </w:p>
    <w:p w:rsidR="00005596" w:rsidRDefault="00005596" w:rsidP="00A87E95">
      <w:pPr>
        <w:autoSpaceDE w:val="0"/>
        <w:autoSpaceDN w:val="0"/>
        <w:adjustRightInd w:val="0"/>
        <w:spacing w:after="0" w:line="360" w:lineRule="auto"/>
        <w:jc w:val="both"/>
        <w:rPr>
          <w:rFonts w:ascii="Arial" w:hAnsi="Arial" w:cs="Arial"/>
          <w:color w:val="000000"/>
        </w:rPr>
      </w:pPr>
    </w:p>
    <w:p w:rsidR="00A91151" w:rsidRPr="00A91151" w:rsidRDefault="006866AF"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 xml:space="preserve">4. </w:t>
      </w:r>
      <w:r w:rsidR="00A91151">
        <w:rPr>
          <w:rFonts w:ascii="Arial" w:hAnsi="Arial" w:cs="Arial"/>
          <w:b/>
          <w:bCs/>
          <w:color w:val="0D0D0D"/>
        </w:rPr>
        <w:t xml:space="preserve">DA APRESENTAÇÃO DA PROPOSTA E DOS DOCUMENTOS DE HABILITAÇÃO </w:t>
      </w:r>
    </w:p>
    <w:p w:rsidR="00A91151" w:rsidRDefault="00A91151" w:rsidP="00A87E95">
      <w:pPr>
        <w:autoSpaceDE w:val="0"/>
        <w:autoSpaceDN w:val="0"/>
        <w:adjustRightInd w:val="0"/>
        <w:spacing w:after="0" w:line="360" w:lineRule="auto"/>
        <w:jc w:val="both"/>
        <w:rPr>
          <w:rFonts w:ascii="Arial" w:eastAsiaTheme="minorHAnsi" w:hAnsi="Arial" w:cs="Arial"/>
          <w:color w:val="0D0D0D"/>
        </w:rPr>
      </w:pPr>
      <w:r w:rsidRPr="00A91151">
        <w:rPr>
          <w:rFonts w:ascii="Arial" w:eastAsiaTheme="minorHAnsi" w:hAnsi="Arial" w:cs="Arial"/>
          <w:b/>
          <w:color w:val="000000"/>
        </w:rPr>
        <w:t>4.1.</w:t>
      </w:r>
      <w:r>
        <w:rPr>
          <w:rFonts w:ascii="Arial" w:eastAsiaTheme="minorHAnsi" w:hAnsi="Arial" w:cs="Arial"/>
          <w:color w:val="000000"/>
        </w:rPr>
        <w:t xml:space="preserve"> </w:t>
      </w:r>
      <w:r>
        <w:rPr>
          <w:rFonts w:ascii="Arial" w:eastAsiaTheme="minorHAnsi" w:hAnsi="Arial" w:cs="Arial"/>
          <w:color w:val="0D0D0D"/>
        </w:rPr>
        <w:t>Os licitantes encaminharão, exclusivamente por meio do sistema eletrônico, a proposta com o preço, conforme o critério de julgamento adotado neste Edital, com a descrição do objeto ofertado e o preço, valor em algarismo e por extenso, unitários e totais de</w:t>
      </w:r>
      <w:r w:rsidR="00005596">
        <w:rPr>
          <w:rFonts w:ascii="Arial" w:eastAsiaTheme="minorHAnsi" w:hAnsi="Arial" w:cs="Arial"/>
          <w:color w:val="0D0D0D"/>
        </w:rPr>
        <w:t xml:space="preserve"> itens </w:t>
      </w:r>
      <w:r>
        <w:rPr>
          <w:rFonts w:ascii="Arial" w:eastAsiaTheme="minorHAnsi" w:hAnsi="Arial" w:cs="Arial"/>
          <w:color w:val="0D0D0D"/>
        </w:rPr>
        <w:t xml:space="preserve">até a data e o horário estabelecidos para abertura da sessão pública. </w:t>
      </w:r>
    </w:p>
    <w:p w:rsidR="00A91151" w:rsidRDefault="00A91151" w:rsidP="00A87E95">
      <w:pPr>
        <w:autoSpaceDE w:val="0"/>
        <w:autoSpaceDN w:val="0"/>
        <w:adjustRightInd w:val="0"/>
        <w:spacing w:after="0" w:line="360" w:lineRule="auto"/>
        <w:jc w:val="both"/>
        <w:rPr>
          <w:rFonts w:ascii="Arial" w:eastAsiaTheme="minorHAnsi" w:hAnsi="Arial" w:cs="Arial"/>
          <w:color w:val="0D0D0D"/>
        </w:rPr>
      </w:pPr>
      <w:r w:rsidRPr="00A91151">
        <w:rPr>
          <w:rFonts w:ascii="Arial" w:eastAsiaTheme="minorHAnsi" w:hAnsi="Arial" w:cs="Arial"/>
          <w:b/>
          <w:color w:val="000000"/>
        </w:rPr>
        <w:t>4.2.</w:t>
      </w:r>
      <w:r>
        <w:rPr>
          <w:rFonts w:ascii="Arial" w:eastAsiaTheme="minorHAnsi" w:hAnsi="Arial" w:cs="Arial"/>
          <w:color w:val="000000"/>
        </w:rPr>
        <w:t xml:space="preserve"> </w:t>
      </w:r>
      <w:r>
        <w:rPr>
          <w:rFonts w:ascii="Arial" w:eastAsiaTheme="minorHAnsi" w:hAnsi="Arial" w:cs="Arial"/>
          <w:color w:val="0D0D0D"/>
        </w:rPr>
        <w:t xml:space="preserve">Caso a fase de habilitação anteceda as fases de apresentação de propostas e lances, os licitantes </w:t>
      </w:r>
      <w:r w:rsidR="00244E01">
        <w:rPr>
          <w:rFonts w:ascii="Arial" w:eastAsiaTheme="minorHAnsi" w:hAnsi="Arial" w:cs="Arial"/>
          <w:color w:val="0D0D0D"/>
        </w:rPr>
        <w:t xml:space="preserve">encaminharão </w:t>
      </w:r>
      <w:r>
        <w:rPr>
          <w:rFonts w:ascii="Arial" w:eastAsiaTheme="minorHAnsi" w:hAnsi="Arial" w:cs="Arial"/>
          <w:color w:val="0D0D0D"/>
        </w:rPr>
        <w:t xml:space="preserve">simultaneamente os documentos de habilitação e a proposta com o preço ou o percentual de desconto. </w:t>
      </w:r>
    </w:p>
    <w:p w:rsidR="00A91151" w:rsidRDefault="00A91151" w:rsidP="00A87E95">
      <w:pPr>
        <w:autoSpaceDE w:val="0"/>
        <w:autoSpaceDN w:val="0"/>
        <w:adjustRightInd w:val="0"/>
        <w:spacing w:after="0" w:line="360" w:lineRule="auto"/>
        <w:jc w:val="both"/>
        <w:rPr>
          <w:rFonts w:ascii="Arial" w:eastAsiaTheme="minorHAnsi" w:hAnsi="Arial" w:cs="Arial"/>
          <w:color w:val="0D0D0D"/>
        </w:rPr>
      </w:pPr>
      <w:r w:rsidRPr="00A91151">
        <w:rPr>
          <w:rFonts w:ascii="Arial" w:eastAsiaTheme="minorHAnsi" w:hAnsi="Arial" w:cs="Arial"/>
          <w:b/>
          <w:color w:val="000000"/>
        </w:rPr>
        <w:t>4.3</w:t>
      </w:r>
      <w:r>
        <w:rPr>
          <w:rFonts w:ascii="Arial" w:eastAsiaTheme="minorHAnsi" w:hAnsi="Arial" w:cs="Arial"/>
          <w:color w:val="000000"/>
        </w:rPr>
        <w:t xml:space="preserve">. </w:t>
      </w:r>
      <w:r>
        <w:rPr>
          <w:rFonts w:ascii="Arial" w:eastAsiaTheme="minorHAnsi" w:hAnsi="Arial" w:cs="Arial"/>
          <w:color w:val="0D0D0D"/>
        </w:rPr>
        <w:t>No cadastramento da proposta inicial, o licitante declarará, em campo próprio do sistema, que: está ciente e concorda com as condições contidas no edital e seus anexos, bem como de que a proposta apresentada compreende a integralidade dos custos para atendimento dos direitos trabalhistas assegurados na Constituição</w:t>
      </w:r>
      <w:r w:rsidR="00392384">
        <w:rPr>
          <w:rFonts w:ascii="Arial" w:eastAsiaTheme="minorHAnsi" w:hAnsi="Arial" w:cs="Arial"/>
          <w:color w:val="0D0D0D"/>
        </w:rPr>
        <w:t xml:space="preserve"> </w:t>
      </w:r>
      <w:r>
        <w:rPr>
          <w:rFonts w:ascii="Arial" w:eastAsiaTheme="minorHAnsi" w:hAnsi="Arial" w:cs="Arial"/>
          <w:color w:val="0D0D0D"/>
        </w:rPr>
        <w:t xml:space="preserve">Federal, nas leis trabalhistas, nas normas </w:t>
      </w:r>
      <w:proofErr w:type="spellStart"/>
      <w:r>
        <w:rPr>
          <w:rFonts w:ascii="Arial" w:eastAsiaTheme="minorHAnsi" w:hAnsi="Arial" w:cs="Arial"/>
          <w:color w:val="0D0D0D"/>
        </w:rPr>
        <w:t>infralegais</w:t>
      </w:r>
      <w:proofErr w:type="spellEnd"/>
      <w:r>
        <w:rPr>
          <w:rFonts w:ascii="Arial" w:eastAsiaTheme="minorHAnsi" w:hAnsi="Arial" w:cs="Arial"/>
          <w:color w:val="0D0D0D"/>
        </w:rPr>
        <w:t xml:space="preserve">, nas convenções coletivas de trabalho e nos termos de ajustamento de conduta vigentes na data de sua entrega em definitivo e que cumpre plenamente os requisitos de habilitação definidos no instrumento convocatório; </w:t>
      </w:r>
    </w:p>
    <w:p w:rsidR="00A91151" w:rsidRDefault="00A91151" w:rsidP="00A87E95">
      <w:pPr>
        <w:autoSpaceDE w:val="0"/>
        <w:autoSpaceDN w:val="0"/>
        <w:adjustRightInd w:val="0"/>
        <w:spacing w:after="0" w:line="360" w:lineRule="auto"/>
        <w:jc w:val="both"/>
        <w:rPr>
          <w:rFonts w:ascii="Arial" w:eastAsiaTheme="minorHAnsi" w:hAnsi="Arial" w:cs="Arial"/>
          <w:color w:val="0D0D0D"/>
        </w:rPr>
      </w:pPr>
      <w:r w:rsidRPr="00A91151">
        <w:rPr>
          <w:rFonts w:ascii="Arial" w:eastAsiaTheme="minorHAnsi" w:hAnsi="Arial" w:cs="Arial"/>
          <w:b/>
          <w:color w:val="000000"/>
        </w:rPr>
        <w:lastRenderedPageBreak/>
        <w:t>4.4</w:t>
      </w:r>
      <w:r>
        <w:rPr>
          <w:rFonts w:ascii="Arial" w:eastAsiaTheme="minorHAnsi" w:hAnsi="Arial" w:cs="Arial"/>
          <w:color w:val="000000"/>
        </w:rPr>
        <w:t xml:space="preserve">. </w:t>
      </w:r>
      <w:r>
        <w:rPr>
          <w:rFonts w:ascii="Arial" w:eastAsiaTheme="minorHAnsi" w:hAnsi="Arial" w:cs="Arial"/>
          <w:color w:val="0D0D0D"/>
        </w:rPr>
        <w:t xml:space="preserve">O licitante organizado em cooperativa deverá declarar, ainda, em campo próprio do sistema eletrônico, que cumpre os requisitos estabelecidos no artigo 16 da Lei nº 14.133, de 2021. </w:t>
      </w:r>
    </w:p>
    <w:p w:rsidR="0030293F" w:rsidRDefault="0030293F" w:rsidP="00A87E95">
      <w:pPr>
        <w:autoSpaceDE w:val="0"/>
        <w:autoSpaceDN w:val="0"/>
        <w:adjustRightInd w:val="0"/>
        <w:spacing w:after="0" w:line="360" w:lineRule="auto"/>
        <w:jc w:val="both"/>
        <w:rPr>
          <w:rFonts w:ascii="Arial" w:hAnsi="Arial" w:cs="Arial"/>
          <w:color w:val="0D0D0D"/>
        </w:rPr>
      </w:pPr>
      <w:r w:rsidRPr="009654F0">
        <w:rPr>
          <w:rFonts w:ascii="Arial" w:eastAsiaTheme="minorHAnsi" w:hAnsi="Arial" w:cs="Arial"/>
          <w:b/>
          <w:color w:val="0D0D0D"/>
        </w:rPr>
        <w:t>4.5.</w:t>
      </w:r>
      <w:r w:rsidRPr="009654F0">
        <w:rPr>
          <w:rFonts w:ascii="Arial" w:hAnsi="Arial" w:cs="Arial"/>
          <w:color w:val="0D0D0D"/>
        </w:rPr>
        <w:t xml:space="preserve"> O</w:t>
      </w:r>
      <w:r w:rsidRPr="00091998">
        <w:rPr>
          <w:rFonts w:cs="Arial"/>
          <w:color w:val="0D0D0D"/>
        </w:rPr>
        <w:t xml:space="preserve"> </w:t>
      </w:r>
      <w:r w:rsidRPr="0030293F">
        <w:rPr>
          <w:rFonts w:ascii="Arial" w:hAnsi="Arial" w:cs="Arial"/>
          <w:color w:val="0D0D0D"/>
        </w:rPr>
        <w:t xml:space="preserve">fornecedor enquadrado como microempresa, empresa de pequeno porte ou sociedade cooperativa deverá declarar, ainda, em campo próprio do sistema eletrônico, que cumpre os requisitos estabelecidos no artigo 3° da Lei Complementar nº 123, de 2006, estando apto a usufruir do tratamento favorecido estabelecido em seus </w:t>
      </w:r>
      <w:proofErr w:type="spellStart"/>
      <w:r w:rsidRPr="0030293F">
        <w:rPr>
          <w:rFonts w:ascii="Arial" w:hAnsi="Arial" w:cs="Arial"/>
          <w:color w:val="0D0D0D"/>
        </w:rPr>
        <w:t>arts</w:t>
      </w:r>
      <w:proofErr w:type="spellEnd"/>
      <w:r w:rsidRPr="0030293F">
        <w:rPr>
          <w:rFonts w:ascii="Arial" w:hAnsi="Arial" w:cs="Arial"/>
          <w:color w:val="0D0D0D"/>
        </w:rPr>
        <w:t xml:space="preserve">. 42 a 49, observado o disposto nos § 1º ao 3º do art. 4º, da Lei n.º 14.133, de 2021. </w:t>
      </w:r>
    </w:p>
    <w:p w:rsidR="002F4845" w:rsidRPr="002F4845" w:rsidRDefault="0030293F" w:rsidP="00A87E95">
      <w:pPr>
        <w:autoSpaceDE w:val="0"/>
        <w:autoSpaceDN w:val="0"/>
        <w:adjustRightInd w:val="0"/>
        <w:spacing w:after="0" w:line="360" w:lineRule="auto"/>
        <w:ind w:left="142"/>
        <w:jc w:val="both"/>
        <w:rPr>
          <w:rFonts w:ascii="Arial" w:hAnsi="Arial" w:cs="Arial"/>
          <w:b/>
          <w:color w:val="0D0D0D"/>
        </w:rPr>
      </w:pPr>
      <w:r w:rsidRPr="0030293F">
        <w:rPr>
          <w:rFonts w:ascii="Arial" w:hAnsi="Arial" w:cs="Arial"/>
          <w:b/>
          <w:color w:val="0D0D0D"/>
        </w:rPr>
        <w:t>4.5.1</w:t>
      </w:r>
      <w:r>
        <w:rPr>
          <w:rFonts w:ascii="Arial" w:hAnsi="Arial" w:cs="Arial"/>
          <w:b/>
          <w:color w:val="0D0D0D"/>
        </w:rPr>
        <w:t xml:space="preserve">. </w:t>
      </w:r>
      <w:r w:rsidR="002F4845" w:rsidRPr="002F4845">
        <w:rPr>
          <w:rFonts w:ascii="Arial" w:hAnsi="Arial" w:cs="Arial"/>
          <w:color w:val="0D0D0D"/>
        </w:rPr>
        <w:t xml:space="preserve">No item exclusivo para participação de microempresas e empresas de pequeno porte, a assinalação do campo “não” impedirá o prosseguimento no certame, para aquele item; </w:t>
      </w:r>
    </w:p>
    <w:p w:rsidR="00A91151" w:rsidRDefault="00A91151" w:rsidP="00A87E95">
      <w:pPr>
        <w:autoSpaceDE w:val="0"/>
        <w:autoSpaceDN w:val="0"/>
        <w:adjustRightInd w:val="0"/>
        <w:spacing w:after="0" w:line="360" w:lineRule="auto"/>
        <w:ind w:left="142"/>
        <w:jc w:val="both"/>
        <w:rPr>
          <w:rFonts w:ascii="Arial" w:eastAsiaTheme="minorHAnsi" w:hAnsi="Arial" w:cs="Arial"/>
          <w:color w:val="000000"/>
        </w:rPr>
      </w:pPr>
      <w:r w:rsidRPr="00A91151">
        <w:rPr>
          <w:rFonts w:ascii="Arial" w:eastAsiaTheme="minorHAnsi" w:hAnsi="Arial" w:cs="Arial"/>
          <w:b/>
          <w:color w:val="000000"/>
        </w:rPr>
        <w:t>4.5.2</w:t>
      </w:r>
      <w:r>
        <w:rPr>
          <w:rFonts w:ascii="Arial" w:eastAsiaTheme="minorHAnsi" w:hAnsi="Arial" w:cs="Arial"/>
          <w:color w:val="000000"/>
        </w:rPr>
        <w:t xml:space="preserve">. </w:t>
      </w:r>
      <w:proofErr w:type="gramStart"/>
      <w:r>
        <w:rPr>
          <w:rFonts w:ascii="Arial" w:eastAsiaTheme="minorHAnsi" w:hAnsi="Arial" w:cs="Arial"/>
          <w:color w:val="0D0D0D"/>
        </w:rPr>
        <w:t>nos</w:t>
      </w:r>
      <w:proofErr w:type="gramEnd"/>
      <w:r>
        <w:rPr>
          <w:rFonts w:ascii="Arial" w:eastAsiaTheme="minorHAnsi" w:hAnsi="Arial" w:cs="Arial"/>
          <w:color w:val="0D0D0D"/>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 </w:t>
      </w:r>
    </w:p>
    <w:p w:rsidR="00A91151" w:rsidRDefault="00A91151" w:rsidP="00A87E95">
      <w:pPr>
        <w:autoSpaceDE w:val="0"/>
        <w:autoSpaceDN w:val="0"/>
        <w:adjustRightInd w:val="0"/>
        <w:spacing w:after="0" w:line="360" w:lineRule="auto"/>
        <w:jc w:val="both"/>
        <w:rPr>
          <w:rFonts w:ascii="Arial" w:eastAsiaTheme="minorHAnsi" w:hAnsi="Arial" w:cs="Arial"/>
          <w:color w:val="0D0D0D"/>
        </w:rPr>
      </w:pPr>
      <w:r w:rsidRPr="00A91151">
        <w:rPr>
          <w:rFonts w:ascii="Arial" w:eastAsiaTheme="minorHAnsi" w:hAnsi="Arial" w:cs="Arial"/>
          <w:b/>
          <w:color w:val="000000"/>
        </w:rPr>
        <w:t>4.6.</w:t>
      </w:r>
      <w:r>
        <w:rPr>
          <w:rFonts w:ascii="Arial" w:eastAsiaTheme="minorHAnsi" w:hAnsi="Arial" w:cs="Arial"/>
          <w:color w:val="000000"/>
        </w:rPr>
        <w:t xml:space="preserve"> </w:t>
      </w:r>
      <w:r>
        <w:rPr>
          <w:rFonts w:ascii="Arial" w:eastAsiaTheme="minorHAnsi" w:hAnsi="Arial" w:cs="Arial"/>
          <w:color w:val="0D0D0D"/>
        </w:rPr>
        <w:t xml:space="preserve">A falsidade da declaração de que trata os itens 4.3 ou 4.5 sujeitará o licitante às sanções previstas na Lei nº 14.133, de 2021, e neste Edital. </w:t>
      </w:r>
    </w:p>
    <w:p w:rsidR="002F4845" w:rsidRPr="002F4845" w:rsidRDefault="00A91151" w:rsidP="00A87E95">
      <w:pPr>
        <w:autoSpaceDE w:val="0"/>
        <w:autoSpaceDN w:val="0"/>
        <w:adjustRightInd w:val="0"/>
        <w:spacing w:after="0" w:line="360" w:lineRule="auto"/>
        <w:jc w:val="both"/>
        <w:rPr>
          <w:rFonts w:ascii="Arial" w:eastAsiaTheme="minorHAnsi" w:hAnsi="Arial" w:cs="Arial"/>
          <w:color w:val="0D0D0D"/>
        </w:rPr>
      </w:pPr>
      <w:r w:rsidRPr="00A91151">
        <w:rPr>
          <w:rFonts w:ascii="Arial" w:eastAsiaTheme="minorHAnsi" w:hAnsi="Arial" w:cs="Arial"/>
          <w:b/>
          <w:color w:val="000000"/>
        </w:rPr>
        <w:t>4.7</w:t>
      </w:r>
      <w:r>
        <w:rPr>
          <w:rFonts w:ascii="Arial" w:eastAsiaTheme="minorHAnsi" w:hAnsi="Arial" w:cs="Arial"/>
          <w:color w:val="000000"/>
        </w:rPr>
        <w:t xml:space="preserve">. </w:t>
      </w:r>
      <w:r>
        <w:rPr>
          <w:rFonts w:ascii="Arial" w:eastAsiaTheme="minorHAnsi" w:hAnsi="Arial" w:cs="Arial"/>
          <w:color w:val="0D0D0D"/>
        </w:rPr>
        <w:t xml:space="preserve">Os licitantes poderão retirar ou substituir a proposta ou, na hipótese de a fase de habilitação anteceder as fases de apresentação de propostas e lances e de julgamento, os documentos de habilitação anteriormente inseridos no sistema, até a abertura da sessão pública. </w:t>
      </w:r>
    </w:p>
    <w:p w:rsidR="00392384" w:rsidRDefault="00A91151" w:rsidP="00A87E95">
      <w:pPr>
        <w:autoSpaceDE w:val="0"/>
        <w:autoSpaceDN w:val="0"/>
        <w:adjustRightInd w:val="0"/>
        <w:spacing w:after="0" w:line="360" w:lineRule="auto"/>
        <w:jc w:val="both"/>
        <w:rPr>
          <w:rFonts w:ascii="Arial" w:eastAsiaTheme="minorHAnsi" w:hAnsi="Arial" w:cs="Arial"/>
          <w:color w:val="0D0D0D"/>
        </w:rPr>
      </w:pPr>
      <w:r w:rsidRPr="00A91151">
        <w:rPr>
          <w:rFonts w:ascii="Arial" w:eastAsiaTheme="minorHAnsi" w:hAnsi="Arial" w:cs="Arial"/>
          <w:b/>
          <w:color w:val="000000"/>
        </w:rPr>
        <w:t>4.8.</w:t>
      </w:r>
      <w:r>
        <w:rPr>
          <w:rFonts w:ascii="Arial" w:eastAsiaTheme="minorHAnsi" w:hAnsi="Arial" w:cs="Arial"/>
          <w:color w:val="000000"/>
        </w:rPr>
        <w:t xml:space="preserve"> </w:t>
      </w:r>
      <w:r>
        <w:rPr>
          <w:rFonts w:ascii="Arial" w:eastAsiaTheme="minorHAnsi" w:hAnsi="Arial" w:cs="Arial"/>
          <w:color w:val="0D0D0D"/>
        </w:rPr>
        <w:t xml:space="preserve">Não haverá ordem de classificação na etapa de apresentação da proposta e dos documentos de habilitação pelo licitante, o que ocorrerá somente após os procedimentos de abertura da sessão pública e da fase de envio de lances. </w:t>
      </w:r>
    </w:p>
    <w:p w:rsidR="00A91151" w:rsidRDefault="00A91151" w:rsidP="00A87E95">
      <w:pPr>
        <w:autoSpaceDE w:val="0"/>
        <w:autoSpaceDN w:val="0"/>
        <w:adjustRightInd w:val="0"/>
        <w:spacing w:after="0" w:line="360" w:lineRule="auto"/>
        <w:jc w:val="both"/>
        <w:rPr>
          <w:rFonts w:ascii="Arial" w:eastAsiaTheme="minorHAnsi" w:hAnsi="Arial" w:cs="Arial"/>
          <w:color w:val="0D0D0D"/>
        </w:rPr>
      </w:pPr>
      <w:r w:rsidRPr="00726F0B">
        <w:rPr>
          <w:rFonts w:ascii="Arial" w:eastAsiaTheme="minorHAnsi" w:hAnsi="Arial" w:cs="Arial"/>
          <w:b/>
          <w:color w:val="000000"/>
        </w:rPr>
        <w:t>4.9</w:t>
      </w:r>
      <w:r>
        <w:rPr>
          <w:rFonts w:ascii="Arial" w:eastAsiaTheme="minorHAnsi" w:hAnsi="Arial" w:cs="Arial"/>
          <w:color w:val="000000"/>
        </w:rPr>
        <w:t xml:space="preserve">. </w:t>
      </w:r>
      <w:r>
        <w:rPr>
          <w:rFonts w:ascii="Arial" w:eastAsiaTheme="minorHAnsi" w:hAnsi="Arial" w:cs="Arial"/>
          <w:color w:val="0D0D0D"/>
        </w:rPr>
        <w:t xml:space="preserve">Serão disponibilizados para acesso público os documentos que compõem a proposta dos licitantes convocados para apresentação de propostas, após a fase de envio de lances. </w:t>
      </w:r>
      <w:r w:rsidRPr="00726F0B">
        <w:rPr>
          <w:rFonts w:ascii="Arial" w:eastAsiaTheme="minorHAnsi" w:hAnsi="Arial" w:cs="Arial"/>
          <w:b/>
          <w:color w:val="000000"/>
        </w:rPr>
        <w:t>4.10</w:t>
      </w:r>
      <w:r>
        <w:rPr>
          <w:rFonts w:ascii="Arial" w:eastAsiaTheme="minorHAnsi" w:hAnsi="Arial" w:cs="Arial"/>
          <w:color w:val="000000"/>
        </w:rPr>
        <w:t xml:space="preserve">. </w:t>
      </w:r>
      <w:r>
        <w:rPr>
          <w:rFonts w:ascii="Arial" w:eastAsiaTheme="minorHAnsi" w:hAnsi="Arial" w:cs="Arial"/>
          <w:color w:val="0D0D0D"/>
        </w:rPr>
        <w:t xml:space="preserve">Desde que disponibilizada a funcionalidade no sistema, o licitante poderá parametrizar o seu valor final mínimo ou o seu percentual de desconto máximo quando do cadastramento da proposta e obedecerá às seguintes regras: </w:t>
      </w:r>
    </w:p>
    <w:p w:rsidR="00A91151" w:rsidRDefault="00A91151" w:rsidP="00A87E95">
      <w:pPr>
        <w:autoSpaceDE w:val="0"/>
        <w:autoSpaceDN w:val="0"/>
        <w:adjustRightInd w:val="0"/>
        <w:spacing w:after="0" w:line="360" w:lineRule="auto"/>
        <w:ind w:left="142"/>
        <w:jc w:val="both"/>
        <w:rPr>
          <w:rFonts w:ascii="Arial" w:eastAsiaTheme="minorHAnsi" w:hAnsi="Arial" w:cs="Arial"/>
          <w:color w:val="0D0D0D"/>
        </w:rPr>
      </w:pPr>
      <w:r w:rsidRPr="00726F0B">
        <w:rPr>
          <w:rFonts w:ascii="Arial" w:eastAsiaTheme="minorHAnsi" w:hAnsi="Arial" w:cs="Arial"/>
          <w:b/>
          <w:color w:val="000000"/>
        </w:rPr>
        <w:t>4.10.1</w:t>
      </w:r>
      <w:r>
        <w:rPr>
          <w:rFonts w:ascii="Arial" w:eastAsiaTheme="minorHAnsi" w:hAnsi="Arial" w:cs="Arial"/>
          <w:color w:val="000000"/>
        </w:rPr>
        <w:t xml:space="preserve">. </w:t>
      </w:r>
      <w:proofErr w:type="gramStart"/>
      <w:r>
        <w:rPr>
          <w:rFonts w:ascii="Arial" w:eastAsiaTheme="minorHAnsi" w:hAnsi="Arial" w:cs="Arial"/>
          <w:color w:val="0D0D0D"/>
        </w:rPr>
        <w:t>a</w:t>
      </w:r>
      <w:proofErr w:type="gramEnd"/>
      <w:r>
        <w:rPr>
          <w:rFonts w:ascii="Arial" w:eastAsiaTheme="minorHAnsi" w:hAnsi="Arial" w:cs="Arial"/>
          <w:color w:val="0D0D0D"/>
        </w:rPr>
        <w:t xml:space="preserve"> aplicação do intervalo mínimo de diferença de valores ou de percentuais entre os lances, que incidirá tanto em relação aos lances intermediários quanto em relação ao lance que cobrir a melhor oferta; e </w:t>
      </w:r>
    </w:p>
    <w:p w:rsidR="00A91151" w:rsidRDefault="00A91151" w:rsidP="00A87E95">
      <w:pPr>
        <w:autoSpaceDE w:val="0"/>
        <w:autoSpaceDN w:val="0"/>
        <w:adjustRightInd w:val="0"/>
        <w:spacing w:after="0" w:line="360" w:lineRule="auto"/>
        <w:ind w:left="142"/>
        <w:jc w:val="both"/>
        <w:rPr>
          <w:rFonts w:ascii="Arial" w:eastAsiaTheme="minorHAnsi" w:hAnsi="Arial" w:cs="Arial"/>
          <w:color w:val="000000"/>
        </w:rPr>
      </w:pPr>
      <w:r w:rsidRPr="00726F0B">
        <w:rPr>
          <w:rFonts w:ascii="Arial" w:eastAsiaTheme="minorHAnsi" w:hAnsi="Arial" w:cs="Arial"/>
          <w:b/>
          <w:color w:val="000000"/>
        </w:rPr>
        <w:t>4.10.2</w:t>
      </w:r>
      <w:r>
        <w:rPr>
          <w:rFonts w:ascii="Arial" w:eastAsiaTheme="minorHAnsi" w:hAnsi="Arial" w:cs="Arial"/>
          <w:color w:val="000000"/>
        </w:rPr>
        <w:t xml:space="preserve">. </w:t>
      </w:r>
      <w:proofErr w:type="gramStart"/>
      <w:r>
        <w:rPr>
          <w:rFonts w:ascii="Arial" w:eastAsiaTheme="minorHAnsi" w:hAnsi="Arial" w:cs="Arial"/>
          <w:color w:val="0D0D0D"/>
        </w:rPr>
        <w:t>os</w:t>
      </w:r>
      <w:proofErr w:type="gramEnd"/>
      <w:r>
        <w:rPr>
          <w:rFonts w:ascii="Arial" w:eastAsiaTheme="minorHAnsi" w:hAnsi="Arial" w:cs="Arial"/>
          <w:color w:val="0D0D0D"/>
        </w:rPr>
        <w:t xml:space="preserve"> lances serão de envio automático pelo sistema, respeitado o valor final mínimo, caso estabelecido, e o intervalo de que trata o subitem acima. </w:t>
      </w:r>
    </w:p>
    <w:p w:rsidR="00A91151" w:rsidRDefault="00A91151" w:rsidP="00A87E95">
      <w:pPr>
        <w:autoSpaceDE w:val="0"/>
        <w:autoSpaceDN w:val="0"/>
        <w:adjustRightInd w:val="0"/>
        <w:spacing w:after="0" w:line="360" w:lineRule="auto"/>
        <w:jc w:val="both"/>
        <w:rPr>
          <w:rFonts w:ascii="Arial" w:eastAsiaTheme="minorHAnsi" w:hAnsi="Arial" w:cs="Arial"/>
          <w:color w:val="0D0D0D"/>
        </w:rPr>
      </w:pPr>
      <w:r w:rsidRPr="00726F0B">
        <w:rPr>
          <w:rFonts w:ascii="Arial" w:eastAsiaTheme="minorHAnsi" w:hAnsi="Arial" w:cs="Arial"/>
          <w:b/>
          <w:color w:val="000000"/>
        </w:rPr>
        <w:lastRenderedPageBreak/>
        <w:t>4.11.</w:t>
      </w:r>
      <w:r>
        <w:rPr>
          <w:rFonts w:ascii="Arial" w:eastAsiaTheme="minorHAnsi" w:hAnsi="Arial" w:cs="Arial"/>
          <w:color w:val="000000"/>
        </w:rPr>
        <w:t xml:space="preserve"> </w:t>
      </w:r>
      <w:r>
        <w:rPr>
          <w:rFonts w:ascii="Arial" w:eastAsiaTheme="minorHAnsi" w:hAnsi="Arial" w:cs="Arial"/>
          <w:color w:val="0D0D0D"/>
        </w:rPr>
        <w:t xml:space="preserve">O valor final mínimo ou o percentual de desconto final máximo parametrizado no sistema poderá ser alterado pelo fornecedor durante a fase de disputa, sendo vedado: </w:t>
      </w:r>
    </w:p>
    <w:p w:rsidR="00A91151" w:rsidRDefault="00A91151" w:rsidP="00A87E95">
      <w:pPr>
        <w:autoSpaceDE w:val="0"/>
        <w:autoSpaceDN w:val="0"/>
        <w:adjustRightInd w:val="0"/>
        <w:spacing w:after="0" w:line="360" w:lineRule="auto"/>
        <w:ind w:left="142"/>
        <w:jc w:val="both"/>
        <w:rPr>
          <w:rFonts w:ascii="Arial" w:eastAsiaTheme="minorHAnsi" w:hAnsi="Arial" w:cs="Arial"/>
          <w:color w:val="000000"/>
        </w:rPr>
      </w:pPr>
      <w:r w:rsidRPr="00726F0B">
        <w:rPr>
          <w:rFonts w:ascii="Arial" w:eastAsiaTheme="minorHAnsi" w:hAnsi="Arial" w:cs="Arial"/>
          <w:b/>
          <w:color w:val="000000"/>
        </w:rPr>
        <w:t>4.11.1</w:t>
      </w:r>
      <w:r>
        <w:rPr>
          <w:rFonts w:ascii="Arial" w:eastAsiaTheme="minorHAnsi" w:hAnsi="Arial" w:cs="Arial"/>
          <w:color w:val="000000"/>
        </w:rPr>
        <w:t xml:space="preserve">. </w:t>
      </w:r>
      <w:proofErr w:type="gramStart"/>
      <w:r>
        <w:rPr>
          <w:rFonts w:ascii="Arial" w:eastAsiaTheme="minorHAnsi" w:hAnsi="Arial" w:cs="Arial"/>
          <w:color w:val="0D0D0D"/>
        </w:rPr>
        <w:t>valor</w:t>
      </w:r>
      <w:proofErr w:type="gramEnd"/>
      <w:r>
        <w:rPr>
          <w:rFonts w:ascii="Arial" w:eastAsiaTheme="minorHAnsi" w:hAnsi="Arial" w:cs="Arial"/>
          <w:color w:val="0D0D0D"/>
        </w:rPr>
        <w:t xml:space="preserve"> superior a lance já registrado pelo fornecedor no sistema, quando adotado o critério de julgamento por menor preço; e </w:t>
      </w:r>
    </w:p>
    <w:p w:rsidR="00A91151" w:rsidRDefault="00A91151" w:rsidP="00A87E95">
      <w:pPr>
        <w:autoSpaceDE w:val="0"/>
        <w:autoSpaceDN w:val="0"/>
        <w:adjustRightInd w:val="0"/>
        <w:spacing w:after="0" w:line="360" w:lineRule="auto"/>
        <w:ind w:left="142"/>
        <w:jc w:val="both"/>
        <w:rPr>
          <w:rFonts w:ascii="Arial" w:eastAsiaTheme="minorHAnsi" w:hAnsi="Arial" w:cs="Arial"/>
          <w:color w:val="0D0D0D"/>
        </w:rPr>
      </w:pPr>
      <w:r w:rsidRPr="00726F0B">
        <w:rPr>
          <w:rFonts w:ascii="Arial" w:eastAsiaTheme="minorHAnsi" w:hAnsi="Arial" w:cs="Arial"/>
          <w:b/>
          <w:color w:val="000000"/>
        </w:rPr>
        <w:t>4.11.2</w:t>
      </w:r>
      <w:r>
        <w:rPr>
          <w:rFonts w:ascii="Arial" w:eastAsiaTheme="minorHAnsi" w:hAnsi="Arial" w:cs="Arial"/>
          <w:color w:val="000000"/>
        </w:rPr>
        <w:t xml:space="preserve">. </w:t>
      </w:r>
      <w:proofErr w:type="gramStart"/>
      <w:r>
        <w:rPr>
          <w:rFonts w:ascii="Arial" w:eastAsiaTheme="minorHAnsi" w:hAnsi="Arial" w:cs="Arial"/>
          <w:color w:val="0D0D0D"/>
        </w:rPr>
        <w:t>percentual</w:t>
      </w:r>
      <w:proofErr w:type="gramEnd"/>
      <w:r>
        <w:rPr>
          <w:rFonts w:ascii="Arial" w:eastAsiaTheme="minorHAnsi" w:hAnsi="Arial" w:cs="Arial"/>
          <w:color w:val="0D0D0D"/>
        </w:rPr>
        <w:t xml:space="preserve"> de desconto inferior a lance já registrado pelo fornecedor no sistema, quando adotado o critério de julgamento por maior desconto. </w:t>
      </w:r>
    </w:p>
    <w:p w:rsidR="00A91151" w:rsidRDefault="00A91151" w:rsidP="00A87E95">
      <w:pPr>
        <w:autoSpaceDE w:val="0"/>
        <w:autoSpaceDN w:val="0"/>
        <w:adjustRightInd w:val="0"/>
        <w:spacing w:after="0" w:line="360" w:lineRule="auto"/>
        <w:jc w:val="both"/>
        <w:rPr>
          <w:rFonts w:ascii="Arial" w:eastAsiaTheme="minorHAnsi" w:hAnsi="Arial" w:cs="Arial"/>
          <w:color w:val="000000"/>
        </w:rPr>
      </w:pPr>
      <w:r w:rsidRPr="00726F0B">
        <w:rPr>
          <w:rFonts w:ascii="Arial" w:eastAsiaTheme="minorHAnsi" w:hAnsi="Arial" w:cs="Arial"/>
          <w:b/>
          <w:color w:val="000000"/>
        </w:rPr>
        <w:t>4.12</w:t>
      </w:r>
      <w:r>
        <w:rPr>
          <w:rFonts w:ascii="Arial" w:eastAsiaTheme="minorHAnsi" w:hAnsi="Arial" w:cs="Arial"/>
          <w:color w:val="000000"/>
        </w:rPr>
        <w:t xml:space="preserve">. </w:t>
      </w:r>
      <w:r>
        <w:rPr>
          <w:rFonts w:ascii="Arial" w:eastAsiaTheme="minorHAnsi" w:hAnsi="Arial" w:cs="Arial"/>
          <w:color w:val="0D0D0D"/>
        </w:rPr>
        <w:t xml:space="preserve">O valor final mínimo ou o percentual de desconto final máximo parametrizado na forma do item 4.10 possuirá caráter sigiloso para os demais fornecedores e para o órgão ou entidade promotora da licitação, podendo ser disponibilizado estrita e permanentemente aos órgãos de controle externo e interno. </w:t>
      </w:r>
    </w:p>
    <w:p w:rsidR="00A91151" w:rsidRDefault="00A91151" w:rsidP="00A87E95">
      <w:pPr>
        <w:autoSpaceDE w:val="0"/>
        <w:autoSpaceDN w:val="0"/>
        <w:adjustRightInd w:val="0"/>
        <w:spacing w:after="0" w:line="360" w:lineRule="auto"/>
        <w:jc w:val="both"/>
        <w:rPr>
          <w:rFonts w:ascii="Arial" w:eastAsiaTheme="minorHAnsi" w:hAnsi="Arial" w:cs="Arial"/>
          <w:color w:val="000000"/>
        </w:rPr>
      </w:pPr>
      <w:r w:rsidRPr="00726F0B">
        <w:rPr>
          <w:rFonts w:ascii="Arial" w:eastAsiaTheme="minorHAnsi" w:hAnsi="Arial" w:cs="Arial"/>
          <w:b/>
          <w:color w:val="000000"/>
        </w:rPr>
        <w:t>4.13</w:t>
      </w:r>
      <w:r>
        <w:rPr>
          <w:rFonts w:ascii="Arial" w:eastAsiaTheme="minorHAnsi" w:hAnsi="Arial" w:cs="Arial"/>
          <w:color w:val="000000"/>
        </w:rPr>
        <w:t xml:space="preserve">. </w:t>
      </w:r>
      <w:r>
        <w:rPr>
          <w:rFonts w:ascii="Arial" w:eastAsiaTheme="minorHAnsi" w:hAnsi="Arial" w:cs="Arial"/>
          <w:color w:val="0D0D0D"/>
        </w:rPr>
        <w:t xml:space="preserve">Caberá ao licitante interessado em participar da licitação acompanhar as operações no sistema eletrônico durante o processo licitatório e se responsabilizar pelo ônus decorrente da perda de negócios diante da inobservância de mensagens emitidas pela Administração ou de sua desconexão. </w:t>
      </w:r>
    </w:p>
    <w:p w:rsidR="00A91151" w:rsidRDefault="00A91151" w:rsidP="00A87E95">
      <w:pPr>
        <w:autoSpaceDE w:val="0"/>
        <w:autoSpaceDN w:val="0"/>
        <w:adjustRightInd w:val="0"/>
        <w:spacing w:after="0" w:line="360" w:lineRule="auto"/>
        <w:jc w:val="both"/>
        <w:rPr>
          <w:rFonts w:ascii="Arial" w:eastAsiaTheme="minorHAnsi" w:hAnsi="Arial" w:cs="Arial"/>
          <w:color w:val="0D0D0D"/>
        </w:rPr>
      </w:pPr>
      <w:r w:rsidRPr="00726F0B">
        <w:rPr>
          <w:rFonts w:ascii="Arial" w:eastAsiaTheme="minorHAnsi" w:hAnsi="Arial" w:cs="Arial"/>
          <w:b/>
          <w:color w:val="000000"/>
        </w:rPr>
        <w:t>4.14</w:t>
      </w:r>
      <w:r>
        <w:rPr>
          <w:rFonts w:ascii="Arial" w:eastAsiaTheme="minorHAnsi" w:hAnsi="Arial" w:cs="Arial"/>
          <w:color w:val="000000"/>
        </w:rPr>
        <w:t xml:space="preserve">. </w:t>
      </w:r>
      <w:r>
        <w:rPr>
          <w:rFonts w:ascii="Arial" w:eastAsiaTheme="minorHAnsi" w:hAnsi="Arial" w:cs="Arial"/>
          <w:color w:val="0D0D0D"/>
        </w:rPr>
        <w:t xml:space="preserve">O licitante deverá comunicar imediatamente ao provedor do sistema qualquer acontecimento que possa comprometer o sigilo ou a segurança, para imediato </w:t>
      </w:r>
      <w:r w:rsidRPr="00244E01">
        <w:rPr>
          <w:rFonts w:ascii="Arial" w:eastAsiaTheme="minorHAnsi" w:hAnsi="Arial" w:cs="Arial"/>
          <w:color w:val="0D0D0D"/>
        </w:rPr>
        <w:t xml:space="preserve">bloqueio de acesso. </w:t>
      </w:r>
    </w:p>
    <w:p w:rsidR="002F4845" w:rsidRDefault="00244E01" w:rsidP="00A87E95">
      <w:pPr>
        <w:autoSpaceDE w:val="0"/>
        <w:autoSpaceDN w:val="0"/>
        <w:adjustRightInd w:val="0"/>
        <w:spacing w:after="0" w:line="360" w:lineRule="auto"/>
        <w:jc w:val="both"/>
        <w:rPr>
          <w:rFonts w:ascii="Arial" w:hAnsi="Arial" w:cs="Arial"/>
        </w:rPr>
      </w:pPr>
      <w:proofErr w:type="gramStart"/>
      <w:r w:rsidRPr="00244E01">
        <w:rPr>
          <w:rFonts w:ascii="Arial" w:eastAsiaTheme="minorHAnsi" w:hAnsi="Arial" w:cs="Arial"/>
          <w:b/>
          <w:color w:val="0D0D0D"/>
        </w:rPr>
        <w:t>4.15.</w:t>
      </w:r>
      <w:proofErr w:type="gramEnd"/>
      <w:r w:rsidRPr="00244E01">
        <w:rPr>
          <w:rFonts w:ascii="Arial" w:hAnsi="Arial" w:cs="Arial"/>
        </w:rPr>
        <w:t>O</w:t>
      </w:r>
      <w:r>
        <w:rPr>
          <w:rFonts w:ascii="Arial" w:hAnsi="Arial" w:cs="Arial"/>
        </w:rPr>
        <w:t>(s)</w:t>
      </w:r>
      <w:r w:rsidRPr="00244E01">
        <w:rPr>
          <w:rFonts w:ascii="Arial" w:hAnsi="Arial" w:cs="Arial"/>
        </w:rPr>
        <w:t xml:space="preserve"> licitante</w:t>
      </w:r>
      <w:r>
        <w:rPr>
          <w:rFonts w:ascii="Arial" w:hAnsi="Arial" w:cs="Arial"/>
        </w:rPr>
        <w:t>(s)</w:t>
      </w:r>
      <w:r w:rsidRPr="00244E01">
        <w:rPr>
          <w:rFonts w:ascii="Arial" w:hAnsi="Arial" w:cs="Arial"/>
        </w:rPr>
        <w:t xml:space="preserve"> que ofertou</w:t>
      </w:r>
      <w:r>
        <w:rPr>
          <w:rFonts w:ascii="Arial" w:hAnsi="Arial" w:cs="Arial"/>
        </w:rPr>
        <w:t>(aram)</w:t>
      </w:r>
      <w:r w:rsidRPr="00244E01">
        <w:rPr>
          <w:rFonts w:ascii="Arial" w:hAnsi="Arial" w:cs="Arial"/>
        </w:rPr>
        <w:t xml:space="preserve"> o menor preço deverá</w:t>
      </w:r>
      <w:r>
        <w:rPr>
          <w:rFonts w:ascii="Arial" w:hAnsi="Arial" w:cs="Arial"/>
        </w:rPr>
        <w:t>(ao)</w:t>
      </w:r>
      <w:r w:rsidRPr="00244E01">
        <w:rPr>
          <w:rFonts w:ascii="Arial" w:hAnsi="Arial" w:cs="Arial"/>
        </w:rPr>
        <w:t xml:space="preserve"> enviar, via sistema, através de campo próprio no Portal de Compras Públicas</w:t>
      </w:r>
      <w:r w:rsidR="001624F4">
        <w:rPr>
          <w:rFonts w:ascii="Arial" w:hAnsi="Arial" w:cs="Arial"/>
        </w:rPr>
        <w:t>, no prazo a ser definido pela P</w:t>
      </w:r>
      <w:r w:rsidRPr="00244E01">
        <w:rPr>
          <w:rFonts w:ascii="Arial" w:hAnsi="Arial" w:cs="Arial"/>
        </w:rPr>
        <w:t xml:space="preserve">regoeira, </w:t>
      </w:r>
      <w:r w:rsidR="002F4845" w:rsidRPr="002F4845">
        <w:rPr>
          <w:rFonts w:ascii="Arial" w:hAnsi="Arial" w:cs="Arial"/>
        </w:rPr>
        <w:t xml:space="preserve">que será de no </w:t>
      </w:r>
      <w:r w:rsidR="002F4845" w:rsidRPr="006710CF">
        <w:rPr>
          <w:rFonts w:ascii="Arial" w:hAnsi="Arial" w:cs="Arial"/>
        </w:rPr>
        <w:t>máximo 02 (duas) horas,</w:t>
      </w:r>
      <w:r w:rsidR="002F4845" w:rsidRPr="002F4845">
        <w:rPr>
          <w:rFonts w:ascii="Arial" w:hAnsi="Arial" w:cs="Arial"/>
        </w:rPr>
        <w:t xml:space="preserve"> contado da data da convocação, os seguintes documentos: </w:t>
      </w:r>
    </w:p>
    <w:p w:rsidR="00244E01" w:rsidRPr="00244E01" w:rsidRDefault="00244E01" w:rsidP="00A87E95">
      <w:pPr>
        <w:spacing w:after="0" w:line="360" w:lineRule="auto"/>
        <w:jc w:val="both"/>
        <w:rPr>
          <w:rFonts w:ascii="Arial" w:hAnsi="Arial" w:cs="Arial"/>
        </w:rPr>
      </w:pPr>
      <w:r w:rsidRPr="00244E01">
        <w:rPr>
          <w:rFonts w:ascii="Arial" w:hAnsi="Arial" w:cs="Arial"/>
          <w:b/>
        </w:rPr>
        <w:t>a)</w:t>
      </w:r>
      <w:r w:rsidRPr="00244E01">
        <w:rPr>
          <w:rFonts w:ascii="Arial" w:hAnsi="Arial" w:cs="Arial"/>
        </w:rPr>
        <w:t xml:space="preserve"> Proposta de preço final. </w:t>
      </w:r>
    </w:p>
    <w:p w:rsidR="00244E01" w:rsidRDefault="00244E01" w:rsidP="00A87E95">
      <w:pPr>
        <w:spacing w:after="0" w:line="360" w:lineRule="auto"/>
        <w:jc w:val="both"/>
        <w:rPr>
          <w:rFonts w:ascii="Arial" w:hAnsi="Arial" w:cs="Arial"/>
        </w:rPr>
      </w:pPr>
      <w:r w:rsidRPr="00244E01">
        <w:rPr>
          <w:rFonts w:ascii="Arial" w:hAnsi="Arial" w:cs="Arial"/>
          <w:b/>
        </w:rPr>
        <w:t>b)</w:t>
      </w:r>
      <w:r w:rsidRPr="00244E01">
        <w:rPr>
          <w:rFonts w:ascii="Arial" w:hAnsi="Arial" w:cs="Arial"/>
        </w:rPr>
        <w:t xml:space="preserve"> Documentos de habilitação, conforme solicitado no item </w:t>
      </w:r>
      <w:proofErr w:type="gramStart"/>
      <w:r>
        <w:rPr>
          <w:rFonts w:ascii="Arial" w:hAnsi="Arial" w:cs="Arial"/>
        </w:rPr>
        <w:t>6</w:t>
      </w:r>
      <w:proofErr w:type="gramEnd"/>
      <w:r w:rsidRPr="00244E01">
        <w:rPr>
          <w:rFonts w:ascii="Arial" w:hAnsi="Arial" w:cs="Arial"/>
        </w:rPr>
        <w:t xml:space="preserve"> deste edital.</w:t>
      </w:r>
    </w:p>
    <w:p w:rsidR="00244E01" w:rsidRDefault="00244E01" w:rsidP="00A87E95">
      <w:pPr>
        <w:autoSpaceDE w:val="0"/>
        <w:autoSpaceDN w:val="0"/>
        <w:adjustRightInd w:val="0"/>
        <w:spacing w:after="0" w:line="360" w:lineRule="auto"/>
        <w:jc w:val="both"/>
        <w:rPr>
          <w:rFonts w:ascii="Arial" w:eastAsiaTheme="minorHAnsi" w:hAnsi="Arial" w:cs="Arial"/>
          <w:color w:val="000000"/>
        </w:rPr>
      </w:pPr>
    </w:p>
    <w:p w:rsidR="006866AF" w:rsidRPr="00B33C1F" w:rsidRDefault="006866AF"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5</w:t>
      </w:r>
      <w:r w:rsidR="009E2527">
        <w:rPr>
          <w:rFonts w:ascii="Arial" w:hAnsi="Arial" w:cs="Arial"/>
          <w:b/>
          <w:bCs/>
          <w:color w:val="000000"/>
        </w:rPr>
        <w:t>.</w:t>
      </w:r>
      <w:r w:rsidRPr="00B33C1F">
        <w:rPr>
          <w:rFonts w:ascii="Arial" w:hAnsi="Arial" w:cs="Arial"/>
          <w:b/>
          <w:bCs/>
          <w:color w:val="000000"/>
        </w:rPr>
        <w:t xml:space="preserve"> PROPOSTA</w:t>
      </w:r>
    </w:p>
    <w:p w:rsidR="00273CD9"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5.1 </w:t>
      </w:r>
      <w:r w:rsidRPr="00B33C1F">
        <w:rPr>
          <w:rFonts w:ascii="Arial" w:hAnsi="Arial" w:cs="Arial"/>
          <w:color w:val="000000"/>
        </w:rPr>
        <w:t>O prazo de validade da proposta não será inferior a 60 (sessenta) dias, a contar da data de abertura da sessão do pregão, estabelecida no preâmbulo desse edital.</w:t>
      </w:r>
    </w:p>
    <w:p w:rsidR="00AA4BB2"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5.2 </w:t>
      </w:r>
      <w:r w:rsidRPr="00B33C1F">
        <w:rPr>
          <w:rFonts w:ascii="Arial" w:hAnsi="Arial" w:cs="Arial"/>
          <w:color w:val="000000"/>
        </w:rPr>
        <w:t>Os licitantes deverão registrar suas propostas no sistema eletrônico, mediante o preenchimento dos seguintes campos:</w:t>
      </w:r>
    </w:p>
    <w:p w:rsidR="006866AF" w:rsidRDefault="006866AF" w:rsidP="00273CD9">
      <w:pPr>
        <w:autoSpaceDE w:val="0"/>
        <w:autoSpaceDN w:val="0"/>
        <w:adjustRightInd w:val="0"/>
        <w:spacing w:after="0" w:line="360" w:lineRule="auto"/>
        <w:ind w:left="142"/>
        <w:jc w:val="both"/>
        <w:rPr>
          <w:rFonts w:ascii="Arial" w:hAnsi="Arial" w:cs="Arial"/>
          <w:b/>
          <w:bCs/>
          <w:color w:val="000000"/>
        </w:rPr>
      </w:pPr>
      <w:r w:rsidRPr="00B33C1F">
        <w:rPr>
          <w:rFonts w:ascii="Arial" w:hAnsi="Arial" w:cs="Arial"/>
          <w:b/>
          <w:bCs/>
          <w:color w:val="000000"/>
        </w:rPr>
        <w:t>5.2.1 Valor unitário e total do item;</w:t>
      </w:r>
    </w:p>
    <w:p w:rsidR="00FF32B7" w:rsidRDefault="006866AF" w:rsidP="00273CD9">
      <w:pPr>
        <w:autoSpaceDE w:val="0"/>
        <w:autoSpaceDN w:val="0"/>
        <w:adjustRightInd w:val="0"/>
        <w:spacing w:after="0" w:line="360" w:lineRule="auto"/>
        <w:ind w:left="142"/>
        <w:jc w:val="both"/>
        <w:rPr>
          <w:rFonts w:ascii="Arial" w:hAnsi="Arial" w:cs="Arial"/>
          <w:color w:val="000000"/>
        </w:rPr>
      </w:pPr>
      <w:r w:rsidRPr="006710CF">
        <w:rPr>
          <w:rFonts w:ascii="Arial" w:hAnsi="Arial" w:cs="Arial"/>
          <w:b/>
          <w:bCs/>
          <w:color w:val="000000"/>
        </w:rPr>
        <w:t xml:space="preserve">5.2.2 </w:t>
      </w:r>
      <w:r w:rsidR="00B75770" w:rsidRPr="006710CF">
        <w:rPr>
          <w:rFonts w:ascii="Arial" w:hAnsi="Arial" w:cs="Arial"/>
          <w:b/>
          <w:bCs/>
          <w:color w:val="000000"/>
        </w:rPr>
        <w:t xml:space="preserve">Marca, </w:t>
      </w:r>
      <w:r w:rsidR="00B75770" w:rsidRPr="006710CF">
        <w:rPr>
          <w:rFonts w:ascii="Arial" w:hAnsi="Arial" w:cs="Arial"/>
          <w:color w:val="000000"/>
        </w:rPr>
        <w:t xml:space="preserve">(Caso o licitante seja fabricante ou em caso de prestação de serviço ou fornecedor exclusivo, </w:t>
      </w:r>
      <w:r w:rsidR="00B75770" w:rsidRPr="006710CF">
        <w:rPr>
          <w:rFonts w:ascii="Arial" w:hAnsi="Arial" w:cs="Arial"/>
          <w:b/>
          <w:color w:val="000000"/>
        </w:rPr>
        <w:t>onde a marca o identifique</w:t>
      </w:r>
      <w:r w:rsidR="00B75770" w:rsidRPr="006710CF">
        <w:rPr>
          <w:rFonts w:ascii="Arial" w:hAnsi="Arial" w:cs="Arial"/>
          <w:color w:val="000000"/>
        </w:rPr>
        <w:t>, deve</w:t>
      </w:r>
      <w:r w:rsidR="00B75770" w:rsidRPr="006710CF">
        <w:rPr>
          <w:rFonts w:ascii="Cambria Math" w:hAnsi="Cambria Math" w:cs="Cambria Math"/>
          <w:color w:val="000000"/>
        </w:rPr>
        <w:t>‐</w:t>
      </w:r>
      <w:r w:rsidR="00B75770" w:rsidRPr="006710CF">
        <w:rPr>
          <w:rFonts w:ascii="Arial" w:hAnsi="Arial" w:cs="Arial"/>
          <w:color w:val="000000"/>
        </w:rPr>
        <w:t xml:space="preserve">se colocar como marca </w:t>
      </w:r>
      <w:r w:rsidR="00B75770" w:rsidRPr="006710CF">
        <w:rPr>
          <w:rFonts w:ascii="Arial" w:hAnsi="Arial" w:cs="Arial"/>
          <w:b/>
          <w:color w:val="000000"/>
        </w:rPr>
        <w:t>PRÓPRIA</w:t>
      </w:r>
      <w:r w:rsidR="00B75770" w:rsidRPr="006710CF">
        <w:rPr>
          <w:rFonts w:ascii="Arial" w:hAnsi="Arial" w:cs="Arial"/>
          <w:color w:val="000000"/>
        </w:rPr>
        <w:t>), o não cumprimento acarretará imediatamente a DESCLASSIFICAÇÃO DA PROPOSTA;</w:t>
      </w:r>
    </w:p>
    <w:p w:rsidR="00543EE4" w:rsidRDefault="006866AF" w:rsidP="00273CD9">
      <w:pPr>
        <w:autoSpaceDE w:val="0"/>
        <w:autoSpaceDN w:val="0"/>
        <w:adjustRightInd w:val="0"/>
        <w:spacing w:after="0" w:line="360" w:lineRule="auto"/>
        <w:ind w:left="142"/>
        <w:jc w:val="both"/>
        <w:rPr>
          <w:rFonts w:ascii="Arial" w:hAnsi="Arial" w:cs="Arial"/>
          <w:bCs/>
          <w:color w:val="000000"/>
        </w:rPr>
      </w:pPr>
      <w:r w:rsidRPr="00B33C1F">
        <w:rPr>
          <w:rFonts w:ascii="Arial" w:hAnsi="Arial" w:cs="Arial"/>
          <w:b/>
          <w:bCs/>
          <w:color w:val="000000"/>
        </w:rPr>
        <w:t xml:space="preserve">5.2.3 Fabricante </w:t>
      </w:r>
      <w:r w:rsidRPr="00B33C1F">
        <w:rPr>
          <w:rFonts w:ascii="Arial" w:hAnsi="Arial" w:cs="Arial"/>
          <w:bCs/>
          <w:color w:val="000000"/>
        </w:rPr>
        <w:t>(mesma situação do item 5.2.2);</w:t>
      </w:r>
    </w:p>
    <w:p w:rsidR="006866AF" w:rsidRPr="00543EE4" w:rsidRDefault="006866AF" w:rsidP="00273CD9">
      <w:pPr>
        <w:autoSpaceDE w:val="0"/>
        <w:autoSpaceDN w:val="0"/>
        <w:adjustRightInd w:val="0"/>
        <w:spacing w:after="0" w:line="360" w:lineRule="auto"/>
        <w:ind w:left="142"/>
        <w:jc w:val="both"/>
        <w:rPr>
          <w:rFonts w:ascii="Arial" w:hAnsi="Arial" w:cs="Arial"/>
          <w:bCs/>
          <w:color w:val="000000"/>
        </w:rPr>
      </w:pPr>
      <w:r w:rsidRPr="00B33C1F">
        <w:rPr>
          <w:rFonts w:ascii="Arial" w:hAnsi="Arial" w:cs="Arial"/>
          <w:b/>
          <w:bCs/>
          <w:color w:val="000000"/>
        </w:rPr>
        <w:lastRenderedPageBreak/>
        <w:t>5.2.4 Descrição detalhada do objeto</w:t>
      </w:r>
      <w:r w:rsidRPr="00B33C1F">
        <w:rPr>
          <w:rFonts w:ascii="Arial" w:hAnsi="Arial" w:cs="Arial"/>
          <w:color w:val="000000"/>
        </w:rPr>
        <w:t>, contendo as informações similares à especificação do</w:t>
      </w:r>
      <w:r w:rsidR="00543EE4">
        <w:rPr>
          <w:rFonts w:ascii="Arial" w:hAnsi="Arial" w:cs="Arial"/>
          <w:color w:val="000000"/>
        </w:rPr>
        <w:t xml:space="preserve"> </w:t>
      </w:r>
      <w:r w:rsidR="00543EE4" w:rsidRPr="00470E0C">
        <w:rPr>
          <w:rFonts w:ascii="Arial" w:hAnsi="Arial" w:cs="Arial"/>
          <w:color w:val="000000"/>
        </w:rPr>
        <w:t xml:space="preserve">Anexo I - </w:t>
      </w:r>
      <w:r w:rsidR="00543EE4" w:rsidRPr="00470E0C">
        <w:rPr>
          <w:rFonts w:ascii="Arial" w:hAnsi="Arial" w:cs="Arial"/>
          <w:b/>
          <w:bCs/>
          <w:color w:val="000000"/>
        </w:rPr>
        <w:t>ESPECIFICAÇÕES DO OBJETO,</w:t>
      </w:r>
      <w:r w:rsidRPr="00B33C1F">
        <w:rPr>
          <w:rFonts w:ascii="Arial" w:hAnsi="Arial" w:cs="Arial"/>
          <w:color w:val="000000"/>
        </w:rPr>
        <w:t xml:space="preserve"> indicando, no que for aplicável, o modelo, prazo de validade ou de garantia, número do registro ou inscrição do bem no órgão competente, quando for o caso;</w:t>
      </w:r>
    </w:p>
    <w:p w:rsidR="006866A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5.3 </w:t>
      </w:r>
      <w:r w:rsidRPr="00B33C1F">
        <w:rPr>
          <w:rFonts w:ascii="Arial" w:hAnsi="Arial" w:cs="Arial"/>
          <w:color w:val="000000"/>
        </w:rPr>
        <w:t>Todas as especificações do objeto contidas na proposta vinculam a Contratada;</w:t>
      </w:r>
    </w:p>
    <w:p w:rsidR="00244E01"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5.4 </w:t>
      </w:r>
      <w:r w:rsidRPr="00B33C1F">
        <w:rPr>
          <w:rFonts w:ascii="Arial" w:hAnsi="Arial" w:cs="Arial"/>
          <w:color w:val="000000"/>
        </w:rPr>
        <w:t>Nos valores propostos estarão inclusos todos os custos operacionais, encargos previdenciários, trabalhistas, tributários, comerciais e quaisquer outros que incidam direta ou indiretamente no fornecimento dos bens;</w:t>
      </w:r>
    </w:p>
    <w:p w:rsidR="006866A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5.5 </w:t>
      </w:r>
      <w:r w:rsidRPr="00B33C1F">
        <w:rPr>
          <w:rFonts w:ascii="Arial" w:hAnsi="Arial" w:cs="Arial"/>
          <w:color w:val="000000"/>
        </w:rPr>
        <w:t xml:space="preserve">Os preços ofertados, tanto na proposta inicial, quanto na etapa de lances, serão de exclusiva responsabilidade do licitante, não lhe assistindo o direito de pleitear qualquer alteração, </w:t>
      </w:r>
      <w:proofErr w:type="gramStart"/>
      <w:r w:rsidRPr="00B33C1F">
        <w:rPr>
          <w:rFonts w:ascii="Arial" w:hAnsi="Arial" w:cs="Arial"/>
          <w:color w:val="000000"/>
        </w:rPr>
        <w:t>sob alegação</w:t>
      </w:r>
      <w:proofErr w:type="gramEnd"/>
      <w:r w:rsidRPr="00B33C1F">
        <w:rPr>
          <w:rFonts w:ascii="Arial" w:hAnsi="Arial" w:cs="Arial"/>
          <w:color w:val="000000"/>
        </w:rPr>
        <w:t xml:space="preserve"> de erro, omissão ou qualquer outro pretexto;</w:t>
      </w:r>
    </w:p>
    <w:p w:rsidR="006866AF" w:rsidRPr="00B33C1F"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5.6 </w:t>
      </w:r>
      <w:r w:rsidRPr="00B33C1F">
        <w:rPr>
          <w:rFonts w:ascii="Arial" w:hAnsi="Arial" w:cs="Arial"/>
          <w:color w:val="000000"/>
        </w:rPr>
        <w:t xml:space="preserve">As propostas cadastradas no Sistema </w:t>
      </w:r>
      <w:r w:rsidRPr="00B33C1F">
        <w:rPr>
          <w:rFonts w:ascii="Arial" w:hAnsi="Arial" w:cs="Arial"/>
          <w:color w:val="000000"/>
          <w:u w:val="single"/>
        </w:rPr>
        <w:t>NÃO DEVEM CONTER NENHUMA IDENTIFICAÇÃO DA EMPRESA PROPONENTE</w:t>
      </w:r>
      <w:r w:rsidRPr="00B33C1F">
        <w:rPr>
          <w:rFonts w:ascii="Arial" w:hAnsi="Arial" w:cs="Arial"/>
          <w:color w:val="000000"/>
        </w:rPr>
        <w:t>, visando atender o princípio da impessoalidade e preservar o sigilo das propostas.</w:t>
      </w:r>
    </w:p>
    <w:p w:rsidR="00FF32B7" w:rsidRDefault="006866AF" w:rsidP="00A87E95">
      <w:pPr>
        <w:autoSpaceDE w:val="0"/>
        <w:autoSpaceDN w:val="0"/>
        <w:adjustRightInd w:val="0"/>
        <w:spacing w:after="0" w:line="360" w:lineRule="auto"/>
        <w:jc w:val="both"/>
        <w:rPr>
          <w:rFonts w:ascii="Arial" w:hAnsi="Arial" w:cs="Arial"/>
          <w:color w:val="000000"/>
        </w:rPr>
      </w:pPr>
      <w:proofErr w:type="gramStart"/>
      <w:r w:rsidRPr="00B33C1F">
        <w:rPr>
          <w:rFonts w:ascii="Arial" w:hAnsi="Arial" w:cs="Arial"/>
          <w:b/>
          <w:bCs/>
          <w:color w:val="000000"/>
        </w:rPr>
        <w:t xml:space="preserve">5.7 </w:t>
      </w:r>
      <w:r w:rsidRPr="00B33C1F">
        <w:rPr>
          <w:rFonts w:ascii="Arial" w:hAnsi="Arial" w:cs="Arial"/>
          <w:color w:val="000000"/>
        </w:rPr>
        <w:t>Qualquer</w:t>
      </w:r>
      <w:proofErr w:type="gramEnd"/>
      <w:r w:rsidRPr="00B33C1F">
        <w:rPr>
          <w:rFonts w:ascii="Arial" w:hAnsi="Arial" w:cs="Arial"/>
          <w:color w:val="000000"/>
        </w:rPr>
        <w:t xml:space="preserve"> elemento que possa identificar o licitante importará na desclassificação </w:t>
      </w:r>
      <w:r>
        <w:rPr>
          <w:rFonts w:ascii="Arial" w:hAnsi="Arial" w:cs="Arial"/>
          <w:color w:val="000000"/>
        </w:rPr>
        <w:t>da proposta.</w:t>
      </w:r>
    </w:p>
    <w:p w:rsidR="005264AD" w:rsidRDefault="005264AD" w:rsidP="00A87E95">
      <w:pPr>
        <w:autoSpaceDE w:val="0"/>
        <w:autoSpaceDN w:val="0"/>
        <w:adjustRightInd w:val="0"/>
        <w:spacing w:after="0" w:line="360" w:lineRule="auto"/>
        <w:jc w:val="both"/>
        <w:rPr>
          <w:rFonts w:ascii="Arial" w:hAnsi="Arial" w:cs="Arial"/>
          <w:b/>
          <w:bCs/>
        </w:rPr>
      </w:pPr>
    </w:p>
    <w:p w:rsidR="009E2527" w:rsidRPr="00BD7B9F" w:rsidRDefault="009E2527" w:rsidP="009E2527">
      <w:pPr>
        <w:spacing w:line="360" w:lineRule="auto"/>
        <w:jc w:val="both"/>
        <w:rPr>
          <w:rFonts w:ascii="Arial" w:hAnsi="Arial" w:cs="Arial"/>
          <w:b/>
        </w:rPr>
      </w:pPr>
      <w:r>
        <w:rPr>
          <w:rFonts w:ascii="Arial" w:hAnsi="Arial" w:cs="Arial"/>
          <w:b/>
        </w:rPr>
        <w:t>6</w:t>
      </w:r>
      <w:r w:rsidRPr="00BD7B9F">
        <w:rPr>
          <w:rFonts w:ascii="Arial" w:hAnsi="Arial" w:cs="Arial"/>
          <w:b/>
        </w:rPr>
        <w:t>. DOCUMENTOS DE HABILITAÇÃO</w:t>
      </w:r>
    </w:p>
    <w:p w:rsidR="009E2527" w:rsidRPr="00BD7B9F" w:rsidRDefault="009E2527" w:rsidP="009E2527">
      <w:pPr>
        <w:tabs>
          <w:tab w:val="left" w:pos="1134"/>
        </w:tabs>
        <w:spacing w:after="0" w:line="360" w:lineRule="auto"/>
        <w:jc w:val="both"/>
        <w:rPr>
          <w:rFonts w:ascii="Arial" w:hAnsi="Arial" w:cs="Arial"/>
        </w:rPr>
      </w:pPr>
      <w:r w:rsidRPr="00BD7B9F">
        <w:rPr>
          <w:rFonts w:ascii="Arial" w:hAnsi="Arial" w:cs="Arial"/>
        </w:rPr>
        <w:t xml:space="preserve">Para fins de habilitação neste pregão, a licitante deverá enviar </w:t>
      </w:r>
      <w:proofErr w:type="gramStart"/>
      <w:r w:rsidRPr="00BD7B9F">
        <w:rPr>
          <w:rFonts w:ascii="Arial" w:hAnsi="Arial" w:cs="Arial"/>
        </w:rPr>
        <w:t xml:space="preserve">os seguintes documentos </w:t>
      </w:r>
      <w:r w:rsidRPr="00BD7B9F">
        <w:rPr>
          <w:rFonts w:ascii="Arial" w:hAnsi="Arial" w:cs="Arial"/>
          <w:b/>
        </w:rPr>
        <w:t>EM ANEXO ÚNICO</w:t>
      </w:r>
      <w:r w:rsidRPr="00BD7B9F">
        <w:rPr>
          <w:rFonts w:ascii="Arial" w:hAnsi="Arial" w:cs="Arial"/>
        </w:rPr>
        <w:t xml:space="preserve">, observando o procedimento disposto no item </w:t>
      </w:r>
      <w:r>
        <w:rPr>
          <w:rFonts w:ascii="Arial" w:hAnsi="Arial" w:cs="Arial"/>
        </w:rPr>
        <w:t>4</w:t>
      </w:r>
      <w:r w:rsidRPr="00BD7B9F">
        <w:rPr>
          <w:rFonts w:ascii="Arial" w:hAnsi="Arial" w:cs="Arial"/>
        </w:rPr>
        <w:t>.15 deste Edital</w:t>
      </w:r>
      <w:proofErr w:type="gramEnd"/>
      <w:r w:rsidRPr="00BD7B9F">
        <w:rPr>
          <w:rFonts w:ascii="Arial" w:hAnsi="Arial" w:cs="Arial"/>
        </w:rPr>
        <w:t>:</w:t>
      </w:r>
    </w:p>
    <w:p w:rsidR="009E2527" w:rsidRPr="00BD7B9F" w:rsidRDefault="009E2527" w:rsidP="009E2527">
      <w:pPr>
        <w:autoSpaceDE w:val="0"/>
        <w:autoSpaceDN w:val="0"/>
        <w:adjustRightInd w:val="0"/>
        <w:spacing w:after="0" w:line="360" w:lineRule="auto"/>
        <w:jc w:val="both"/>
        <w:rPr>
          <w:rFonts w:ascii="Arial" w:hAnsi="Arial" w:cs="Arial"/>
          <w:b/>
          <w:bCs/>
          <w:color w:val="000000"/>
        </w:rPr>
      </w:pPr>
      <w:proofErr w:type="gramStart"/>
      <w:r w:rsidRPr="00BD7B9F">
        <w:rPr>
          <w:rFonts w:ascii="Arial" w:hAnsi="Arial" w:cs="Arial"/>
          <w:b/>
          <w:bCs/>
          <w:color w:val="000000"/>
        </w:rPr>
        <w:t>6.1 HABILITAÇÃO</w:t>
      </w:r>
      <w:proofErr w:type="gramEnd"/>
      <w:r w:rsidRPr="00BD7B9F">
        <w:rPr>
          <w:rFonts w:ascii="Arial" w:hAnsi="Arial" w:cs="Arial"/>
          <w:b/>
          <w:bCs/>
          <w:color w:val="000000"/>
        </w:rPr>
        <w:t xml:space="preserve"> JURÍDICA</w:t>
      </w:r>
    </w:p>
    <w:p w:rsidR="009E2527" w:rsidRPr="00BD7B9F" w:rsidRDefault="009E2527" w:rsidP="009E2527">
      <w:pPr>
        <w:tabs>
          <w:tab w:val="left" w:pos="1134"/>
        </w:tabs>
        <w:spacing w:after="0" w:line="360" w:lineRule="auto"/>
        <w:jc w:val="both"/>
        <w:rPr>
          <w:rFonts w:ascii="Arial" w:hAnsi="Arial" w:cs="Arial"/>
        </w:rPr>
      </w:pPr>
      <w:r w:rsidRPr="00BD7B9F">
        <w:rPr>
          <w:rFonts w:ascii="Arial" w:hAnsi="Arial" w:cs="Arial"/>
          <w:b/>
        </w:rPr>
        <w:t>a)</w:t>
      </w:r>
      <w:r w:rsidRPr="00BD7B9F">
        <w:rPr>
          <w:rFonts w:ascii="Arial" w:hAnsi="Arial" w:cs="Arial"/>
        </w:rPr>
        <w:t xml:space="preserve"> cópia do registro comercial, no caso de empresa individual;</w:t>
      </w:r>
    </w:p>
    <w:p w:rsidR="009E2527" w:rsidRPr="00BD7B9F" w:rsidRDefault="009E2527" w:rsidP="009E2527">
      <w:pPr>
        <w:tabs>
          <w:tab w:val="left" w:pos="1134"/>
        </w:tabs>
        <w:spacing w:after="0" w:line="360" w:lineRule="auto"/>
        <w:jc w:val="both"/>
        <w:rPr>
          <w:rFonts w:ascii="Arial" w:hAnsi="Arial" w:cs="Arial"/>
        </w:rPr>
      </w:pPr>
      <w:r w:rsidRPr="00BD7B9F">
        <w:rPr>
          <w:rFonts w:ascii="Arial" w:hAnsi="Arial" w:cs="Arial"/>
          <w:b/>
        </w:rPr>
        <w:t>b)</w:t>
      </w:r>
      <w:r w:rsidRPr="00BD7B9F">
        <w:rPr>
          <w:rFonts w:ascii="Arial" w:hAnsi="Arial" w:cs="Arial"/>
        </w:rPr>
        <w:t xml:space="preserve"> cópia do ato constitutivo, estatuto ou contrato social em vigor, devidamente registrado, em se tratando de sociedades comerciais, e, no caso de sociedade por ações, acompanhado de documentos de eleição de seus administradores;</w:t>
      </w:r>
    </w:p>
    <w:p w:rsidR="009E2527" w:rsidRDefault="009E2527" w:rsidP="009E2527">
      <w:pPr>
        <w:autoSpaceDE w:val="0"/>
        <w:autoSpaceDN w:val="0"/>
        <w:adjustRightInd w:val="0"/>
        <w:spacing w:after="0" w:line="360" w:lineRule="auto"/>
        <w:jc w:val="both"/>
        <w:rPr>
          <w:rFonts w:ascii="Arial" w:hAnsi="Arial" w:cs="Arial"/>
          <w:color w:val="000000"/>
        </w:rPr>
      </w:pPr>
      <w:r w:rsidRPr="00BD7B9F">
        <w:rPr>
          <w:rFonts w:ascii="Arial" w:hAnsi="Arial" w:cs="Arial"/>
          <w:b/>
          <w:bCs/>
          <w:color w:val="000000"/>
        </w:rPr>
        <w:t xml:space="preserve">c) </w:t>
      </w:r>
      <w:r w:rsidRPr="00BD7B9F">
        <w:rPr>
          <w:rFonts w:ascii="Arial" w:hAnsi="Arial" w:cs="Arial"/>
          <w:color w:val="000000"/>
        </w:rPr>
        <w:t xml:space="preserve">prova de inscrição no </w:t>
      </w:r>
      <w:r w:rsidRPr="00BD7B9F">
        <w:rPr>
          <w:rFonts w:ascii="Arial" w:hAnsi="Arial" w:cs="Arial"/>
          <w:b/>
          <w:bCs/>
          <w:color w:val="000000"/>
        </w:rPr>
        <w:t xml:space="preserve">Cadastro Nacional de Pessoa Jurídica </w:t>
      </w:r>
      <w:r w:rsidRPr="00BD7B9F">
        <w:rPr>
          <w:rFonts w:ascii="Arial" w:hAnsi="Arial" w:cs="Arial"/>
          <w:color w:val="000000"/>
        </w:rPr>
        <w:t xml:space="preserve">(CNPJ/MF) </w:t>
      </w:r>
      <w:r w:rsidR="00E27B3D">
        <w:rPr>
          <w:rFonts w:ascii="Arial" w:hAnsi="Arial" w:cs="Arial"/>
          <w:color w:val="000000"/>
        </w:rPr>
        <w:t>e</w:t>
      </w:r>
      <w:r w:rsidRPr="00B33C1F">
        <w:rPr>
          <w:rFonts w:ascii="Arial" w:hAnsi="Arial" w:cs="Arial"/>
          <w:color w:val="000000"/>
        </w:rPr>
        <w:t xml:space="preserve"> comprovante de inscrição no Cadastro de Pessoas Físicas (CPF)</w:t>
      </w:r>
      <w:r w:rsidR="00E27B3D">
        <w:rPr>
          <w:rFonts w:ascii="Arial" w:hAnsi="Arial" w:cs="Arial"/>
          <w:color w:val="000000"/>
        </w:rPr>
        <w:t xml:space="preserve"> do representante legal</w:t>
      </w:r>
      <w:r w:rsidRPr="00B33C1F">
        <w:rPr>
          <w:rFonts w:ascii="Arial" w:hAnsi="Arial" w:cs="Arial"/>
          <w:color w:val="000000"/>
        </w:rPr>
        <w:t>.</w:t>
      </w:r>
    </w:p>
    <w:p w:rsidR="009E2527" w:rsidRPr="009E782C" w:rsidRDefault="009E2527" w:rsidP="009E2527">
      <w:pPr>
        <w:autoSpaceDE w:val="0"/>
        <w:autoSpaceDN w:val="0"/>
        <w:adjustRightInd w:val="0"/>
        <w:spacing w:after="0" w:line="360" w:lineRule="auto"/>
        <w:jc w:val="both"/>
        <w:rPr>
          <w:rFonts w:ascii="Arial" w:hAnsi="Arial" w:cs="Arial"/>
          <w:b/>
        </w:rPr>
      </w:pPr>
      <w:r w:rsidRPr="009E782C">
        <w:rPr>
          <w:rFonts w:ascii="Arial" w:hAnsi="Arial" w:cs="Arial"/>
          <w:b/>
          <w:color w:val="000000"/>
        </w:rPr>
        <w:t>d)</w:t>
      </w:r>
      <w:r>
        <w:rPr>
          <w:rFonts w:ascii="Arial" w:hAnsi="Arial" w:cs="Arial"/>
          <w:color w:val="000000"/>
        </w:rPr>
        <w:t xml:space="preserve"> </w:t>
      </w:r>
      <w:r w:rsidRPr="009E782C">
        <w:rPr>
          <w:rFonts w:ascii="Arial" w:hAnsi="Arial" w:cs="Arial"/>
          <w:b/>
        </w:rPr>
        <w:t>Declaração conjunta da empresa:</w:t>
      </w:r>
    </w:p>
    <w:p w:rsidR="009E2527" w:rsidRPr="00BD0B63" w:rsidRDefault="009E2527" w:rsidP="009E2527">
      <w:pPr>
        <w:autoSpaceDE w:val="0"/>
        <w:autoSpaceDN w:val="0"/>
        <w:adjustRightInd w:val="0"/>
        <w:spacing w:after="0" w:line="360" w:lineRule="auto"/>
        <w:ind w:left="284"/>
        <w:jc w:val="both"/>
        <w:rPr>
          <w:rFonts w:ascii="Arial" w:hAnsi="Arial" w:cs="Arial"/>
        </w:rPr>
      </w:pPr>
      <w:proofErr w:type="gramStart"/>
      <w:r>
        <w:rPr>
          <w:rFonts w:ascii="Arial" w:hAnsi="Arial" w:cs="Arial"/>
          <w:b/>
          <w:bCs/>
        </w:rPr>
        <w:t>d</w:t>
      </w:r>
      <w:r w:rsidRPr="009E782C">
        <w:rPr>
          <w:rFonts w:ascii="Arial" w:hAnsi="Arial" w:cs="Arial"/>
          <w:b/>
          <w:bCs/>
        </w:rPr>
        <w:t>.</w:t>
      </w:r>
      <w:proofErr w:type="gramEnd"/>
      <w:r w:rsidRPr="009E782C">
        <w:rPr>
          <w:rFonts w:ascii="Arial" w:hAnsi="Arial" w:cs="Arial"/>
          <w:b/>
          <w:bCs/>
        </w:rPr>
        <w:t xml:space="preserve">1) </w:t>
      </w:r>
      <w:r w:rsidRPr="009E782C">
        <w:rPr>
          <w:rFonts w:ascii="Arial" w:hAnsi="Arial" w:cs="Arial"/>
        </w:rPr>
        <w:t>Que está ciente</w:t>
      </w:r>
      <w:r w:rsidRPr="00BD0B63">
        <w:rPr>
          <w:rFonts w:ascii="Arial" w:hAnsi="Arial" w:cs="Arial"/>
        </w:rPr>
        <w:t xml:space="preserve"> e concorda com as condições contidas no Edital e seus anexos;</w:t>
      </w:r>
    </w:p>
    <w:p w:rsidR="009E2527" w:rsidRPr="00BD0B63" w:rsidRDefault="009E2527" w:rsidP="009E2527">
      <w:pPr>
        <w:autoSpaceDE w:val="0"/>
        <w:autoSpaceDN w:val="0"/>
        <w:adjustRightInd w:val="0"/>
        <w:spacing w:after="0" w:line="360" w:lineRule="auto"/>
        <w:ind w:left="284"/>
        <w:jc w:val="both"/>
        <w:rPr>
          <w:rFonts w:ascii="Arial" w:hAnsi="Arial" w:cs="Arial"/>
        </w:rPr>
      </w:pPr>
      <w:proofErr w:type="gramStart"/>
      <w:r>
        <w:rPr>
          <w:rFonts w:ascii="Arial" w:hAnsi="Arial" w:cs="Arial"/>
          <w:b/>
          <w:bCs/>
        </w:rPr>
        <w:t>d</w:t>
      </w:r>
      <w:r w:rsidRPr="00BD0B63">
        <w:rPr>
          <w:rFonts w:ascii="Arial" w:hAnsi="Arial" w:cs="Arial"/>
          <w:b/>
          <w:bCs/>
        </w:rPr>
        <w:t>.</w:t>
      </w:r>
      <w:proofErr w:type="gramEnd"/>
      <w:r w:rsidRPr="00BD0B63">
        <w:rPr>
          <w:rFonts w:ascii="Arial" w:hAnsi="Arial" w:cs="Arial"/>
          <w:b/>
          <w:bCs/>
        </w:rPr>
        <w:t xml:space="preserve">2) </w:t>
      </w:r>
      <w:r w:rsidRPr="00BD0B63">
        <w:rPr>
          <w:rFonts w:ascii="Arial" w:hAnsi="Arial" w:cs="Arial"/>
        </w:rPr>
        <w:t xml:space="preserve">Que cumpre os requisitos para a habilitação definidos no Edital e que a proposta apresentada está em conformidade com as exigências </w:t>
      </w:r>
      <w:proofErr w:type="spellStart"/>
      <w:r w:rsidRPr="00BD0B63">
        <w:rPr>
          <w:rFonts w:ascii="Arial" w:hAnsi="Arial" w:cs="Arial"/>
        </w:rPr>
        <w:t>editalícias</w:t>
      </w:r>
      <w:proofErr w:type="spellEnd"/>
      <w:r w:rsidRPr="00BD0B63">
        <w:rPr>
          <w:rFonts w:ascii="Arial" w:hAnsi="Arial" w:cs="Arial"/>
        </w:rPr>
        <w:t>;</w:t>
      </w:r>
    </w:p>
    <w:p w:rsidR="009E2527" w:rsidRPr="00BD0B63" w:rsidRDefault="009E2527" w:rsidP="009E2527">
      <w:pPr>
        <w:autoSpaceDE w:val="0"/>
        <w:autoSpaceDN w:val="0"/>
        <w:adjustRightInd w:val="0"/>
        <w:spacing w:after="0" w:line="360" w:lineRule="auto"/>
        <w:ind w:left="284"/>
        <w:jc w:val="both"/>
        <w:rPr>
          <w:rFonts w:ascii="Arial" w:hAnsi="Arial" w:cs="Arial"/>
        </w:rPr>
      </w:pPr>
      <w:proofErr w:type="gramStart"/>
      <w:r>
        <w:rPr>
          <w:rFonts w:ascii="Arial" w:hAnsi="Arial" w:cs="Arial"/>
          <w:b/>
        </w:rPr>
        <w:t>d</w:t>
      </w:r>
      <w:r w:rsidRPr="00BD0B63">
        <w:rPr>
          <w:rFonts w:ascii="Arial" w:hAnsi="Arial" w:cs="Arial"/>
          <w:b/>
        </w:rPr>
        <w:t>.</w:t>
      </w:r>
      <w:proofErr w:type="gramEnd"/>
      <w:r w:rsidRPr="00BD0B63">
        <w:rPr>
          <w:rFonts w:ascii="Arial" w:hAnsi="Arial" w:cs="Arial"/>
          <w:b/>
        </w:rPr>
        <w:t>3)</w:t>
      </w:r>
      <w:r w:rsidRPr="00BD0B63">
        <w:rPr>
          <w:rFonts w:ascii="Arial" w:hAnsi="Arial" w:cs="Arial"/>
        </w:rPr>
        <w:t xml:space="preserve"> </w:t>
      </w:r>
      <w:r w:rsidRPr="00BD0B63">
        <w:rPr>
          <w:rFonts w:ascii="Arial" w:hAnsi="Arial" w:cs="Arial"/>
          <w:spacing w:val="6"/>
          <w:shd w:val="clear" w:color="auto" w:fill="FFFFFF"/>
        </w:rPr>
        <w:t xml:space="preserve">declaração de que suas propostas econômicas compreendem a integralidade dos custos para atendimento dos direitos trabalhistas assegurados na Constituição Federal, nas leis trabalhistas, nas normas </w:t>
      </w:r>
      <w:proofErr w:type="spellStart"/>
      <w:r w:rsidRPr="00BD0B63">
        <w:rPr>
          <w:rFonts w:ascii="Arial" w:hAnsi="Arial" w:cs="Arial"/>
          <w:spacing w:val="6"/>
          <w:shd w:val="clear" w:color="auto" w:fill="FFFFFF"/>
        </w:rPr>
        <w:t>infralegais</w:t>
      </w:r>
      <w:proofErr w:type="spellEnd"/>
      <w:r w:rsidRPr="00BD0B63">
        <w:rPr>
          <w:rFonts w:ascii="Arial" w:hAnsi="Arial" w:cs="Arial"/>
          <w:spacing w:val="6"/>
          <w:shd w:val="clear" w:color="auto" w:fill="FFFFFF"/>
        </w:rPr>
        <w:t xml:space="preserve">, nas convenções coletivas de </w:t>
      </w:r>
      <w:r w:rsidRPr="00BD0B63">
        <w:rPr>
          <w:rFonts w:ascii="Arial" w:hAnsi="Arial" w:cs="Arial"/>
          <w:spacing w:val="6"/>
          <w:shd w:val="clear" w:color="auto" w:fill="FFFFFF"/>
        </w:rPr>
        <w:lastRenderedPageBreak/>
        <w:t>trabalho e nos termos de ajustamento de conduta vigentes na data de entrega das propostas, sob pena de desclassificação.</w:t>
      </w:r>
    </w:p>
    <w:p w:rsidR="009E2527" w:rsidRPr="00BD0B63" w:rsidRDefault="009E2527" w:rsidP="009E2527">
      <w:pPr>
        <w:autoSpaceDE w:val="0"/>
        <w:autoSpaceDN w:val="0"/>
        <w:adjustRightInd w:val="0"/>
        <w:spacing w:after="0" w:line="360" w:lineRule="auto"/>
        <w:ind w:left="284"/>
        <w:jc w:val="both"/>
        <w:rPr>
          <w:rFonts w:ascii="Arial" w:hAnsi="Arial" w:cs="Arial"/>
        </w:rPr>
      </w:pPr>
      <w:proofErr w:type="gramStart"/>
      <w:r>
        <w:rPr>
          <w:rFonts w:ascii="Arial" w:hAnsi="Arial" w:cs="Arial"/>
          <w:b/>
          <w:bCs/>
        </w:rPr>
        <w:t>d</w:t>
      </w:r>
      <w:r w:rsidRPr="00BD0B63">
        <w:rPr>
          <w:rFonts w:ascii="Arial" w:hAnsi="Arial" w:cs="Arial"/>
          <w:b/>
          <w:bCs/>
        </w:rPr>
        <w:t>.</w:t>
      </w:r>
      <w:proofErr w:type="gramEnd"/>
      <w:r w:rsidRPr="00BD0B63">
        <w:rPr>
          <w:rFonts w:ascii="Arial" w:hAnsi="Arial" w:cs="Arial"/>
          <w:b/>
          <w:bCs/>
        </w:rPr>
        <w:t xml:space="preserve">4) </w:t>
      </w:r>
      <w:r w:rsidRPr="00BD0B63">
        <w:rPr>
          <w:rFonts w:ascii="Arial" w:hAnsi="Arial" w:cs="Arial"/>
          <w:spacing w:val="6"/>
          <w:shd w:val="clear" w:color="auto" w:fill="FFFFFF"/>
        </w:rPr>
        <w:t>declaração de que cumpre as exigências de reserva de cargos para pessoa com deficiência e para reabilitado da Previdência Social, previstas em lei e em outras normas específicas.</w:t>
      </w:r>
    </w:p>
    <w:p w:rsidR="009E2527" w:rsidRPr="00BD0B63" w:rsidRDefault="009E2527" w:rsidP="009E2527">
      <w:pPr>
        <w:autoSpaceDE w:val="0"/>
        <w:autoSpaceDN w:val="0"/>
        <w:adjustRightInd w:val="0"/>
        <w:spacing w:after="0" w:line="360" w:lineRule="auto"/>
        <w:ind w:left="284"/>
        <w:jc w:val="both"/>
        <w:rPr>
          <w:rFonts w:ascii="Arial" w:hAnsi="Arial" w:cs="Arial"/>
        </w:rPr>
      </w:pPr>
      <w:proofErr w:type="gramStart"/>
      <w:r>
        <w:rPr>
          <w:rFonts w:ascii="Arial" w:hAnsi="Arial" w:cs="Arial"/>
          <w:b/>
          <w:bCs/>
        </w:rPr>
        <w:t>d</w:t>
      </w:r>
      <w:r w:rsidRPr="00BD0B63">
        <w:rPr>
          <w:rFonts w:ascii="Arial" w:hAnsi="Arial" w:cs="Arial"/>
          <w:b/>
          <w:bCs/>
        </w:rPr>
        <w:t>.</w:t>
      </w:r>
      <w:proofErr w:type="gramEnd"/>
      <w:r w:rsidRPr="00BD0B63">
        <w:rPr>
          <w:rFonts w:ascii="Arial" w:hAnsi="Arial" w:cs="Arial"/>
          <w:b/>
          <w:bCs/>
        </w:rPr>
        <w:t xml:space="preserve">5) </w:t>
      </w:r>
      <w:r w:rsidRPr="00BD0B63">
        <w:rPr>
          <w:rFonts w:ascii="Arial" w:hAnsi="Arial" w:cs="Arial"/>
        </w:rPr>
        <w:t>Que não emprega menor de 18 anos em trabalho noturno, perigoso ou insalubre e não emprega menor de 16 anos, salvo menor, a partir de 14 anos, na condição de aprendiz, nos termos do artigo 7°, XXXIII, da Constituição;</w:t>
      </w:r>
    </w:p>
    <w:p w:rsidR="009E2527" w:rsidRPr="00BD0B63" w:rsidRDefault="009E2527" w:rsidP="009E2527">
      <w:pPr>
        <w:autoSpaceDE w:val="0"/>
        <w:autoSpaceDN w:val="0"/>
        <w:adjustRightInd w:val="0"/>
        <w:spacing w:after="0" w:line="360" w:lineRule="auto"/>
        <w:ind w:left="284"/>
        <w:jc w:val="both"/>
        <w:rPr>
          <w:rFonts w:ascii="Arial" w:hAnsi="Arial" w:cs="Arial"/>
        </w:rPr>
      </w:pPr>
      <w:proofErr w:type="gramStart"/>
      <w:r>
        <w:rPr>
          <w:rFonts w:ascii="Arial" w:hAnsi="Arial" w:cs="Arial"/>
          <w:b/>
          <w:bCs/>
        </w:rPr>
        <w:t>d</w:t>
      </w:r>
      <w:r w:rsidRPr="00BD0B63">
        <w:rPr>
          <w:rFonts w:ascii="Arial" w:hAnsi="Arial" w:cs="Arial"/>
          <w:b/>
          <w:bCs/>
        </w:rPr>
        <w:t>.</w:t>
      </w:r>
      <w:proofErr w:type="gramEnd"/>
      <w:r w:rsidRPr="00BD0B63">
        <w:rPr>
          <w:rFonts w:ascii="Arial" w:hAnsi="Arial" w:cs="Arial"/>
          <w:b/>
          <w:bCs/>
        </w:rPr>
        <w:t xml:space="preserve">6) </w:t>
      </w:r>
      <w:r w:rsidRPr="00BD0B63">
        <w:rPr>
          <w:rFonts w:ascii="Arial" w:hAnsi="Arial" w:cs="Arial"/>
        </w:rPr>
        <w:t>Declaração de inexistência de Servidor Público ou Agente Político no quadro funcional da Empresa.</w:t>
      </w:r>
    </w:p>
    <w:p w:rsidR="009E2527" w:rsidRDefault="009E2527" w:rsidP="009E2527">
      <w:pPr>
        <w:autoSpaceDE w:val="0"/>
        <w:autoSpaceDN w:val="0"/>
        <w:adjustRightInd w:val="0"/>
        <w:spacing w:after="0" w:line="360" w:lineRule="auto"/>
        <w:jc w:val="both"/>
        <w:rPr>
          <w:rFonts w:ascii="Arial" w:hAnsi="Arial" w:cs="Arial"/>
          <w:b/>
        </w:rPr>
      </w:pPr>
    </w:p>
    <w:p w:rsidR="009E2527" w:rsidRPr="00BD0B63" w:rsidRDefault="009E2527" w:rsidP="009E2527">
      <w:pPr>
        <w:autoSpaceDE w:val="0"/>
        <w:autoSpaceDN w:val="0"/>
        <w:adjustRightInd w:val="0"/>
        <w:spacing w:after="0" w:line="360" w:lineRule="auto"/>
        <w:jc w:val="both"/>
        <w:rPr>
          <w:rFonts w:ascii="Arial" w:hAnsi="Arial" w:cs="Arial"/>
        </w:rPr>
      </w:pPr>
      <w:r w:rsidRPr="00BD0B63">
        <w:rPr>
          <w:rFonts w:ascii="Arial" w:hAnsi="Arial" w:cs="Arial"/>
          <w:b/>
        </w:rPr>
        <w:t>OBSERVAÇÃO:</w:t>
      </w:r>
      <w:r w:rsidRPr="00BD0B63">
        <w:rPr>
          <w:rFonts w:ascii="Arial" w:hAnsi="Arial" w:cs="Arial"/>
        </w:rPr>
        <w:t xml:space="preserve"> A declaração falsa relativa ao cumprimento de qualquer condição sujeitará o licitante às sanções previstas em lei e neste Edital.</w:t>
      </w:r>
    </w:p>
    <w:p w:rsidR="006866AF" w:rsidRDefault="006866AF" w:rsidP="00A87E95">
      <w:pPr>
        <w:autoSpaceDE w:val="0"/>
        <w:autoSpaceDN w:val="0"/>
        <w:adjustRightInd w:val="0"/>
        <w:spacing w:after="0" w:line="360" w:lineRule="auto"/>
        <w:jc w:val="both"/>
        <w:rPr>
          <w:rFonts w:ascii="Arial" w:hAnsi="Arial" w:cs="Arial"/>
          <w:color w:val="000000"/>
        </w:rPr>
      </w:pPr>
    </w:p>
    <w:p w:rsidR="006866AF" w:rsidRPr="00B33C1F" w:rsidRDefault="006866AF" w:rsidP="00A87E95">
      <w:pPr>
        <w:autoSpaceDE w:val="0"/>
        <w:autoSpaceDN w:val="0"/>
        <w:adjustRightInd w:val="0"/>
        <w:spacing w:after="0" w:line="360" w:lineRule="auto"/>
        <w:jc w:val="both"/>
        <w:rPr>
          <w:rFonts w:ascii="Arial" w:hAnsi="Arial" w:cs="Arial"/>
          <w:b/>
          <w:bCs/>
          <w:color w:val="000000"/>
        </w:rPr>
      </w:pPr>
      <w:proofErr w:type="gramStart"/>
      <w:r w:rsidRPr="00B33C1F">
        <w:rPr>
          <w:rFonts w:ascii="Arial" w:hAnsi="Arial" w:cs="Arial"/>
          <w:b/>
          <w:bCs/>
          <w:color w:val="000000"/>
        </w:rPr>
        <w:t>6.2 HABILITAÇÃO</w:t>
      </w:r>
      <w:proofErr w:type="gramEnd"/>
      <w:r w:rsidRPr="00B33C1F">
        <w:rPr>
          <w:rFonts w:ascii="Arial" w:hAnsi="Arial" w:cs="Arial"/>
          <w:b/>
          <w:bCs/>
          <w:color w:val="000000"/>
        </w:rPr>
        <w:t xml:space="preserve"> FISCAL, SOCIAL E TRABALHISTA</w:t>
      </w:r>
    </w:p>
    <w:p w:rsidR="009E2527" w:rsidRPr="00B33C1F" w:rsidRDefault="009E2527" w:rsidP="009E2527">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 xml:space="preserve">HABILITAÇÃO FISCAL, SOCIAL E </w:t>
      </w:r>
      <w:proofErr w:type="gramStart"/>
      <w:r w:rsidRPr="00B33C1F">
        <w:rPr>
          <w:rFonts w:ascii="Arial" w:hAnsi="Arial" w:cs="Arial"/>
          <w:b/>
          <w:bCs/>
          <w:color w:val="000000"/>
        </w:rPr>
        <w:t>TRABALHISTA</w:t>
      </w:r>
      <w:proofErr w:type="gramEnd"/>
    </w:p>
    <w:p w:rsidR="009E2527" w:rsidRPr="00B33C1F" w:rsidRDefault="009E2527" w:rsidP="009E2527">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a) Prova de regularidade relativa ao Fundo de Garantia por Tempo de Serviço – FGTS</w:t>
      </w:r>
      <w:r w:rsidRPr="00B33C1F">
        <w:rPr>
          <w:rFonts w:ascii="Arial" w:hAnsi="Arial" w:cs="Arial"/>
          <w:color w:val="000000"/>
        </w:rPr>
        <w:t>, emitida pela Caixa Econômica Federal em vigor;</w:t>
      </w:r>
    </w:p>
    <w:p w:rsidR="009E2527" w:rsidRDefault="009E2527" w:rsidP="009E2527">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b) </w:t>
      </w:r>
      <w:r w:rsidRPr="00B33C1F">
        <w:rPr>
          <w:rFonts w:ascii="Arial" w:hAnsi="Arial" w:cs="Arial"/>
          <w:color w:val="000000"/>
        </w:rPr>
        <w:t xml:space="preserve">Prova de regularidade perante a Justiça do Trabalho, mediante a apresentação de </w:t>
      </w:r>
      <w:r w:rsidRPr="00B33C1F">
        <w:rPr>
          <w:rFonts w:ascii="Arial" w:hAnsi="Arial" w:cs="Arial"/>
          <w:b/>
          <w:bCs/>
          <w:color w:val="000000"/>
        </w:rPr>
        <w:t>Certidão Negativa de Débitos Trabalhistas (CNDT)</w:t>
      </w:r>
      <w:r w:rsidRPr="00B33C1F">
        <w:rPr>
          <w:rFonts w:ascii="Arial" w:hAnsi="Arial" w:cs="Arial"/>
          <w:color w:val="000000"/>
        </w:rPr>
        <w:t>, ou Certidão Positiva de Débitos Trabalhistas com os mesmos efeitos da CNDT conforme lei 12.440, de 07 de julho de 2011, em vigor;</w:t>
      </w:r>
    </w:p>
    <w:p w:rsidR="009E2527" w:rsidRDefault="009E2527" w:rsidP="009E2527">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c) </w:t>
      </w:r>
      <w:r w:rsidRPr="00B33C1F">
        <w:rPr>
          <w:rFonts w:ascii="Arial" w:hAnsi="Arial" w:cs="Arial"/>
          <w:color w:val="000000"/>
        </w:rPr>
        <w:t xml:space="preserve">Prova de regularidade para com a Fazenda Federal e a Seguridade Social, incluindo os Débitos Previdenciários, mediante apresentação de </w:t>
      </w:r>
      <w:r w:rsidRPr="00B33C1F">
        <w:rPr>
          <w:rFonts w:ascii="Arial" w:hAnsi="Arial" w:cs="Arial"/>
          <w:b/>
          <w:bCs/>
          <w:color w:val="000000"/>
        </w:rPr>
        <w:t>Certidão Conjunta de Débitos Relativos a Tributos Federais e à Dívida Ativa da União</w:t>
      </w:r>
      <w:r>
        <w:rPr>
          <w:rFonts w:ascii="Arial" w:hAnsi="Arial" w:cs="Arial"/>
          <w:color w:val="000000"/>
        </w:rPr>
        <w:t xml:space="preserve">, emitida pela </w:t>
      </w:r>
      <w:r w:rsidRPr="00B33C1F">
        <w:rPr>
          <w:rFonts w:ascii="Arial" w:hAnsi="Arial" w:cs="Arial"/>
          <w:color w:val="000000"/>
        </w:rPr>
        <w:t>Secretaria da Receita Federal do Brasil ou pela Procuradoria</w:t>
      </w:r>
      <w:r w:rsidRPr="00B33C1F">
        <w:rPr>
          <w:rFonts w:ascii="Cambria Math" w:hAnsi="Cambria Math" w:cs="Cambria Math"/>
          <w:color w:val="000000"/>
        </w:rPr>
        <w:t>‐</w:t>
      </w:r>
      <w:r w:rsidRPr="00B33C1F">
        <w:rPr>
          <w:rFonts w:ascii="Arial" w:hAnsi="Arial" w:cs="Arial"/>
          <w:color w:val="000000"/>
        </w:rPr>
        <w:t>Geral da Fazenda Nacional, em vigor;</w:t>
      </w:r>
    </w:p>
    <w:p w:rsidR="009E2527" w:rsidRDefault="009E2527" w:rsidP="009E2527">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d) Prova de regularidade para com a Fazenda Estadual </w:t>
      </w:r>
      <w:r w:rsidRPr="00B33C1F">
        <w:rPr>
          <w:rFonts w:ascii="Arial" w:hAnsi="Arial" w:cs="Arial"/>
          <w:color w:val="000000"/>
        </w:rPr>
        <w:t>do domicílio ou sede da licitante, mediante apresentação de certidão emitida pela Secretaria competente do Estado em vigor;</w:t>
      </w:r>
    </w:p>
    <w:p w:rsidR="009E2527" w:rsidRDefault="009E2527" w:rsidP="009E2527">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e) Prova de regularidade para com a Fazenda Municipal </w:t>
      </w:r>
      <w:r w:rsidRPr="00B33C1F">
        <w:rPr>
          <w:rFonts w:ascii="Arial" w:hAnsi="Arial" w:cs="Arial"/>
          <w:color w:val="000000"/>
        </w:rPr>
        <w:t>do domicílio ou sede da licitante, mediante apresentação de certidão emitida pela Secretaria competente do Município;</w:t>
      </w:r>
    </w:p>
    <w:p w:rsidR="009E2527" w:rsidRPr="009E782C" w:rsidRDefault="009E2527" w:rsidP="009E2527">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f) </w:t>
      </w:r>
      <w:r w:rsidRPr="009E782C">
        <w:rPr>
          <w:rFonts w:ascii="Arial" w:hAnsi="Arial" w:cs="Arial"/>
          <w:color w:val="000000"/>
        </w:rPr>
        <w:t xml:space="preserve">Comprovante de </w:t>
      </w:r>
      <w:r w:rsidRPr="009E782C">
        <w:rPr>
          <w:rFonts w:ascii="Arial" w:hAnsi="Arial" w:cs="Arial"/>
          <w:b/>
          <w:bCs/>
          <w:color w:val="000000"/>
        </w:rPr>
        <w:t xml:space="preserve">inscrição no cadastro de contribuintes </w:t>
      </w:r>
      <w:r w:rsidRPr="009E782C">
        <w:rPr>
          <w:rFonts w:ascii="Arial" w:hAnsi="Arial" w:cs="Arial"/>
          <w:color w:val="000000"/>
        </w:rPr>
        <w:t>estadual e/ou municipal, se houver, relativo ao domicílio ou sede do licitante, pertinente ao seu ramo de atividade e compatível com o objeto contratual;</w:t>
      </w:r>
    </w:p>
    <w:p w:rsidR="009E2527" w:rsidRPr="009E782C" w:rsidRDefault="009E2527" w:rsidP="009E2527">
      <w:pPr>
        <w:autoSpaceDE w:val="0"/>
        <w:autoSpaceDN w:val="0"/>
        <w:adjustRightInd w:val="0"/>
        <w:spacing w:after="0" w:line="360" w:lineRule="auto"/>
        <w:jc w:val="both"/>
        <w:rPr>
          <w:rFonts w:ascii="Arial" w:hAnsi="Arial" w:cs="Arial"/>
          <w:b/>
          <w:color w:val="000000"/>
        </w:rPr>
      </w:pPr>
      <w:r w:rsidRPr="009E782C">
        <w:rPr>
          <w:rFonts w:ascii="Arial" w:hAnsi="Arial" w:cs="Arial"/>
          <w:b/>
          <w:color w:val="000000"/>
        </w:rPr>
        <w:t xml:space="preserve">g) </w:t>
      </w:r>
      <w:r w:rsidRPr="009E782C">
        <w:rPr>
          <w:rStyle w:val="Forte"/>
          <w:rFonts w:ascii="Arial" w:hAnsi="Arial" w:cs="Arial"/>
          <w:color w:val="282828"/>
          <w:shd w:val="clear" w:color="auto" w:fill="FFFFFF"/>
        </w:rPr>
        <w:t xml:space="preserve">Certidão da Controladoria-Geral da União </w:t>
      </w:r>
      <w:r w:rsidRPr="009E782C">
        <w:rPr>
          <w:rFonts w:ascii="Arial" w:hAnsi="Arial" w:cs="Arial"/>
        </w:rPr>
        <w:t xml:space="preserve">dos </w:t>
      </w:r>
      <w:r w:rsidRPr="009E782C">
        <w:rPr>
          <w:rFonts w:ascii="Arial" w:eastAsiaTheme="minorHAnsi" w:hAnsi="Arial" w:cs="Arial"/>
        </w:rPr>
        <w:t xml:space="preserve">sistemas </w:t>
      </w:r>
      <w:proofErr w:type="spellStart"/>
      <w:proofErr w:type="gramStart"/>
      <w:r w:rsidRPr="009E782C">
        <w:rPr>
          <w:rFonts w:ascii="Arial" w:eastAsiaTheme="minorHAnsi" w:hAnsi="Arial" w:cs="Arial"/>
        </w:rPr>
        <w:t>ePAD</w:t>
      </w:r>
      <w:proofErr w:type="spellEnd"/>
      <w:proofErr w:type="gramEnd"/>
      <w:r w:rsidRPr="009E782C">
        <w:rPr>
          <w:rFonts w:ascii="Arial" w:eastAsiaTheme="minorHAnsi" w:hAnsi="Arial" w:cs="Arial"/>
        </w:rPr>
        <w:t xml:space="preserve"> e CGU-PJ e aos cadastros CEIS, CNEP e CEPIM, mantidos pela Corregedoria-Geral da União, comprovando </w:t>
      </w:r>
      <w:r w:rsidRPr="009E782C">
        <w:rPr>
          <w:rFonts w:ascii="Arial" w:eastAsiaTheme="minorHAnsi" w:hAnsi="Arial" w:cs="Arial"/>
          <w:u w:val="single"/>
        </w:rPr>
        <w:lastRenderedPageBreak/>
        <w:t xml:space="preserve">não constar registros de penalidades </w:t>
      </w:r>
      <w:r w:rsidRPr="009E782C">
        <w:rPr>
          <w:rFonts w:ascii="Arial" w:eastAsiaTheme="minorHAnsi" w:hAnsi="Arial" w:cs="Arial"/>
        </w:rPr>
        <w:t>vigentes ou de</w:t>
      </w:r>
      <w:r>
        <w:rPr>
          <w:rFonts w:ascii="Arial" w:eastAsiaTheme="minorHAnsi" w:hAnsi="Arial" w:cs="Arial"/>
        </w:rPr>
        <w:t xml:space="preserve"> </w:t>
      </w:r>
      <w:r w:rsidRPr="009E782C">
        <w:rPr>
          <w:rFonts w:ascii="Arial" w:eastAsiaTheme="minorHAnsi" w:hAnsi="Arial" w:cs="Arial"/>
        </w:rPr>
        <w:t>procedimentos acusatórios em andamento</w:t>
      </w:r>
      <w:r w:rsidRPr="009E782C">
        <w:rPr>
          <w:rFonts w:ascii="Arial" w:hAnsi="Arial" w:cs="Arial"/>
        </w:rPr>
        <w:t xml:space="preserve">, disponível no site </w:t>
      </w:r>
      <w:hyperlink r:id="rId10" w:history="1">
        <w:r w:rsidRPr="009E782C">
          <w:rPr>
            <w:rStyle w:val="Hyperlink"/>
            <w:rFonts w:ascii="Arial" w:hAnsi="Arial" w:cs="Arial"/>
          </w:rPr>
          <w:t>https://certidoes.cgu.gov.br/</w:t>
        </w:r>
      </w:hyperlink>
      <w:r w:rsidRPr="009E782C">
        <w:rPr>
          <w:rFonts w:ascii="Arial" w:hAnsi="Arial" w:cs="Arial"/>
        </w:rPr>
        <w:t>.</w:t>
      </w:r>
    </w:p>
    <w:p w:rsidR="00005596" w:rsidRPr="00B33C1F" w:rsidRDefault="00005596" w:rsidP="00A87E95">
      <w:pPr>
        <w:autoSpaceDE w:val="0"/>
        <w:autoSpaceDN w:val="0"/>
        <w:adjustRightInd w:val="0"/>
        <w:spacing w:after="0" w:line="360" w:lineRule="auto"/>
        <w:jc w:val="both"/>
        <w:rPr>
          <w:rFonts w:ascii="Arial" w:hAnsi="Arial" w:cs="Arial"/>
          <w:color w:val="000000"/>
        </w:rPr>
      </w:pPr>
    </w:p>
    <w:p w:rsidR="006866AF" w:rsidRPr="00B33C1F" w:rsidRDefault="006866AF" w:rsidP="00A87E95">
      <w:pPr>
        <w:autoSpaceDE w:val="0"/>
        <w:autoSpaceDN w:val="0"/>
        <w:adjustRightInd w:val="0"/>
        <w:spacing w:after="0" w:line="360" w:lineRule="auto"/>
        <w:jc w:val="both"/>
        <w:rPr>
          <w:rFonts w:ascii="Arial" w:hAnsi="Arial" w:cs="Arial"/>
          <w:b/>
          <w:bCs/>
          <w:color w:val="000000"/>
        </w:rPr>
      </w:pPr>
      <w:proofErr w:type="gramStart"/>
      <w:r w:rsidRPr="00B33C1F">
        <w:rPr>
          <w:rFonts w:ascii="Arial" w:hAnsi="Arial" w:cs="Arial"/>
          <w:b/>
          <w:bCs/>
          <w:color w:val="000000"/>
        </w:rPr>
        <w:t>6.3 HABILITAÇÃO</w:t>
      </w:r>
      <w:proofErr w:type="gramEnd"/>
      <w:r w:rsidRPr="00B33C1F">
        <w:rPr>
          <w:rFonts w:ascii="Arial" w:hAnsi="Arial" w:cs="Arial"/>
          <w:b/>
          <w:bCs/>
          <w:color w:val="000000"/>
        </w:rPr>
        <w:t xml:space="preserve"> ECONÔMICO</w:t>
      </w:r>
      <w:r w:rsidRPr="00B33C1F">
        <w:rPr>
          <w:rFonts w:ascii="Cambria Math" w:hAnsi="Cambria Math" w:cs="Cambria Math"/>
          <w:b/>
          <w:bCs/>
          <w:color w:val="000000"/>
        </w:rPr>
        <w:t>‐</w:t>
      </w:r>
      <w:r w:rsidRPr="00B33C1F">
        <w:rPr>
          <w:rFonts w:ascii="Arial" w:hAnsi="Arial" w:cs="Arial"/>
          <w:b/>
          <w:bCs/>
          <w:color w:val="000000"/>
        </w:rPr>
        <w:t>FINANCEIRA:</w:t>
      </w:r>
    </w:p>
    <w:p w:rsidR="00A06A04" w:rsidRPr="00B6333C" w:rsidRDefault="006866AF"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a) </w:t>
      </w:r>
      <w:r w:rsidRPr="00B33C1F">
        <w:rPr>
          <w:rFonts w:ascii="Arial" w:hAnsi="Arial" w:cs="Arial"/>
          <w:color w:val="000000"/>
        </w:rPr>
        <w:t xml:space="preserve">Certidão negativa de falência expedida pelo distribuidor da sede da pessoa jurídica, em prazo não superior a </w:t>
      </w:r>
      <w:r w:rsidR="00282BF4" w:rsidRPr="006710CF">
        <w:rPr>
          <w:rFonts w:ascii="Arial" w:hAnsi="Arial" w:cs="Arial"/>
          <w:b/>
          <w:bCs/>
          <w:color w:val="000000"/>
        </w:rPr>
        <w:t>9</w:t>
      </w:r>
      <w:r w:rsidRPr="006710CF">
        <w:rPr>
          <w:rFonts w:ascii="Arial" w:hAnsi="Arial" w:cs="Arial"/>
          <w:b/>
          <w:bCs/>
          <w:color w:val="000000"/>
        </w:rPr>
        <w:t xml:space="preserve">0 </w:t>
      </w:r>
      <w:r w:rsidRPr="006710CF">
        <w:rPr>
          <w:rFonts w:ascii="Arial" w:hAnsi="Arial" w:cs="Arial"/>
          <w:color w:val="000000"/>
        </w:rPr>
        <w:t>dias</w:t>
      </w:r>
      <w:r w:rsidRPr="00B6333C">
        <w:rPr>
          <w:rFonts w:ascii="Arial" w:hAnsi="Arial" w:cs="Arial"/>
          <w:color w:val="000000"/>
        </w:rPr>
        <w:t xml:space="preserve"> da data designada para a apresentação do documento;</w:t>
      </w:r>
    </w:p>
    <w:p w:rsidR="0058264C" w:rsidRPr="00B6333C" w:rsidRDefault="0058264C" w:rsidP="00A87E95">
      <w:pPr>
        <w:autoSpaceDE w:val="0"/>
        <w:autoSpaceDN w:val="0"/>
        <w:adjustRightInd w:val="0"/>
        <w:spacing w:after="0" w:line="360" w:lineRule="auto"/>
        <w:jc w:val="both"/>
        <w:rPr>
          <w:rFonts w:ascii="Arial" w:hAnsi="Arial" w:cs="Arial"/>
          <w:color w:val="000000"/>
        </w:rPr>
      </w:pPr>
    </w:p>
    <w:p w:rsidR="0022603F" w:rsidRPr="00B6333C" w:rsidRDefault="0022603F" w:rsidP="0022603F">
      <w:pPr>
        <w:pStyle w:val="PargrafodaLista"/>
        <w:numPr>
          <w:ilvl w:val="1"/>
          <w:numId w:val="22"/>
        </w:numPr>
        <w:autoSpaceDE w:val="0"/>
        <w:autoSpaceDN w:val="0"/>
        <w:adjustRightInd w:val="0"/>
        <w:spacing w:after="0" w:line="360" w:lineRule="auto"/>
        <w:jc w:val="both"/>
        <w:rPr>
          <w:rFonts w:ascii="Arial" w:hAnsi="Arial" w:cs="Arial"/>
          <w:b/>
          <w:bCs/>
          <w:color w:val="000000"/>
        </w:rPr>
      </w:pPr>
      <w:r w:rsidRPr="00B6333C">
        <w:rPr>
          <w:rFonts w:ascii="Arial" w:hAnsi="Arial" w:cs="Arial"/>
          <w:b/>
          <w:bCs/>
          <w:color w:val="000000"/>
        </w:rPr>
        <w:t>QUALIFICAÇÃO TÉCNICA:</w:t>
      </w:r>
    </w:p>
    <w:p w:rsidR="000952D4" w:rsidRDefault="0022603F" w:rsidP="00FA0E24">
      <w:pPr>
        <w:numPr>
          <w:ilvl w:val="0"/>
          <w:numId w:val="2"/>
        </w:numPr>
        <w:tabs>
          <w:tab w:val="left" w:pos="567"/>
        </w:tabs>
        <w:autoSpaceDE w:val="0"/>
        <w:autoSpaceDN w:val="0"/>
        <w:adjustRightInd w:val="0"/>
        <w:spacing w:after="0" w:line="360" w:lineRule="auto"/>
        <w:ind w:left="426" w:hanging="284"/>
        <w:jc w:val="both"/>
        <w:rPr>
          <w:rFonts w:ascii="Arial" w:hAnsi="Arial" w:cs="Arial"/>
        </w:rPr>
      </w:pPr>
      <w:r w:rsidRPr="00B6333C">
        <w:rPr>
          <w:rFonts w:ascii="Arial" w:hAnsi="Arial" w:cs="Arial"/>
          <w:lang w:eastAsia="pt-BR"/>
        </w:rPr>
        <w:t>Atestado de “Capacitação Técnica”, EM NOME DA EMPRESA, fornecido por pessoa jurídica de direito público ou privado, de que executou,</w:t>
      </w:r>
      <w:r w:rsidRPr="00B6333C">
        <w:rPr>
          <w:rFonts w:ascii="Arial" w:hAnsi="Arial" w:cs="Arial"/>
          <w:b/>
          <w:bCs/>
          <w:lang w:eastAsia="pt-BR"/>
        </w:rPr>
        <w:t xml:space="preserve"> </w:t>
      </w:r>
      <w:r w:rsidRPr="00B6333C">
        <w:rPr>
          <w:rFonts w:ascii="Arial" w:hAnsi="Arial" w:cs="Arial"/>
          <w:lang w:eastAsia="pt-BR"/>
        </w:rPr>
        <w:t>satisfatoriamente, contrato com objeto compatível com o ora licitado, em características, quantidades e</w:t>
      </w:r>
      <w:r w:rsidRPr="00B6333C">
        <w:rPr>
          <w:rFonts w:ascii="Arial" w:hAnsi="Arial" w:cs="Arial"/>
          <w:b/>
          <w:bCs/>
          <w:lang w:eastAsia="pt-BR"/>
        </w:rPr>
        <w:t xml:space="preserve"> </w:t>
      </w:r>
      <w:r w:rsidRPr="00B6333C">
        <w:rPr>
          <w:rFonts w:ascii="Arial" w:hAnsi="Arial" w:cs="Arial"/>
          <w:lang w:eastAsia="pt-BR"/>
        </w:rPr>
        <w:t>prazos</w:t>
      </w:r>
      <w:r w:rsidRPr="00B6333C">
        <w:rPr>
          <w:rFonts w:ascii="Arial" w:hAnsi="Arial" w:cs="Arial"/>
        </w:rPr>
        <w:t>.</w:t>
      </w:r>
    </w:p>
    <w:p w:rsidR="00FA0E24" w:rsidRPr="00FA0E24" w:rsidRDefault="00FA0E24" w:rsidP="00FA0E24">
      <w:pPr>
        <w:tabs>
          <w:tab w:val="left" w:pos="567"/>
        </w:tabs>
        <w:autoSpaceDE w:val="0"/>
        <w:autoSpaceDN w:val="0"/>
        <w:adjustRightInd w:val="0"/>
        <w:spacing w:after="0" w:line="360" w:lineRule="auto"/>
        <w:ind w:left="426"/>
        <w:jc w:val="both"/>
        <w:rPr>
          <w:rFonts w:ascii="Arial" w:hAnsi="Arial" w:cs="Arial"/>
        </w:rPr>
      </w:pPr>
    </w:p>
    <w:p w:rsidR="0032797E" w:rsidRPr="00B33C1F" w:rsidRDefault="0032797E" w:rsidP="00A87E95">
      <w:pPr>
        <w:autoSpaceDE w:val="0"/>
        <w:autoSpaceDN w:val="0"/>
        <w:adjustRightInd w:val="0"/>
        <w:spacing w:after="0" w:line="360" w:lineRule="auto"/>
        <w:jc w:val="both"/>
        <w:rPr>
          <w:rFonts w:ascii="Arial" w:hAnsi="Arial" w:cs="Arial"/>
          <w:b/>
          <w:bCs/>
          <w:color w:val="000000"/>
        </w:rPr>
      </w:pPr>
      <w:proofErr w:type="gramStart"/>
      <w:r w:rsidRPr="00B33C1F">
        <w:rPr>
          <w:rFonts w:ascii="Arial" w:hAnsi="Arial" w:cs="Arial"/>
          <w:b/>
          <w:bCs/>
          <w:color w:val="000000"/>
        </w:rPr>
        <w:t>7</w:t>
      </w:r>
      <w:proofErr w:type="gramEnd"/>
      <w:r w:rsidRPr="00B33C1F">
        <w:rPr>
          <w:rFonts w:ascii="Arial" w:hAnsi="Arial" w:cs="Arial"/>
          <w:b/>
          <w:bCs/>
          <w:color w:val="000000"/>
        </w:rPr>
        <w:t xml:space="preserve"> VEDAÇÕES</w:t>
      </w:r>
    </w:p>
    <w:p w:rsidR="004145BF" w:rsidRDefault="0032797E"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7.1 </w:t>
      </w:r>
      <w:r w:rsidRPr="00B33C1F">
        <w:rPr>
          <w:rFonts w:ascii="Arial" w:hAnsi="Arial" w:cs="Arial"/>
          <w:color w:val="000000"/>
        </w:rPr>
        <w:t>Não poderão disputar licitação ou participar da execução do contrato, direta ou indiretamente:</w:t>
      </w:r>
    </w:p>
    <w:p w:rsidR="00726F0B" w:rsidRDefault="0032797E"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a) </w:t>
      </w:r>
      <w:r w:rsidRPr="00B33C1F">
        <w:rPr>
          <w:rFonts w:ascii="Arial" w:hAnsi="Arial" w:cs="Arial"/>
          <w:color w:val="000000"/>
        </w:rPr>
        <w:t>pessoa física ou jurídica que se encontre, ao tempo da licitação, impossibilitada de participar da licitação em decorrência de sanção que lhe foi imposta;</w:t>
      </w:r>
    </w:p>
    <w:p w:rsidR="0032797E" w:rsidRDefault="0032797E" w:rsidP="00A87E95">
      <w:pPr>
        <w:autoSpaceDE w:val="0"/>
        <w:autoSpaceDN w:val="0"/>
        <w:adjustRightInd w:val="0"/>
        <w:spacing w:after="0" w:line="360" w:lineRule="auto"/>
        <w:jc w:val="both"/>
        <w:rPr>
          <w:rFonts w:ascii="Arial" w:hAnsi="Arial" w:cs="Arial"/>
        </w:rPr>
      </w:pPr>
      <w:r w:rsidRPr="00B33C1F">
        <w:rPr>
          <w:rFonts w:ascii="Arial" w:hAnsi="Arial" w:cs="Arial"/>
          <w:b/>
          <w:bCs/>
          <w:color w:val="000000"/>
        </w:rPr>
        <w:t xml:space="preserve">b) </w:t>
      </w:r>
      <w:r w:rsidRPr="00B33C1F">
        <w:rPr>
          <w:rFonts w:ascii="Arial" w:hAnsi="Arial" w:cs="Arial"/>
          <w:color w:val="000000"/>
        </w:rPr>
        <w:t xml:space="preserve">aquele que mantenha vínculo de natureza técnica, comercial, econômica, financeira, trabalhista ou civil com dirigente do órgão ou entidade contratante ou com agente público que desempenhe </w:t>
      </w:r>
      <w:r w:rsidRPr="0032797E">
        <w:rPr>
          <w:rFonts w:ascii="Arial" w:hAnsi="Arial" w:cs="Arial"/>
        </w:rPr>
        <w:t>função na licitação ou atue na fiscalização ou na gestão do contrato, ou que deles seja cônjuge, companheiro ou parente em linha reta, colateral ou por afinidade, até o terceiro grau;</w:t>
      </w:r>
    </w:p>
    <w:p w:rsidR="0032797E" w:rsidRDefault="0032797E" w:rsidP="00A87E95">
      <w:pPr>
        <w:autoSpaceDE w:val="0"/>
        <w:autoSpaceDN w:val="0"/>
        <w:adjustRightInd w:val="0"/>
        <w:spacing w:after="0" w:line="360" w:lineRule="auto"/>
        <w:jc w:val="both"/>
        <w:rPr>
          <w:rFonts w:ascii="Arial" w:hAnsi="Arial" w:cs="Arial"/>
        </w:rPr>
      </w:pPr>
      <w:r w:rsidRPr="0032797E">
        <w:rPr>
          <w:rFonts w:ascii="Arial" w:hAnsi="Arial" w:cs="Arial"/>
          <w:b/>
          <w:bCs/>
        </w:rPr>
        <w:t xml:space="preserve">c) </w:t>
      </w:r>
      <w:r w:rsidRPr="0032797E">
        <w:rPr>
          <w:rFonts w:ascii="Arial" w:hAnsi="Arial" w:cs="Arial"/>
        </w:rPr>
        <w:t>empresas controladoras, controladas ou coligadas, nos termos da Lei nº 6.404, de 15 de dezembro de 1976, concorrendo entre si;</w:t>
      </w:r>
    </w:p>
    <w:p w:rsidR="0032797E" w:rsidRDefault="0032797E" w:rsidP="00A87E95">
      <w:pPr>
        <w:autoSpaceDE w:val="0"/>
        <w:autoSpaceDN w:val="0"/>
        <w:adjustRightInd w:val="0"/>
        <w:spacing w:after="0" w:line="360" w:lineRule="auto"/>
        <w:jc w:val="both"/>
        <w:rPr>
          <w:rFonts w:ascii="Arial" w:hAnsi="Arial" w:cs="Arial"/>
          <w:color w:val="000000"/>
        </w:rPr>
      </w:pPr>
      <w:r w:rsidRPr="0032797E">
        <w:rPr>
          <w:rFonts w:ascii="Arial" w:hAnsi="Arial" w:cs="Arial"/>
          <w:b/>
          <w:bCs/>
        </w:rPr>
        <w:t xml:space="preserve">d) </w:t>
      </w:r>
      <w:r w:rsidRPr="0032797E">
        <w:rPr>
          <w:rFonts w:ascii="Arial" w:hAnsi="Arial" w:cs="Arial"/>
        </w:rPr>
        <w:t xml:space="preserve">pessoa física ou jurídica que, nos </w:t>
      </w:r>
      <w:proofErr w:type="gramStart"/>
      <w:r w:rsidRPr="0032797E">
        <w:rPr>
          <w:rFonts w:ascii="Arial" w:hAnsi="Arial" w:cs="Arial"/>
        </w:rPr>
        <w:t>5</w:t>
      </w:r>
      <w:proofErr w:type="gramEnd"/>
      <w:r w:rsidRPr="0032797E">
        <w:rPr>
          <w:rFonts w:ascii="Arial" w:hAnsi="Arial" w:cs="Arial"/>
        </w:rPr>
        <w:t xml:space="preserve"> (cinco) anos anteriores </w:t>
      </w:r>
      <w:r w:rsidRPr="00B33C1F">
        <w:rPr>
          <w:rFonts w:ascii="Arial" w:hAnsi="Arial" w:cs="Arial"/>
          <w:color w:val="000000"/>
        </w:rPr>
        <w:t>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543EE4" w:rsidRDefault="0032797E"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e) </w:t>
      </w:r>
      <w:r w:rsidRPr="00B33C1F">
        <w:rPr>
          <w:rFonts w:ascii="Arial" w:hAnsi="Arial" w:cs="Arial"/>
          <w:color w:val="000000"/>
        </w:rPr>
        <w:t xml:space="preserve">agente público do órgão licitante, devendo ser observadas as situações que possam configurar conflito de interesses no exercício ou após o exercício do cargo ou emprego, nos termos da legislação que disciplina a </w:t>
      </w:r>
      <w:proofErr w:type="gramStart"/>
      <w:r w:rsidRPr="00B33C1F">
        <w:rPr>
          <w:rFonts w:ascii="Arial" w:hAnsi="Arial" w:cs="Arial"/>
          <w:color w:val="000000"/>
        </w:rPr>
        <w:t>matéria.</w:t>
      </w:r>
      <w:proofErr w:type="gramEnd"/>
      <w:r w:rsidRPr="00B33C1F">
        <w:rPr>
          <w:rFonts w:ascii="Arial" w:hAnsi="Arial" w:cs="Arial"/>
          <w:color w:val="000000"/>
        </w:rPr>
        <w:t>(art. 9º, §1º).</w:t>
      </w:r>
    </w:p>
    <w:p w:rsidR="00AB0C81" w:rsidRDefault="0032797E"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7.2 </w:t>
      </w:r>
      <w:r w:rsidRPr="00B33C1F">
        <w:rPr>
          <w:rFonts w:ascii="Arial" w:hAnsi="Arial" w:cs="Arial"/>
          <w:color w:val="000000"/>
        </w:rPr>
        <w:t xml:space="preserve">O impedimento de que trata a alínea “a” do item 7.1, supra, será também </w:t>
      </w:r>
      <w:proofErr w:type="gramStart"/>
      <w:r w:rsidRPr="00B33C1F">
        <w:rPr>
          <w:rFonts w:ascii="Arial" w:hAnsi="Arial" w:cs="Arial"/>
          <w:color w:val="000000"/>
        </w:rPr>
        <w:t>aplicado</w:t>
      </w:r>
      <w:proofErr w:type="gramEnd"/>
      <w:r w:rsidRPr="00B33C1F">
        <w:rPr>
          <w:rFonts w:ascii="Arial" w:hAnsi="Arial" w:cs="Arial"/>
          <w:color w:val="000000"/>
        </w:rPr>
        <w:t xml:space="preserve"> ao licitante que atue em substituição a outra pessoa, física ou jurídica, com o intuito de </w:t>
      </w:r>
    </w:p>
    <w:p w:rsidR="0032797E" w:rsidRPr="00B33C1F" w:rsidRDefault="0032797E" w:rsidP="00A87E95">
      <w:pPr>
        <w:autoSpaceDE w:val="0"/>
        <w:autoSpaceDN w:val="0"/>
        <w:adjustRightInd w:val="0"/>
        <w:spacing w:after="0" w:line="360" w:lineRule="auto"/>
        <w:jc w:val="both"/>
        <w:rPr>
          <w:rFonts w:ascii="Arial" w:hAnsi="Arial" w:cs="Arial"/>
          <w:color w:val="000000"/>
        </w:rPr>
      </w:pPr>
      <w:proofErr w:type="gramStart"/>
      <w:r w:rsidRPr="00B33C1F">
        <w:rPr>
          <w:rFonts w:ascii="Arial" w:hAnsi="Arial" w:cs="Arial"/>
          <w:color w:val="000000"/>
        </w:rPr>
        <w:lastRenderedPageBreak/>
        <w:t>burlar</w:t>
      </w:r>
      <w:proofErr w:type="gramEnd"/>
      <w:r w:rsidRPr="00B33C1F">
        <w:rPr>
          <w:rFonts w:ascii="Arial" w:hAnsi="Arial" w:cs="Arial"/>
          <w:color w:val="000000"/>
        </w:rPr>
        <w:t xml:space="preserve"> a efetividade da sanção a ela aplicada, inclusive a sua controladora, controlada ou coligada, desde que devidamente comprovado o ilícito ou a utilização fraudulenta da personalidade jurídica do licitante.</w:t>
      </w:r>
    </w:p>
    <w:p w:rsidR="0058264C" w:rsidRDefault="0032797E"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7.3 </w:t>
      </w:r>
      <w:r w:rsidRPr="00B33C1F">
        <w:rPr>
          <w:rFonts w:ascii="Arial" w:hAnsi="Arial" w:cs="Arial"/>
          <w:color w:val="000000"/>
        </w:rPr>
        <w:t>Durante a vigência do contrato é vedado ao contratado contratar cônjuge, companheiro ou parente em linha reta, colateral ou por afinidade, até o terceiro grau, de dirigente do órgão contratante ou de agente público que desempenhe função na licitação ou atue na fiscalização ou na gestão do contrato (art. 48, parágrafo único).</w:t>
      </w:r>
    </w:p>
    <w:p w:rsidR="0058264C" w:rsidRDefault="0058264C" w:rsidP="00A87E95">
      <w:pPr>
        <w:autoSpaceDE w:val="0"/>
        <w:autoSpaceDN w:val="0"/>
        <w:adjustRightInd w:val="0"/>
        <w:spacing w:after="0" w:line="360" w:lineRule="auto"/>
        <w:jc w:val="both"/>
        <w:rPr>
          <w:rFonts w:ascii="Arial" w:hAnsi="Arial" w:cs="Arial"/>
          <w:color w:val="000000"/>
        </w:rPr>
      </w:pPr>
    </w:p>
    <w:p w:rsidR="0032797E" w:rsidRPr="00B33C1F" w:rsidRDefault="0032797E" w:rsidP="00A87E95">
      <w:pPr>
        <w:autoSpaceDE w:val="0"/>
        <w:autoSpaceDN w:val="0"/>
        <w:adjustRightInd w:val="0"/>
        <w:spacing w:after="0" w:line="360" w:lineRule="auto"/>
        <w:jc w:val="both"/>
        <w:rPr>
          <w:rFonts w:ascii="Arial" w:hAnsi="Arial" w:cs="Arial"/>
          <w:b/>
          <w:bCs/>
          <w:color w:val="000000"/>
        </w:rPr>
      </w:pPr>
      <w:proofErr w:type="gramStart"/>
      <w:r w:rsidRPr="00B33C1F">
        <w:rPr>
          <w:rFonts w:ascii="Arial" w:hAnsi="Arial" w:cs="Arial"/>
          <w:b/>
          <w:bCs/>
          <w:color w:val="000000"/>
        </w:rPr>
        <w:t>8</w:t>
      </w:r>
      <w:proofErr w:type="gramEnd"/>
      <w:r w:rsidRPr="00B33C1F">
        <w:rPr>
          <w:rFonts w:ascii="Arial" w:hAnsi="Arial" w:cs="Arial"/>
          <w:b/>
          <w:bCs/>
          <w:color w:val="000000"/>
        </w:rPr>
        <w:t xml:space="preserve"> ABERTURA DA SESSÃO PÚBLICA</w:t>
      </w:r>
    </w:p>
    <w:p w:rsidR="0032797E" w:rsidRPr="00B33C1F" w:rsidRDefault="0032797E"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8.1. </w:t>
      </w:r>
      <w:r w:rsidRPr="00B33C1F">
        <w:rPr>
          <w:rFonts w:ascii="Arial" w:hAnsi="Arial" w:cs="Arial"/>
          <w:color w:val="000000"/>
        </w:rPr>
        <w:t xml:space="preserve">No dia e hora indicados no preâmbulo, </w:t>
      </w:r>
      <w:r>
        <w:rPr>
          <w:rFonts w:ascii="Arial" w:hAnsi="Arial" w:cs="Arial"/>
          <w:color w:val="000000"/>
        </w:rPr>
        <w:t>a</w:t>
      </w:r>
      <w:r w:rsidRPr="00B33C1F">
        <w:rPr>
          <w:rFonts w:ascii="Arial" w:hAnsi="Arial" w:cs="Arial"/>
          <w:color w:val="000000"/>
        </w:rPr>
        <w:t xml:space="preserve"> </w:t>
      </w:r>
      <w:r>
        <w:rPr>
          <w:rFonts w:ascii="Arial" w:hAnsi="Arial" w:cs="Arial"/>
          <w:color w:val="000000"/>
        </w:rPr>
        <w:t>pregoeira</w:t>
      </w:r>
      <w:r w:rsidRPr="00B33C1F">
        <w:rPr>
          <w:rFonts w:ascii="Arial" w:hAnsi="Arial" w:cs="Arial"/>
          <w:color w:val="000000"/>
        </w:rPr>
        <w:t xml:space="preserve"> ab</w:t>
      </w:r>
      <w:r>
        <w:rPr>
          <w:rFonts w:ascii="Arial" w:hAnsi="Arial" w:cs="Arial"/>
          <w:color w:val="000000"/>
        </w:rPr>
        <w:t xml:space="preserve">rirá a sessão pública, mediante </w:t>
      </w:r>
      <w:r w:rsidRPr="00B33C1F">
        <w:rPr>
          <w:rFonts w:ascii="Arial" w:hAnsi="Arial" w:cs="Arial"/>
          <w:color w:val="000000"/>
        </w:rPr>
        <w:t>a utilização de sua chave e senha.</w:t>
      </w:r>
    </w:p>
    <w:p w:rsidR="0032797E" w:rsidRDefault="0032797E"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8.2 </w:t>
      </w:r>
      <w:r w:rsidRPr="00B33C1F">
        <w:rPr>
          <w:rFonts w:ascii="Arial" w:hAnsi="Arial" w:cs="Arial"/>
          <w:color w:val="000000"/>
        </w:rPr>
        <w:t>O licitante poderá participar da sessão pública na internet, mediante a utilização de sua chave de acesso e senha, e deverá acompanhar o andamento do certame e as operações realizadas no sistema eletrônico durante toda a sessão pública do pregão, ficando responsável pela perda de negócios diante da inobservância de mensagens emitidas pelo sistema ou de sua desconexão, conforme item 2.3.2 deste Edital.</w:t>
      </w:r>
    </w:p>
    <w:p w:rsidR="007D0C9C" w:rsidRDefault="0032797E"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8.3 </w:t>
      </w:r>
      <w:r w:rsidRPr="00B33C1F">
        <w:rPr>
          <w:rFonts w:ascii="Arial" w:hAnsi="Arial" w:cs="Arial"/>
          <w:color w:val="000000"/>
        </w:rPr>
        <w:t xml:space="preserve">A comunicação entre </w:t>
      </w:r>
      <w:r>
        <w:rPr>
          <w:rFonts w:ascii="Arial" w:hAnsi="Arial" w:cs="Arial"/>
          <w:color w:val="000000"/>
        </w:rPr>
        <w:t>a</w:t>
      </w:r>
      <w:r w:rsidRPr="00B33C1F">
        <w:rPr>
          <w:rFonts w:ascii="Arial" w:hAnsi="Arial" w:cs="Arial"/>
          <w:color w:val="000000"/>
        </w:rPr>
        <w:t xml:space="preserve"> </w:t>
      </w:r>
      <w:r>
        <w:rPr>
          <w:rFonts w:ascii="Arial" w:hAnsi="Arial" w:cs="Arial"/>
          <w:color w:val="000000"/>
        </w:rPr>
        <w:t>pregoeira</w:t>
      </w:r>
      <w:r w:rsidRPr="00B33C1F">
        <w:rPr>
          <w:rFonts w:ascii="Arial" w:hAnsi="Arial" w:cs="Arial"/>
          <w:color w:val="000000"/>
        </w:rPr>
        <w:t xml:space="preserve"> e os licitantes ocorrerá mediante troca de mensagens em campo próprio do sistema eletrônico.</w:t>
      </w:r>
    </w:p>
    <w:p w:rsidR="00244E01" w:rsidRDefault="0032797E" w:rsidP="00A87E95">
      <w:pPr>
        <w:autoSpaceDE w:val="0"/>
        <w:autoSpaceDN w:val="0"/>
        <w:adjustRightInd w:val="0"/>
        <w:spacing w:after="0" w:line="360" w:lineRule="auto"/>
        <w:jc w:val="both"/>
        <w:rPr>
          <w:rFonts w:ascii="Arial" w:hAnsi="Arial" w:cs="Arial"/>
          <w:color w:val="000000"/>
        </w:rPr>
      </w:pPr>
      <w:proofErr w:type="gramStart"/>
      <w:r w:rsidRPr="00B33C1F">
        <w:rPr>
          <w:rFonts w:ascii="Arial" w:hAnsi="Arial" w:cs="Arial"/>
          <w:b/>
          <w:bCs/>
          <w:color w:val="000000"/>
        </w:rPr>
        <w:t xml:space="preserve">8.4 </w:t>
      </w:r>
      <w:r w:rsidRPr="00B33C1F">
        <w:rPr>
          <w:rFonts w:ascii="Arial" w:hAnsi="Arial" w:cs="Arial"/>
          <w:color w:val="000000"/>
        </w:rPr>
        <w:t>Iniciada</w:t>
      </w:r>
      <w:proofErr w:type="gramEnd"/>
      <w:r w:rsidRPr="00B33C1F">
        <w:rPr>
          <w:rFonts w:ascii="Arial" w:hAnsi="Arial" w:cs="Arial"/>
          <w:color w:val="000000"/>
        </w:rPr>
        <w:t xml:space="preserve"> a sessão, as propostas de preços contendo a descrição do objeto e do valor estarão disponíveis na internet.</w:t>
      </w:r>
    </w:p>
    <w:p w:rsidR="009654F0" w:rsidRPr="00B33C1F" w:rsidRDefault="009654F0" w:rsidP="00A87E95">
      <w:pPr>
        <w:autoSpaceDE w:val="0"/>
        <w:autoSpaceDN w:val="0"/>
        <w:adjustRightInd w:val="0"/>
        <w:spacing w:after="0" w:line="360" w:lineRule="auto"/>
        <w:jc w:val="both"/>
        <w:rPr>
          <w:rFonts w:ascii="Arial" w:hAnsi="Arial" w:cs="Arial"/>
          <w:color w:val="000000"/>
        </w:rPr>
      </w:pPr>
    </w:p>
    <w:p w:rsidR="0032797E" w:rsidRPr="0032797E" w:rsidRDefault="0032797E" w:rsidP="00A87E95">
      <w:pPr>
        <w:autoSpaceDE w:val="0"/>
        <w:autoSpaceDN w:val="0"/>
        <w:adjustRightInd w:val="0"/>
        <w:spacing w:after="0" w:line="360" w:lineRule="auto"/>
        <w:jc w:val="both"/>
        <w:rPr>
          <w:rFonts w:ascii="Arial" w:hAnsi="Arial" w:cs="Arial"/>
          <w:b/>
        </w:rPr>
      </w:pPr>
      <w:r w:rsidRPr="0032797E">
        <w:rPr>
          <w:rFonts w:ascii="Arial" w:hAnsi="Arial" w:cs="Arial"/>
          <w:b/>
        </w:rPr>
        <w:t xml:space="preserve">9. CLASSIFICAÇÃO INICIAL DAS PROPOSTAS E FORMULAÇÃO DE LANCES </w:t>
      </w:r>
    </w:p>
    <w:p w:rsidR="00663AB7" w:rsidRDefault="0032797E" w:rsidP="00A87E95">
      <w:pPr>
        <w:autoSpaceDE w:val="0"/>
        <w:autoSpaceDN w:val="0"/>
        <w:adjustRightInd w:val="0"/>
        <w:spacing w:after="0" w:line="360" w:lineRule="auto"/>
        <w:jc w:val="both"/>
        <w:rPr>
          <w:rFonts w:ascii="Arial" w:hAnsi="Arial" w:cs="Arial"/>
        </w:rPr>
      </w:pPr>
      <w:r w:rsidRPr="0032797E">
        <w:rPr>
          <w:rFonts w:ascii="Arial" w:hAnsi="Arial" w:cs="Arial"/>
          <w:b/>
        </w:rPr>
        <w:t>9.1</w:t>
      </w:r>
      <w:r w:rsidRPr="0032797E">
        <w:rPr>
          <w:rFonts w:ascii="Arial" w:hAnsi="Arial" w:cs="Arial"/>
        </w:rPr>
        <w:t xml:space="preserve">. A pregoeira verificará as propostas apresentadas e desclassificará fundamentadamente aquelas que não estejam em conformidade com os requisitos estabelecidos no edital. </w:t>
      </w:r>
    </w:p>
    <w:p w:rsidR="00906F72" w:rsidRDefault="0032797E" w:rsidP="00A87E95">
      <w:pPr>
        <w:autoSpaceDE w:val="0"/>
        <w:autoSpaceDN w:val="0"/>
        <w:adjustRightInd w:val="0"/>
        <w:spacing w:after="0" w:line="360" w:lineRule="auto"/>
        <w:jc w:val="both"/>
        <w:rPr>
          <w:rFonts w:ascii="Arial" w:hAnsi="Arial" w:cs="Arial"/>
        </w:rPr>
      </w:pPr>
      <w:r w:rsidRPr="009E2527">
        <w:rPr>
          <w:rFonts w:ascii="Arial" w:hAnsi="Arial" w:cs="Arial"/>
          <w:b/>
        </w:rPr>
        <w:t>Observação:</w:t>
      </w:r>
      <w:r w:rsidRPr="0032797E">
        <w:rPr>
          <w:rFonts w:ascii="Arial" w:hAnsi="Arial" w:cs="Arial"/>
        </w:rPr>
        <w:t xml:space="preserve"> Serão considerados, para fins de julgamento, os valores constantes no preço até, no máximo, </w:t>
      </w:r>
      <w:r w:rsidRPr="009E2527">
        <w:rPr>
          <w:rFonts w:ascii="Arial" w:hAnsi="Arial" w:cs="Arial"/>
          <w:b/>
        </w:rPr>
        <w:t>duas casas decimais após a vírgula</w:t>
      </w:r>
      <w:r w:rsidRPr="0032797E">
        <w:rPr>
          <w:rFonts w:ascii="Arial" w:hAnsi="Arial" w:cs="Arial"/>
        </w:rPr>
        <w:t xml:space="preserve">, sendo desprezadas as demais, se houver, também em eventual contratação. </w:t>
      </w:r>
    </w:p>
    <w:p w:rsidR="00A425AF" w:rsidRDefault="0032797E" w:rsidP="00A87E95">
      <w:pPr>
        <w:autoSpaceDE w:val="0"/>
        <w:autoSpaceDN w:val="0"/>
        <w:adjustRightInd w:val="0"/>
        <w:spacing w:after="0" w:line="360" w:lineRule="auto"/>
        <w:jc w:val="both"/>
        <w:rPr>
          <w:rFonts w:ascii="Arial" w:hAnsi="Arial" w:cs="Arial"/>
        </w:rPr>
      </w:pPr>
      <w:r w:rsidRPr="0032797E">
        <w:rPr>
          <w:rFonts w:ascii="Arial" w:hAnsi="Arial" w:cs="Arial"/>
          <w:b/>
        </w:rPr>
        <w:t>9.2</w:t>
      </w:r>
      <w:r w:rsidRPr="0032797E">
        <w:rPr>
          <w:rFonts w:ascii="Arial" w:hAnsi="Arial" w:cs="Arial"/>
        </w:rPr>
        <w:t xml:space="preserve">. Serão desclassificadas as propostas que: </w:t>
      </w:r>
    </w:p>
    <w:p w:rsidR="0032797E" w:rsidRDefault="0032797E" w:rsidP="00A87E95">
      <w:pPr>
        <w:autoSpaceDE w:val="0"/>
        <w:autoSpaceDN w:val="0"/>
        <w:adjustRightInd w:val="0"/>
        <w:spacing w:after="0" w:line="360" w:lineRule="auto"/>
        <w:jc w:val="both"/>
        <w:rPr>
          <w:rFonts w:ascii="Arial" w:hAnsi="Arial" w:cs="Arial"/>
        </w:rPr>
      </w:pPr>
      <w:r w:rsidRPr="0032797E">
        <w:rPr>
          <w:rFonts w:ascii="Arial" w:hAnsi="Arial" w:cs="Arial"/>
        </w:rPr>
        <w:t xml:space="preserve">a) não atenderem às exigências contidas no objeto desta licitação; </w:t>
      </w:r>
    </w:p>
    <w:p w:rsidR="0032797E" w:rsidRDefault="0032797E" w:rsidP="00A87E95">
      <w:pPr>
        <w:autoSpaceDE w:val="0"/>
        <w:autoSpaceDN w:val="0"/>
        <w:adjustRightInd w:val="0"/>
        <w:spacing w:after="0" w:line="360" w:lineRule="auto"/>
        <w:jc w:val="both"/>
        <w:rPr>
          <w:rFonts w:ascii="Arial" w:hAnsi="Arial" w:cs="Arial"/>
        </w:rPr>
      </w:pPr>
      <w:r w:rsidRPr="0032797E">
        <w:rPr>
          <w:rFonts w:ascii="Arial" w:hAnsi="Arial" w:cs="Arial"/>
        </w:rPr>
        <w:t xml:space="preserve">b) forem omissas em pontos essenciais; </w:t>
      </w:r>
    </w:p>
    <w:p w:rsidR="00ED18C9" w:rsidRDefault="0032797E" w:rsidP="00A87E95">
      <w:pPr>
        <w:autoSpaceDE w:val="0"/>
        <w:autoSpaceDN w:val="0"/>
        <w:adjustRightInd w:val="0"/>
        <w:spacing w:after="0" w:line="360" w:lineRule="auto"/>
        <w:jc w:val="both"/>
        <w:rPr>
          <w:rFonts w:ascii="Arial" w:hAnsi="Arial" w:cs="Arial"/>
        </w:rPr>
      </w:pPr>
      <w:r w:rsidRPr="0032797E">
        <w:rPr>
          <w:rFonts w:ascii="Arial" w:hAnsi="Arial" w:cs="Arial"/>
        </w:rPr>
        <w:t xml:space="preserve">c) contiverem opções de preços ou marcas alternativas ou que apresentarem preços manifestamente inexequíveis. </w:t>
      </w:r>
    </w:p>
    <w:p w:rsidR="0032797E" w:rsidRDefault="0032797E" w:rsidP="00A87E95">
      <w:pPr>
        <w:autoSpaceDE w:val="0"/>
        <w:autoSpaceDN w:val="0"/>
        <w:adjustRightInd w:val="0"/>
        <w:spacing w:after="0" w:line="360" w:lineRule="auto"/>
        <w:jc w:val="both"/>
        <w:rPr>
          <w:rFonts w:ascii="Arial" w:hAnsi="Arial" w:cs="Arial"/>
        </w:rPr>
      </w:pPr>
      <w:r w:rsidRPr="0032797E">
        <w:rPr>
          <w:rFonts w:ascii="Arial" w:hAnsi="Arial" w:cs="Arial"/>
          <w:b/>
        </w:rPr>
        <w:t>9.3</w:t>
      </w:r>
      <w:r w:rsidRPr="0032797E">
        <w:rPr>
          <w:rFonts w:ascii="Arial" w:hAnsi="Arial" w:cs="Arial"/>
        </w:rPr>
        <w:t xml:space="preserve">. Quaisquer inserções na proposta que visem modificar, extinguir ou criar direitos, sem previsão no edital, serão tidas como inexistentes, aproveitando-se a proposta no que não for conflitante com o instrumento convocatório. </w:t>
      </w:r>
    </w:p>
    <w:p w:rsidR="0032797E" w:rsidRDefault="0032797E" w:rsidP="00A87E95">
      <w:pPr>
        <w:autoSpaceDE w:val="0"/>
        <w:autoSpaceDN w:val="0"/>
        <w:adjustRightInd w:val="0"/>
        <w:spacing w:after="0" w:line="360" w:lineRule="auto"/>
        <w:jc w:val="both"/>
        <w:rPr>
          <w:rFonts w:ascii="Arial" w:hAnsi="Arial" w:cs="Arial"/>
        </w:rPr>
      </w:pPr>
      <w:r w:rsidRPr="0032797E">
        <w:rPr>
          <w:rFonts w:ascii="Arial" w:hAnsi="Arial" w:cs="Arial"/>
          <w:b/>
        </w:rPr>
        <w:lastRenderedPageBreak/>
        <w:t>9.4</w:t>
      </w:r>
      <w:r w:rsidRPr="0032797E">
        <w:rPr>
          <w:rFonts w:ascii="Arial" w:hAnsi="Arial" w:cs="Arial"/>
        </w:rPr>
        <w:t>. As propostas classificadas serão ordenadas pelo sistema e o pregoeir</w:t>
      </w:r>
      <w:r w:rsidR="00386FAA">
        <w:rPr>
          <w:rFonts w:ascii="Arial" w:hAnsi="Arial" w:cs="Arial"/>
        </w:rPr>
        <w:t>a</w:t>
      </w:r>
      <w:r w:rsidRPr="0032797E">
        <w:rPr>
          <w:rFonts w:ascii="Arial" w:hAnsi="Arial" w:cs="Arial"/>
        </w:rPr>
        <w:t xml:space="preserve"> dará início à fase competitiva, oportunidade em que os licitantes poderão encaminhar lances exclusivamente por meio do sistema eletrônico. </w:t>
      </w:r>
    </w:p>
    <w:p w:rsidR="0032797E" w:rsidRDefault="0032797E" w:rsidP="00A87E95">
      <w:pPr>
        <w:autoSpaceDE w:val="0"/>
        <w:autoSpaceDN w:val="0"/>
        <w:adjustRightInd w:val="0"/>
        <w:spacing w:after="0" w:line="360" w:lineRule="auto"/>
        <w:jc w:val="both"/>
        <w:rPr>
          <w:rFonts w:ascii="Arial" w:hAnsi="Arial" w:cs="Arial"/>
        </w:rPr>
      </w:pPr>
      <w:r w:rsidRPr="0032797E">
        <w:rPr>
          <w:rFonts w:ascii="Arial" w:hAnsi="Arial" w:cs="Arial"/>
          <w:b/>
        </w:rPr>
        <w:t>9.5</w:t>
      </w:r>
      <w:r w:rsidRPr="0032797E">
        <w:rPr>
          <w:rFonts w:ascii="Arial" w:hAnsi="Arial" w:cs="Arial"/>
        </w:rPr>
        <w:t xml:space="preserve">. Somente poderão participar da fase competitiva os autores das propostas classificadas. </w:t>
      </w:r>
    </w:p>
    <w:p w:rsidR="0058264C" w:rsidRDefault="0032797E" w:rsidP="00A87E95">
      <w:pPr>
        <w:autoSpaceDE w:val="0"/>
        <w:autoSpaceDN w:val="0"/>
        <w:adjustRightInd w:val="0"/>
        <w:spacing w:after="0" w:line="360" w:lineRule="auto"/>
        <w:jc w:val="both"/>
        <w:rPr>
          <w:rFonts w:ascii="Arial" w:hAnsi="Arial" w:cs="Arial"/>
        </w:rPr>
      </w:pPr>
      <w:r w:rsidRPr="0032797E">
        <w:rPr>
          <w:rFonts w:ascii="Arial" w:hAnsi="Arial" w:cs="Arial"/>
          <w:b/>
        </w:rPr>
        <w:t>9.6</w:t>
      </w:r>
      <w:r w:rsidRPr="0032797E">
        <w:rPr>
          <w:rFonts w:ascii="Arial" w:hAnsi="Arial" w:cs="Arial"/>
        </w:rPr>
        <w:t xml:space="preserve">. Os licitantes poderão oferecer lances sucessivos e </w:t>
      </w:r>
      <w:proofErr w:type="gramStart"/>
      <w:r w:rsidRPr="0032797E">
        <w:rPr>
          <w:rFonts w:ascii="Arial" w:hAnsi="Arial" w:cs="Arial"/>
        </w:rPr>
        <w:t>serão</w:t>
      </w:r>
      <w:proofErr w:type="gramEnd"/>
      <w:r w:rsidRPr="0032797E">
        <w:rPr>
          <w:rFonts w:ascii="Arial" w:hAnsi="Arial" w:cs="Arial"/>
        </w:rPr>
        <w:t xml:space="preserve"> informados, em tempo real, do valor do menor lance registrado, vedada a identificação do seu autor, observando o horário fixado para duração da etapa compe</w:t>
      </w:r>
      <w:r>
        <w:rPr>
          <w:rFonts w:ascii="Arial" w:hAnsi="Arial" w:cs="Arial"/>
        </w:rPr>
        <w:t xml:space="preserve">titiva, e as seguintes regras: </w:t>
      </w:r>
    </w:p>
    <w:p w:rsidR="0032797E" w:rsidRDefault="0032797E" w:rsidP="00A87E95">
      <w:pPr>
        <w:autoSpaceDE w:val="0"/>
        <w:autoSpaceDN w:val="0"/>
        <w:adjustRightInd w:val="0"/>
        <w:spacing w:after="0" w:line="360" w:lineRule="auto"/>
        <w:ind w:left="142"/>
        <w:jc w:val="both"/>
        <w:rPr>
          <w:rFonts w:ascii="Arial" w:hAnsi="Arial" w:cs="Arial"/>
        </w:rPr>
      </w:pPr>
      <w:r w:rsidRPr="0032797E">
        <w:rPr>
          <w:rFonts w:ascii="Arial" w:hAnsi="Arial" w:cs="Arial"/>
          <w:b/>
        </w:rPr>
        <w:t>9.6.1</w:t>
      </w:r>
      <w:r w:rsidRPr="0032797E">
        <w:rPr>
          <w:rFonts w:ascii="Arial" w:hAnsi="Arial" w:cs="Arial"/>
        </w:rPr>
        <w:t xml:space="preserve"> O licitante será imediatamente informado do recebimento do lance e do valor consignado no registro. </w:t>
      </w:r>
    </w:p>
    <w:p w:rsidR="0032797E" w:rsidRDefault="0032797E" w:rsidP="00A87E95">
      <w:pPr>
        <w:autoSpaceDE w:val="0"/>
        <w:autoSpaceDN w:val="0"/>
        <w:adjustRightInd w:val="0"/>
        <w:spacing w:after="0" w:line="360" w:lineRule="auto"/>
        <w:ind w:left="142"/>
        <w:jc w:val="both"/>
        <w:rPr>
          <w:rFonts w:ascii="Arial" w:hAnsi="Arial" w:cs="Arial"/>
        </w:rPr>
      </w:pPr>
      <w:r w:rsidRPr="0032797E">
        <w:rPr>
          <w:rFonts w:ascii="Arial" w:hAnsi="Arial" w:cs="Arial"/>
          <w:b/>
        </w:rPr>
        <w:t>9.6.2.</w:t>
      </w:r>
      <w:r w:rsidRPr="0032797E">
        <w:rPr>
          <w:rFonts w:ascii="Arial" w:hAnsi="Arial" w:cs="Arial"/>
        </w:rPr>
        <w:t xml:space="preserve"> O licitante somente poderá oferecer valor inferior ao último lance por ele ofertado e registrado pelo sistema. </w:t>
      </w:r>
    </w:p>
    <w:p w:rsidR="0032797E" w:rsidRDefault="0032797E" w:rsidP="00A87E95">
      <w:pPr>
        <w:autoSpaceDE w:val="0"/>
        <w:autoSpaceDN w:val="0"/>
        <w:adjustRightInd w:val="0"/>
        <w:spacing w:after="0" w:line="360" w:lineRule="auto"/>
        <w:ind w:left="142"/>
        <w:jc w:val="both"/>
        <w:rPr>
          <w:rFonts w:ascii="Arial" w:hAnsi="Arial" w:cs="Arial"/>
        </w:rPr>
      </w:pPr>
      <w:r w:rsidRPr="0032797E">
        <w:rPr>
          <w:rFonts w:ascii="Arial" w:hAnsi="Arial" w:cs="Arial"/>
          <w:b/>
        </w:rPr>
        <w:t>9.6.3</w:t>
      </w:r>
      <w:r w:rsidRPr="0032797E">
        <w:rPr>
          <w:rFonts w:ascii="Arial" w:hAnsi="Arial" w:cs="Arial"/>
        </w:rPr>
        <w:t>. Não serão aceitos dois ou mais lances iguais e prevalecerá aquele que for recebido e registrado primeiro</w:t>
      </w:r>
      <w:r>
        <w:rPr>
          <w:rFonts w:ascii="Arial" w:hAnsi="Arial" w:cs="Arial"/>
        </w:rPr>
        <w:t>.</w:t>
      </w:r>
    </w:p>
    <w:p w:rsidR="00A43DFD" w:rsidRDefault="00A43DFD" w:rsidP="00A87E95">
      <w:pPr>
        <w:autoSpaceDE w:val="0"/>
        <w:autoSpaceDN w:val="0"/>
        <w:adjustRightInd w:val="0"/>
        <w:spacing w:after="0" w:line="360" w:lineRule="auto"/>
        <w:jc w:val="both"/>
        <w:rPr>
          <w:rFonts w:ascii="Arial" w:hAnsi="Arial" w:cs="Arial"/>
        </w:rPr>
      </w:pPr>
    </w:p>
    <w:p w:rsidR="0032797E" w:rsidRPr="00B33C1F" w:rsidRDefault="0032797E" w:rsidP="00A87E95">
      <w:pPr>
        <w:pStyle w:val="PargrafodaLista"/>
        <w:widowControl w:val="0"/>
        <w:numPr>
          <w:ilvl w:val="0"/>
          <w:numId w:val="4"/>
        </w:numPr>
        <w:tabs>
          <w:tab w:val="left" w:pos="0"/>
          <w:tab w:val="left" w:pos="426"/>
          <w:tab w:val="left" w:pos="567"/>
        </w:tabs>
        <w:autoSpaceDE w:val="0"/>
        <w:autoSpaceDN w:val="0"/>
        <w:adjustRightInd w:val="0"/>
        <w:spacing w:after="0" w:line="360" w:lineRule="auto"/>
        <w:ind w:left="0" w:firstLine="0"/>
        <w:contextualSpacing w:val="0"/>
        <w:jc w:val="both"/>
        <w:rPr>
          <w:rFonts w:ascii="Arial" w:hAnsi="Arial" w:cs="Arial"/>
          <w:b/>
          <w:bCs/>
          <w:color w:val="000000"/>
        </w:rPr>
      </w:pPr>
      <w:r w:rsidRPr="00B33C1F">
        <w:rPr>
          <w:rFonts w:ascii="Arial" w:hAnsi="Arial" w:cs="Arial"/>
          <w:b/>
          <w:bCs/>
          <w:color w:val="000000"/>
        </w:rPr>
        <w:t>MODO DE DISPUTA</w:t>
      </w:r>
    </w:p>
    <w:p w:rsidR="009E42DA" w:rsidRPr="008A57E1"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B33C1F">
        <w:rPr>
          <w:rFonts w:ascii="Arial" w:hAnsi="Arial" w:cs="Arial"/>
        </w:rPr>
        <w:t xml:space="preserve">Será adotado o modo de </w:t>
      </w:r>
      <w:r w:rsidRPr="006710CF">
        <w:rPr>
          <w:rFonts w:ascii="Arial" w:hAnsi="Arial" w:cs="Arial"/>
        </w:rPr>
        <w:t xml:space="preserve">disputa </w:t>
      </w:r>
      <w:r w:rsidRPr="006710CF">
        <w:rPr>
          <w:rFonts w:ascii="Arial" w:hAnsi="Arial" w:cs="Arial"/>
          <w:b/>
        </w:rPr>
        <w:t>aberto/fechado</w:t>
      </w:r>
      <w:r w:rsidRPr="006710CF">
        <w:rPr>
          <w:rFonts w:ascii="Arial" w:hAnsi="Arial" w:cs="Arial"/>
        </w:rPr>
        <w:t>, em</w:t>
      </w:r>
      <w:r w:rsidRPr="00B33C1F">
        <w:rPr>
          <w:rFonts w:ascii="Arial" w:hAnsi="Arial" w:cs="Arial"/>
        </w:rPr>
        <w:t xml:space="preserve"> que os licitantes</w:t>
      </w:r>
      <w:r w:rsidR="00726F0B">
        <w:rPr>
          <w:rFonts w:ascii="Arial" w:hAnsi="Arial" w:cs="Arial"/>
        </w:rPr>
        <w:t xml:space="preserve"> </w:t>
      </w:r>
      <w:r w:rsidRPr="008A57E1">
        <w:rPr>
          <w:rFonts w:ascii="Arial" w:hAnsi="Arial" w:cs="Arial"/>
        </w:rPr>
        <w:t>apresentarão lances públicos e sucessivos, observando as regras constantes no item</w:t>
      </w:r>
      <w:r w:rsidR="00726F0B" w:rsidRPr="008A57E1">
        <w:rPr>
          <w:rFonts w:ascii="Arial" w:hAnsi="Arial" w:cs="Arial"/>
        </w:rPr>
        <w:t>.</w:t>
      </w:r>
      <w:r w:rsidRPr="008A57E1">
        <w:rPr>
          <w:rFonts w:ascii="Arial" w:hAnsi="Arial" w:cs="Arial"/>
        </w:rPr>
        <w:t xml:space="preserve"> </w:t>
      </w:r>
    </w:p>
    <w:p w:rsidR="006A3B9C"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B33C1F">
        <w:rPr>
          <w:rFonts w:ascii="Arial" w:hAnsi="Arial" w:cs="Arial"/>
        </w:rPr>
        <w:t>A etapa competitiva, de envio de lances na sessão pública, durará dez minutos, improrrogáveis.</w:t>
      </w:r>
    </w:p>
    <w:p w:rsidR="0032797E" w:rsidRPr="00B33C1F"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B33C1F">
        <w:rPr>
          <w:rFonts w:ascii="Arial" w:hAnsi="Arial" w:cs="Arial"/>
        </w:rPr>
        <w:t>Encerrado o prazo do item 10.2, o sistema encaminhará o aviso de fechamento iminente dos lances e, transcorrido o período de até dez minutos, aleatoriamente determinado, a recepção de lances será automaticamente encerrada.</w:t>
      </w:r>
    </w:p>
    <w:p w:rsidR="00392384" w:rsidRPr="007D0C9C"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7D0C9C">
        <w:rPr>
          <w:rFonts w:ascii="Arial" w:hAnsi="Arial" w:cs="Arial"/>
        </w:rPr>
        <w:t xml:space="preserve">Encerrada a recepção dos lances, com o decurso do prazo do item 10.3, o sistema abrirá a oportunidade para que o autor da oferta de valor mais baixo e os autores das ofertas com valores até dez por </w:t>
      </w:r>
      <w:proofErr w:type="gramStart"/>
      <w:r w:rsidRPr="007D0C9C">
        <w:rPr>
          <w:rFonts w:ascii="Arial" w:hAnsi="Arial" w:cs="Arial"/>
        </w:rPr>
        <w:t>cento superior</w:t>
      </w:r>
      <w:proofErr w:type="gramEnd"/>
      <w:r w:rsidRPr="007D0C9C">
        <w:rPr>
          <w:rFonts w:ascii="Arial" w:hAnsi="Arial" w:cs="Arial"/>
        </w:rPr>
        <w:t xml:space="preserve"> àquela possam ofertar um lance final e fechado em até cinco minutos, que será sigiloso até o encerramento deste prazo.</w:t>
      </w:r>
    </w:p>
    <w:p w:rsidR="00A425AF"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B33C1F">
        <w:rPr>
          <w:rFonts w:ascii="Arial" w:hAnsi="Arial" w:cs="Arial"/>
        </w:rPr>
        <w:t>Na ausência de, no mínimo, três ofertas nas condições de que trata o item 10.4, os autores dos melhores lances subsequentes, na ordem de classificação, até o máximo de três, poderão oferecer um lance final e fechado em até cinco minutos, que será sigiloso até o encerramento do prazo.</w:t>
      </w:r>
    </w:p>
    <w:p w:rsidR="0032797E" w:rsidRPr="000326C9"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0326C9">
        <w:rPr>
          <w:rFonts w:ascii="Arial" w:hAnsi="Arial" w:cs="Arial"/>
        </w:rPr>
        <w:t xml:space="preserve">Encerrados os prazos estabelecidos nos itens 10.4 e 10.5, o sistema ordenará os lances em ordem crescente de acordo com a melhor vantagem. </w:t>
      </w:r>
    </w:p>
    <w:p w:rsidR="0032797E" w:rsidRPr="00B33C1F"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B33C1F">
        <w:rPr>
          <w:rFonts w:ascii="Arial" w:hAnsi="Arial" w:cs="Arial"/>
        </w:rPr>
        <w:t xml:space="preserve">Na ausência de lance final e fechado classificado nos termos dos itens 10.4 e 10.5, haverá o reinício da etapa fechada para que os demais licitantes, até o máximo de três, na ordem de classificação, possam ofertar um lance final e fechado em até cinco minutos, que </w:t>
      </w:r>
      <w:r w:rsidRPr="00B33C1F">
        <w:rPr>
          <w:rFonts w:ascii="Arial" w:hAnsi="Arial" w:cs="Arial"/>
        </w:rPr>
        <w:lastRenderedPageBreak/>
        <w:t>será sigiloso até o encerramento deste prazo, observado, após esta etapa, o disposto no item 10.6.</w:t>
      </w:r>
    </w:p>
    <w:p w:rsidR="0058264C" w:rsidRPr="00384E31"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384E31">
        <w:rPr>
          <w:rFonts w:ascii="Arial" w:hAnsi="Arial" w:cs="Arial"/>
        </w:rPr>
        <w:t xml:space="preserve">Na hipótese de não haver licitante classificado na etapa de lance fechado que atenda às exigências para habilitação, a </w:t>
      </w:r>
      <w:r w:rsidRPr="00384E31">
        <w:rPr>
          <w:rFonts w:ascii="Arial" w:hAnsi="Arial" w:cs="Arial"/>
          <w:color w:val="000000"/>
        </w:rPr>
        <w:t>pregoeira</w:t>
      </w:r>
      <w:r w:rsidRPr="00384E31">
        <w:rPr>
          <w:rFonts w:ascii="Arial" w:hAnsi="Arial" w:cs="Arial"/>
        </w:rPr>
        <w:t xml:space="preserve"> </w:t>
      </w:r>
      <w:proofErr w:type="gramStart"/>
      <w:r w:rsidRPr="00384E31">
        <w:rPr>
          <w:rFonts w:ascii="Arial" w:hAnsi="Arial" w:cs="Arial"/>
        </w:rPr>
        <w:t>poderá,</w:t>
      </w:r>
      <w:proofErr w:type="gramEnd"/>
      <w:r w:rsidRPr="00384E31">
        <w:rPr>
          <w:rFonts w:ascii="Arial" w:hAnsi="Arial" w:cs="Arial"/>
        </w:rPr>
        <w:t xml:space="preserve"> auxiliado pela equipe de apoio, mediante justificativa, admitir o reinício da etapa fechada, nos termos do disposto no item 10.7.</w:t>
      </w:r>
    </w:p>
    <w:p w:rsidR="0032797E" w:rsidRPr="00384E31"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384E31">
        <w:rPr>
          <w:rFonts w:ascii="Arial" w:hAnsi="Arial" w:cs="Arial"/>
        </w:rPr>
        <w:t xml:space="preserve">Na hipótese de o sistema eletrônico desconectar para a </w:t>
      </w:r>
      <w:r w:rsidRPr="00384E31">
        <w:rPr>
          <w:rFonts w:ascii="Arial" w:hAnsi="Arial" w:cs="Arial"/>
          <w:color w:val="000000"/>
        </w:rPr>
        <w:t>pregoeira</w:t>
      </w:r>
      <w:r w:rsidRPr="00384E31">
        <w:rPr>
          <w:rFonts w:ascii="Arial" w:hAnsi="Arial" w:cs="Arial"/>
        </w:rPr>
        <w:t xml:space="preserve"> no decorrer da etapa de envio de lances da sessão pública e </w:t>
      </w:r>
      <w:proofErr w:type="gramStart"/>
      <w:r w:rsidRPr="00384E31">
        <w:rPr>
          <w:rFonts w:ascii="Arial" w:hAnsi="Arial" w:cs="Arial"/>
        </w:rPr>
        <w:t>permanecer</w:t>
      </w:r>
      <w:proofErr w:type="gramEnd"/>
      <w:r w:rsidRPr="00384E31">
        <w:rPr>
          <w:rFonts w:ascii="Arial" w:hAnsi="Arial" w:cs="Arial"/>
        </w:rPr>
        <w:t xml:space="preserve"> acessível aos licitantes, os lances continuarão sendo recebidos, sem prejuízo dos atos realizados.</w:t>
      </w:r>
    </w:p>
    <w:p w:rsidR="0032797E" w:rsidRPr="00384E31" w:rsidRDefault="0032797E" w:rsidP="00A87E95">
      <w:pPr>
        <w:pStyle w:val="PargrafodaLista"/>
        <w:widowControl w:val="0"/>
        <w:numPr>
          <w:ilvl w:val="1"/>
          <w:numId w:val="4"/>
        </w:numPr>
        <w:tabs>
          <w:tab w:val="left" w:pos="0"/>
          <w:tab w:val="left" w:pos="426"/>
          <w:tab w:val="left" w:pos="567"/>
          <w:tab w:val="left" w:pos="982"/>
        </w:tabs>
        <w:autoSpaceDE w:val="0"/>
        <w:autoSpaceDN w:val="0"/>
        <w:spacing w:after="0" w:line="360" w:lineRule="auto"/>
        <w:ind w:left="0" w:right="3" w:firstLine="0"/>
        <w:contextualSpacing w:val="0"/>
        <w:jc w:val="both"/>
        <w:rPr>
          <w:rFonts w:ascii="Arial" w:hAnsi="Arial" w:cs="Arial"/>
        </w:rPr>
      </w:pPr>
      <w:r w:rsidRPr="00384E31">
        <w:rPr>
          <w:rFonts w:ascii="Arial" w:hAnsi="Arial" w:cs="Arial"/>
        </w:rPr>
        <w:t xml:space="preserve">Quando a desconexão do sistema eletrônico para a </w:t>
      </w:r>
      <w:r w:rsidRPr="00384E31">
        <w:rPr>
          <w:rFonts w:ascii="Arial" w:hAnsi="Arial" w:cs="Arial"/>
          <w:color w:val="000000"/>
        </w:rPr>
        <w:t>pregoeira</w:t>
      </w:r>
      <w:r w:rsidRPr="00384E31">
        <w:rPr>
          <w:rFonts w:ascii="Arial" w:hAnsi="Arial" w:cs="Arial"/>
        </w:rPr>
        <w:t xml:space="preserve"> persistir por tempo superior a dez minutos, a sessão pública será suspensa e reiniciada somente decorridas vinte e quatro horas após a comunicação do fato aos participantes, no sítio eletrônico</w:t>
      </w:r>
      <w:r w:rsidRPr="00384E31">
        <w:rPr>
          <w:rFonts w:ascii="Arial" w:hAnsi="Arial" w:cs="Arial"/>
          <w:color w:val="0000FF"/>
        </w:rPr>
        <w:t xml:space="preserve"> </w:t>
      </w:r>
      <w:hyperlink r:id="rId11" w:history="1">
        <w:r w:rsidRPr="00384E31">
          <w:rPr>
            <w:rStyle w:val="Hyperlink"/>
            <w:rFonts w:ascii="Arial" w:hAnsi="Arial" w:cs="Arial"/>
          </w:rPr>
          <w:t xml:space="preserve">www.portaldecompraspublicas.com.br </w:t>
        </w:r>
      </w:hyperlink>
      <w:r w:rsidRPr="00384E31">
        <w:rPr>
          <w:rFonts w:ascii="Arial" w:hAnsi="Arial" w:cs="Arial"/>
        </w:rPr>
        <w:t>.</w:t>
      </w:r>
    </w:p>
    <w:p w:rsidR="000E6668" w:rsidRDefault="000E6668" w:rsidP="00A87E95">
      <w:pPr>
        <w:autoSpaceDE w:val="0"/>
        <w:autoSpaceDN w:val="0"/>
        <w:adjustRightInd w:val="0"/>
        <w:spacing w:after="0" w:line="360" w:lineRule="auto"/>
        <w:jc w:val="both"/>
        <w:rPr>
          <w:rFonts w:ascii="Arial" w:hAnsi="Arial" w:cs="Arial"/>
          <w:b/>
          <w:bCs/>
          <w:color w:val="000000"/>
        </w:rPr>
      </w:pPr>
    </w:p>
    <w:p w:rsidR="006673A1" w:rsidRPr="00B33C1F" w:rsidRDefault="006673A1"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11 CRITÉRIOS DE DESEMPATE</w:t>
      </w:r>
    </w:p>
    <w:p w:rsidR="006673A1" w:rsidRPr="006710CF"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11.1 </w:t>
      </w:r>
      <w:r w:rsidRPr="00B33C1F">
        <w:rPr>
          <w:rFonts w:ascii="Arial" w:hAnsi="Arial" w:cs="Arial"/>
          <w:color w:val="000000"/>
        </w:rPr>
        <w:t>Encerrada etapa de envio de lances</w:t>
      </w:r>
      <w:r w:rsidR="00DB7E43">
        <w:rPr>
          <w:rFonts w:ascii="Arial" w:hAnsi="Arial" w:cs="Arial"/>
          <w:color w:val="000000"/>
        </w:rPr>
        <w:t xml:space="preserve"> será</w:t>
      </w:r>
      <w:r w:rsidRPr="00B33C1F">
        <w:rPr>
          <w:rFonts w:ascii="Arial" w:hAnsi="Arial" w:cs="Arial"/>
          <w:color w:val="000000"/>
        </w:rPr>
        <w:t xml:space="preserve"> apurada a ocorrência de empate, nos termos dos </w:t>
      </w:r>
      <w:proofErr w:type="spellStart"/>
      <w:r w:rsidRPr="00B33C1F">
        <w:rPr>
          <w:rFonts w:ascii="Arial" w:hAnsi="Arial" w:cs="Arial"/>
          <w:color w:val="000000"/>
        </w:rPr>
        <w:t>arts</w:t>
      </w:r>
      <w:proofErr w:type="spellEnd"/>
      <w:r w:rsidRPr="00B33C1F">
        <w:rPr>
          <w:rFonts w:ascii="Arial" w:hAnsi="Arial" w:cs="Arial"/>
          <w:color w:val="000000"/>
        </w:rPr>
        <w:t xml:space="preserve">. 44 e 45 da Lei Complementar nº 123/2006, sendo assegurada, como critério do desempate, </w:t>
      </w:r>
      <w:r w:rsidRPr="006710CF">
        <w:rPr>
          <w:rFonts w:ascii="Arial" w:hAnsi="Arial" w:cs="Arial"/>
          <w:color w:val="000000"/>
        </w:rPr>
        <w:t>preferência de contratação para as beneficiárias que tiverem apresentado</w:t>
      </w:r>
      <w:r w:rsidR="00282BF4" w:rsidRPr="006710CF">
        <w:rPr>
          <w:rFonts w:ascii="Arial" w:hAnsi="Arial" w:cs="Arial"/>
          <w:color w:val="000000"/>
        </w:rPr>
        <w:t xml:space="preserve"> as </w:t>
      </w:r>
      <w:r w:rsidR="0050722B" w:rsidRPr="006710CF">
        <w:rPr>
          <w:rFonts w:ascii="Arial" w:hAnsi="Arial" w:cs="Arial"/>
          <w:color w:val="000000"/>
        </w:rPr>
        <w:t>declarações de que trata</w:t>
      </w:r>
      <w:r w:rsidR="00282BF4" w:rsidRPr="006710CF">
        <w:rPr>
          <w:rFonts w:ascii="Arial" w:hAnsi="Arial" w:cs="Arial"/>
          <w:color w:val="000000"/>
        </w:rPr>
        <w:t xml:space="preserve"> o item</w:t>
      </w:r>
      <w:r w:rsidRPr="006710CF">
        <w:rPr>
          <w:rFonts w:ascii="Arial" w:hAnsi="Arial" w:cs="Arial"/>
          <w:color w:val="000000"/>
        </w:rPr>
        <w:t xml:space="preserve"> </w:t>
      </w:r>
      <w:r w:rsidR="00282BF4" w:rsidRPr="006710CF">
        <w:rPr>
          <w:rFonts w:ascii="Arial" w:hAnsi="Arial" w:cs="Arial"/>
          <w:color w:val="000000"/>
        </w:rPr>
        <w:t>4.5</w:t>
      </w:r>
      <w:r w:rsidRPr="006710CF">
        <w:rPr>
          <w:rFonts w:ascii="Arial" w:hAnsi="Arial" w:cs="Arial"/>
          <w:color w:val="000000"/>
        </w:rPr>
        <w:t xml:space="preserve"> deste Edital;</w:t>
      </w:r>
      <w:r w:rsidR="00A35F72" w:rsidRPr="006710CF">
        <w:rPr>
          <w:rFonts w:ascii="Arial" w:hAnsi="Arial" w:cs="Arial"/>
          <w:color w:val="000000"/>
        </w:rPr>
        <w:t xml:space="preserve"> </w:t>
      </w:r>
    </w:p>
    <w:p w:rsidR="00663AB7" w:rsidRPr="00B33C1F" w:rsidRDefault="006673A1" w:rsidP="00A87E95">
      <w:pPr>
        <w:autoSpaceDE w:val="0"/>
        <w:autoSpaceDN w:val="0"/>
        <w:adjustRightInd w:val="0"/>
        <w:spacing w:after="0" w:line="360" w:lineRule="auto"/>
        <w:ind w:left="142"/>
        <w:jc w:val="both"/>
        <w:rPr>
          <w:rFonts w:ascii="Arial" w:hAnsi="Arial" w:cs="Arial"/>
          <w:color w:val="000000"/>
        </w:rPr>
      </w:pPr>
      <w:r w:rsidRPr="006710CF">
        <w:rPr>
          <w:rFonts w:ascii="Arial" w:hAnsi="Arial" w:cs="Arial"/>
          <w:b/>
          <w:bCs/>
          <w:color w:val="000000"/>
        </w:rPr>
        <w:t xml:space="preserve">11.1.1 </w:t>
      </w:r>
      <w:r w:rsidRPr="006710CF">
        <w:rPr>
          <w:rFonts w:ascii="Arial" w:hAnsi="Arial" w:cs="Arial"/>
          <w:color w:val="000000"/>
        </w:rPr>
        <w:t>Entende</w:t>
      </w:r>
      <w:r w:rsidRPr="00B33C1F">
        <w:rPr>
          <w:rFonts w:ascii="Cambria Math" w:hAnsi="Cambria Math" w:cs="Cambria Math"/>
          <w:color w:val="000000"/>
        </w:rPr>
        <w:t>‐</w:t>
      </w:r>
      <w:r w:rsidRPr="00B33C1F">
        <w:rPr>
          <w:rFonts w:ascii="Arial" w:hAnsi="Arial" w:cs="Arial"/>
          <w:color w:val="000000"/>
        </w:rPr>
        <w:t xml:space="preserve">se como empate, para fins da Lei Complementar nº 123/2006, aquelas situações em que as propostas apresentadas pelas beneficiárias sejam iguais ou superiores em até 5% (cinco por cento) à proposta de menor valor. </w:t>
      </w:r>
    </w:p>
    <w:p w:rsidR="006673A1" w:rsidRDefault="006673A1" w:rsidP="00A87E95">
      <w:pPr>
        <w:autoSpaceDE w:val="0"/>
        <w:autoSpaceDN w:val="0"/>
        <w:adjustRightInd w:val="0"/>
        <w:spacing w:after="0" w:line="360" w:lineRule="auto"/>
        <w:ind w:left="142"/>
        <w:jc w:val="both"/>
        <w:rPr>
          <w:rFonts w:ascii="Arial" w:hAnsi="Arial" w:cs="Arial"/>
          <w:color w:val="000000"/>
        </w:rPr>
      </w:pPr>
      <w:r w:rsidRPr="00B33C1F">
        <w:rPr>
          <w:rFonts w:ascii="Arial" w:hAnsi="Arial" w:cs="Arial"/>
          <w:b/>
          <w:bCs/>
          <w:color w:val="000000"/>
        </w:rPr>
        <w:t xml:space="preserve">11.1.2 </w:t>
      </w:r>
      <w:r w:rsidRPr="00B33C1F">
        <w:rPr>
          <w:rFonts w:ascii="Arial" w:hAnsi="Arial" w:cs="Arial"/>
          <w:color w:val="000000"/>
        </w:rPr>
        <w:t>Ocorrendo o empate, na forma do subitem anterior, proceder</w:t>
      </w:r>
      <w:r w:rsidRPr="00B33C1F">
        <w:rPr>
          <w:rFonts w:ascii="Cambria Math" w:hAnsi="Cambria Math" w:cs="Cambria Math"/>
          <w:color w:val="000000"/>
        </w:rPr>
        <w:t>‐</w:t>
      </w:r>
      <w:r w:rsidRPr="00B33C1F">
        <w:rPr>
          <w:rFonts w:ascii="Arial" w:hAnsi="Arial" w:cs="Arial"/>
          <w:color w:val="000000"/>
        </w:rPr>
        <w:t>se</w:t>
      </w:r>
      <w:r w:rsidRPr="00B33C1F">
        <w:rPr>
          <w:rFonts w:ascii="Cambria Math" w:hAnsi="Cambria Math" w:cs="Cambria Math"/>
          <w:color w:val="000000"/>
        </w:rPr>
        <w:t>‐</w:t>
      </w:r>
      <w:r w:rsidRPr="00B33C1F">
        <w:rPr>
          <w:rFonts w:ascii="Arial" w:hAnsi="Arial" w:cs="Arial"/>
          <w:color w:val="000000"/>
        </w:rPr>
        <w:t>á da seguinte forma:</w:t>
      </w:r>
    </w:p>
    <w:p w:rsidR="006673A1" w:rsidRPr="00B33C1F"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a) </w:t>
      </w:r>
      <w:r w:rsidRPr="00B33C1F">
        <w:rPr>
          <w:rFonts w:ascii="Arial" w:hAnsi="Arial" w:cs="Arial"/>
          <w:color w:val="000000"/>
        </w:rPr>
        <w:t xml:space="preserve">A beneficiária detentora da proposta de menor valor será convocada via sistema para apresentar, no prazo de </w:t>
      </w:r>
      <w:proofErr w:type="gramStart"/>
      <w:r w:rsidRPr="00B33C1F">
        <w:rPr>
          <w:rFonts w:ascii="Arial" w:hAnsi="Arial" w:cs="Arial"/>
          <w:color w:val="000000"/>
        </w:rPr>
        <w:t>5</w:t>
      </w:r>
      <w:proofErr w:type="gramEnd"/>
      <w:r w:rsidRPr="00B33C1F">
        <w:rPr>
          <w:rFonts w:ascii="Arial" w:hAnsi="Arial" w:cs="Arial"/>
          <w:color w:val="000000"/>
        </w:rPr>
        <w:t xml:space="preserve"> (cinco) minutos, nova proposta, inferior àquela considerada, até então, de menor preço, situação em que será declarada vencedora do certame.</w:t>
      </w:r>
    </w:p>
    <w:p w:rsidR="006673A1" w:rsidRPr="00B33C1F"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b) </w:t>
      </w:r>
      <w:r w:rsidRPr="00B33C1F">
        <w:rPr>
          <w:rFonts w:ascii="Arial" w:hAnsi="Arial" w:cs="Arial"/>
          <w:color w:val="000000"/>
        </w:rPr>
        <w:t xml:space="preserve">Se a beneficiária, convocada na forma da alínea anterior, não apresentar nova proposta, inferior à de menor preço, será facultada, pela ordem de classificação, às demais microempresas, empresas de pequeno porte ou cooperativas remanescentes, que se enquadrarem na hipótese do item 11.1. </w:t>
      </w:r>
      <w:proofErr w:type="gramStart"/>
      <w:r w:rsidRPr="00B33C1F">
        <w:rPr>
          <w:rFonts w:ascii="Arial" w:hAnsi="Arial" w:cs="Arial"/>
          <w:color w:val="000000"/>
        </w:rPr>
        <w:t>deste</w:t>
      </w:r>
      <w:proofErr w:type="gramEnd"/>
      <w:r w:rsidRPr="00B33C1F">
        <w:rPr>
          <w:rFonts w:ascii="Arial" w:hAnsi="Arial" w:cs="Arial"/>
          <w:color w:val="000000"/>
        </w:rPr>
        <w:t xml:space="preserve"> edital, a apresentação de nova proposta, no prazo previsto na alínea a deste item.</w:t>
      </w:r>
    </w:p>
    <w:p w:rsidR="006673A1" w:rsidRPr="00B33C1F" w:rsidRDefault="006673A1" w:rsidP="00A87E95">
      <w:pPr>
        <w:autoSpaceDE w:val="0"/>
        <w:autoSpaceDN w:val="0"/>
        <w:adjustRightInd w:val="0"/>
        <w:spacing w:after="0" w:line="360" w:lineRule="auto"/>
        <w:ind w:left="142"/>
        <w:jc w:val="both"/>
        <w:rPr>
          <w:rFonts w:ascii="Arial" w:hAnsi="Arial" w:cs="Arial"/>
          <w:color w:val="000000"/>
        </w:rPr>
      </w:pPr>
      <w:r w:rsidRPr="00B33C1F">
        <w:rPr>
          <w:rFonts w:ascii="Arial" w:hAnsi="Arial" w:cs="Arial"/>
          <w:b/>
          <w:bCs/>
          <w:color w:val="000000"/>
        </w:rPr>
        <w:t xml:space="preserve">11.1.3 </w:t>
      </w:r>
      <w:r w:rsidRPr="00B33C1F">
        <w:rPr>
          <w:rFonts w:ascii="Arial" w:hAnsi="Arial" w:cs="Arial"/>
          <w:color w:val="000000"/>
        </w:rPr>
        <w:t xml:space="preserve">O disposto no item 11.1.2. </w:t>
      </w:r>
      <w:proofErr w:type="gramStart"/>
      <w:r w:rsidRPr="00B33C1F">
        <w:rPr>
          <w:rFonts w:ascii="Arial" w:hAnsi="Arial" w:cs="Arial"/>
          <w:color w:val="000000"/>
        </w:rPr>
        <w:t>não</w:t>
      </w:r>
      <w:proofErr w:type="gramEnd"/>
      <w:r w:rsidRPr="00B33C1F">
        <w:rPr>
          <w:rFonts w:ascii="Arial" w:hAnsi="Arial" w:cs="Arial"/>
          <w:color w:val="000000"/>
        </w:rPr>
        <w:t xml:space="preserve"> se aplica às hipóteses em que a proposta de menor valor inicial tiver sido apresentado por beneficiária da Lei Complementar nº 123/2006. </w:t>
      </w:r>
    </w:p>
    <w:p w:rsidR="006673A1" w:rsidRPr="00B33C1F" w:rsidRDefault="006673A1" w:rsidP="00A87E95">
      <w:pPr>
        <w:autoSpaceDE w:val="0"/>
        <w:autoSpaceDN w:val="0"/>
        <w:adjustRightInd w:val="0"/>
        <w:spacing w:after="0" w:line="360" w:lineRule="auto"/>
        <w:ind w:left="142"/>
        <w:jc w:val="both"/>
        <w:rPr>
          <w:rFonts w:ascii="Arial" w:hAnsi="Arial" w:cs="Arial"/>
          <w:color w:val="000000"/>
        </w:rPr>
      </w:pPr>
      <w:r w:rsidRPr="00B33C1F">
        <w:rPr>
          <w:rFonts w:ascii="Arial" w:hAnsi="Arial" w:cs="Arial"/>
          <w:b/>
          <w:bCs/>
          <w:color w:val="000000"/>
        </w:rPr>
        <w:t xml:space="preserve">11.1.4 </w:t>
      </w:r>
      <w:r w:rsidRPr="00B33C1F">
        <w:rPr>
          <w:rFonts w:ascii="Arial" w:hAnsi="Arial" w:cs="Arial"/>
          <w:color w:val="000000"/>
        </w:rPr>
        <w:t>Se não houver licitante que atenda ao item 11.1 e seus subitens, serão utilizados os seguintes critérios de desempate, nesta ordem (conforme art. 60):</w:t>
      </w:r>
    </w:p>
    <w:p w:rsidR="006673A1"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lastRenderedPageBreak/>
        <w:t xml:space="preserve">a) </w:t>
      </w:r>
      <w:r w:rsidRPr="00B33C1F">
        <w:rPr>
          <w:rFonts w:ascii="Arial" w:hAnsi="Arial" w:cs="Arial"/>
          <w:color w:val="000000"/>
        </w:rPr>
        <w:t>disputa final, hipótese em que os licitantes empatados poderão apresentar nova proposta em ato contínuo à classificação;</w:t>
      </w:r>
    </w:p>
    <w:p w:rsidR="006673A1"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b) </w:t>
      </w:r>
      <w:r w:rsidRPr="00B33C1F">
        <w:rPr>
          <w:rFonts w:ascii="Arial" w:hAnsi="Arial" w:cs="Arial"/>
          <w:color w:val="000000"/>
        </w:rPr>
        <w:t>avaliação do desempenho contratual prév</w:t>
      </w:r>
      <w:r w:rsidR="00DB7E43">
        <w:rPr>
          <w:rFonts w:ascii="Arial" w:hAnsi="Arial" w:cs="Arial"/>
          <w:color w:val="000000"/>
        </w:rPr>
        <w:t>io dos licitantes, para a qual d</w:t>
      </w:r>
      <w:r w:rsidRPr="00B33C1F">
        <w:rPr>
          <w:rFonts w:ascii="Arial" w:hAnsi="Arial" w:cs="Arial"/>
          <w:color w:val="000000"/>
        </w:rPr>
        <w:t>e</w:t>
      </w:r>
      <w:r w:rsidR="00DB7E43">
        <w:rPr>
          <w:rFonts w:ascii="Arial" w:hAnsi="Arial" w:cs="Arial"/>
          <w:color w:val="000000"/>
        </w:rPr>
        <w:t>ve</w:t>
      </w:r>
      <w:r w:rsidRPr="00B33C1F">
        <w:rPr>
          <w:rFonts w:ascii="Arial" w:hAnsi="Arial" w:cs="Arial"/>
          <w:color w:val="000000"/>
        </w:rPr>
        <w:t>rão ser utilizados registros cadastrais para efeito de atesto de cumprimento de obrigações decorrentes de outras contratações;</w:t>
      </w:r>
    </w:p>
    <w:p w:rsidR="00A06A04" w:rsidRDefault="00972E81" w:rsidP="00A87E95">
      <w:pPr>
        <w:autoSpaceDE w:val="0"/>
        <w:autoSpaceDN w:val="0"/>
        <w:adjustRightInd w:val="0"/>
        <w:spacing w:after="0" w:line="360" w:lineRule="auto"/>
        <w:jc w:val="both"/>
        <w:rPr>
          <w:rFonts w:ascii="Arial" w:hAnsi="Arial" w:cs="Arial"/>
          <w:color w:val="000000"/>
        </w:rPr>
      </w:pPr>
      <w:r>
        <w:rPr>
          <w:rFonts w:ascii="Arial" w:hAnsi="Arial" w:cs="Arial"/>
          <w:b/>
          <w:bCs/>
          <w:color w:val="000000"/>
        </w:rPr>
        <w:t>c</w:t>
      </w:r>
      <w:r w:rsidR="006673A1" w:rsidRPr="00B33C1F">
        <w:rPr>
          <w:rFonts w:ascii="Arial" w:hAnsi="Arial" w:cs="Arial"/>
          <w:b/>
          <w:bCs/>
          <w:color w:val="000000"/>
        </w:rPr>
        <w:t xml:space="preserve">) </w:t>
      </w:r>
      <w:r w:rsidR="006673A1" w:rsidRPr="00B33C1F">
        <w:rPr>
          <w:rFonts w:ascii="Arial" w:hAnsi="Arial" w:cs="Arial"/>
          <w:color w:val="000000"/>
        </w:rPr>
        <w:t>desenvolvimento pelo licitante de programa de integridade, conforme orientações dos órgãos de controle.</w:t>
      </w:r>
    </w:p>
    <w:p w:rsidR="006673A1" w:rsidRPr="00B33C1F"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11.2 </w:t>
      </w:r>
      <w:r w:rsidRPr="00B33C1F">
        <w:rPr>
          <w:rFonts w:ascii="Arial" w:hAnsi="Arial" w:cs="Arial"/>
          <w:color w:val="000000"/>
        </w:rPr>
        <w:t>Em igualdade de condições, se não houver desempat</w:t>
      </w:r>
      <w:r w:rsidR="0060316C">
        <w:rPr>
          <w:rFonts w:ascii="Arial" w:hAnsi="Arial" w:cs="Arial"/>
          <w:color w:val="000000"/>
        </w:rPr>
        <w:t>e, será assegurada preferência,</w:t>
      </w:r>
      <w:r w:rsidR="003E5863">
        <w:rPr>
          <w:rFonts w:ascii="Arial" w:hAnsi="Arial" w:cs="Arial"/>
          <w:color w:val="000000"/>
        </w:rPr>
        <w:t xml:space="preserve"> </w:t>
      </w:r>
      <w:r w:rsidRPr="00B33C1F">
        <w:rPr>
          <w:rFonts w:ascii="Arial" w:hAnsi="Arial" w:cs="Arial"/>
          <w:color w:val="000000"/>
        </w:rPr>
        <w:t>sucessivamente, aos bens e serviços produzidos ou prestados por:</w:t>
      </w:r>
    </w:p>
    <w:p w:rsidR="006673A1"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a) </w:t>
      </w:r>
      <w:r w:rsidRPr="00B33C1F">
        <w:rPr>
          <w:rFonts w:ascii="Arial" w:hAnsi="Arial" w:cs="Arial"/>
          <w:color w:val="000000"/>
        </w:rPr>
        <w:t>empresas estabelecidas no território do Estado do Rio Grande do Sul;</w:t>
      </w:r>
    </w:p>
    <w:p w:rsidR="00A43DFD"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b) </w:t>
      </w:r>
      <w:r w:rsidRPr="00B33C1F">
        <w:rPr>
          <w:rFonts w:ascii="Arial" w:hAnsi="Arial" w:cs="Arial"/>
          <w:color w:val="000000"/>
        </w:rPr>
        <w:t>empresas brasileiras;</w:t>
      </w:r>
    </w:p>
    <w:p w:rsidR="006673A1" w:rsidRPr="00B33C1F"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c) </w:t>
      </w:r>
      <w:r w:rsidRPr="00B33C1F">
        <w:rPr>
          <w:rFonts w:ascii="Arial" w:hAnsi="Arial" w:cs="Arial"/>
          <w:color w:val="000000"/>
        </w:rPr>
        <w:t>empresas que invistam em pesquisa e no desenvolvimento de tecnologia no País;</w:t>
      </w:r>
    </w:p>
    <w:p w:rsidR="006673A1" w:rsidRDefault="004F269E" w:rsidP="00A87E95">
      <w:pPr>
        <w:autoSpaceDE w:val="0"/>
        <w:autoSpaceDN w:val="0"/>
        <w:adjustRightInd w:val="0"/>
        <w:spacing w:after="0" w:line="360" w:lineRule="auto"/>
        <w:jc w:val="both"/>
        <w:rPr>
          <w:rFonts w:ascii="Arial" w:hAnsi="Arial" w:cs="Arial"/>
          <w:color w:val="000000"/>
        </w:rPr>
      </w:pPr>
      <w:r>
        <w:rPr>
          <w:rFonts w:ascii="Arial" w:hAnsi="Arial" w:cs="Arial"/>
          <w:b/>
          <w:bCs/>
          <w:color w:val="000000"/>
        </w:rPr>
        <w:t>d</w:t>
      </w:r>
      <w:r w:rsidR="006673A1" w:rsidRPr="00B33C1F">
        <w:rPr>
          <w:rFonts w:ascii="Arial" w:hAnsi="Arial" w:cs="Arial"/>
          <w:b/>
          <w:bCs/>
          <w:color w:val="000000"/>
        </w:rPr>
        <w:t xml:space="preserve">) </w:t>
      </w:r>
      <w:r w:rsidR="006673A1" w:rsidRPr="00B33C1F">
        <w:rPr>
          <w:rFonts w:ascii="Arial" w:hAnsi="Arial" w:cs="Arial"/>
          <w:color w:val="000000"/>
        </w:rPr>
        <w:t>empresas que comprovem a prática de mitigação, nos termos da Lei nº 12.187, de 29 de dezembro de 2009.</w:t>
      </w:r>
    </w:p>
    <w:p w:rsidR="000952D4" w:rsidRPr="00B33C1F" w:rsidRDefault="000952D4" w:rsidP="00A87E95">
      <w:pPr>
        <w:autoSpaceDE w:val="0"/>
        <w:autoSpaceDN w:val="0"/>
        <w:adjustRightInd w:val="0"/>
        <w:spacing w:after="0" w:line="360" w:lineRule="auto"/>
        <w:jc w:val="both"/>
        <w:rPr>
          <w:rFonts w:ascii="Arial" w:hAnsi="Arial" w:cs="Arial"/>
          <w:color w:val="000000"/>
        </w:rPr>
      </w:pPr>
    </w:p>
    <w:p w:rsidR="006673A1" w:rsidRPr="00B33C1F" w:rsidRDefault="006673A1"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12 NEGOCIAÇÃO E JULGAMENTO</w:t>
      </w:r>
    </w:p>
    <w:p w:rsidR="006673A1"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12.1. </w:t>
      </w:r>
      <w:r w:rsidRPr="00B33C1F">
        <w:rPr>
          <w:rFonts w:ascii="Arial" w:hAnsi="Arial" w:cs="Arial"/>
          <w:color w:val="000000"/>
        </w:rPr>
        <w:t>Encerrada a etapa de envio de lances da sessão pública, inclusive com a realização do desempate,</w:t>
      </w:r>
      <w:r w:rsidR="008B6BC1">
        <w:rPr>
          <w:rFonts w:ascii="Arial" w:hAnsi="Arial" w:cs="Arial"/>
          <w:color w:val="000000"/>
        </w:rPr>
        <w:t xml:space="preserve"> se for o caso, a</w:t>
      </w:r>
      <w:r w:rsidRPr="00B33C1F">
        <w:rPr>
          <w:rFonts w:ascii="Arial" w:hAnsi="Arial" w:cs="Arial"/>
          <w:color w:val="000000"/>
        </w:rPr>
        <w:t xml:space="preserve"> pregoeir</w:t>
      </w:r>
      <w:r>
        <w:rPr>
          <w:rFonts w:ascii="Arial" w:hAnsi="Arial" w:cs="Arial"/>
          <w:color w:val="000000"/>
        </w:rPr>
        <w:t>a</w:t>
      </w:r>
      <w:r w:rsidRPr="00B33C1F">
        <w:rPr>
          <w:rFonts w:ascii="Arial" w:hAnsi="Arial" w:cs="Arial"/>
          <w:color w:val="000000"/>
        </w:rPr>
        <w:t xml:space="preserve"> poderá encaminhar, pelo sistema eletrônico, contraproposta ao licitante que tenha apresentado o melhor preço, para que seja obtida melhor proposta.</w:t>
      </w:r>
    </w:p>
    <w:p w:rsidR="003F1ADC" w:rsidRDefault="006673A1" w:rsidP="00A87E95">
      <w:pPr>
        <w:shd w:val="clear" w:color="auto" w:fill="FFFFFF" w:themeFill="background1"/>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12.2. </w:t>
      </w:r>
      <w:r w:rsidRPr="00B33C1F">
        <w:rPr>
          <w:rFonts w:ascii="Arial" w:hAnsi="Arial" w:cs="Arial"/>
          <w:color w:val="000000"/>
        </w:rPr>
        <w:t>A resposta à contraproposta e o envio de documentos complementares, necessários ao julgamento da aceitabilidade da proposta, inclusive a sua adequação ao último lance ofertado, que sejam solicitados pel</w:t>
      </w:r>
      <w:r>
        <w:rPr>
          <w:rFonts w:ascii="Arial" w:hAnsi="Arial" w:cs="Arial"/>
          <w:color w:val="000000"/>
        </w:rPr>
        <w:t>a</w:t>
      </w:r>
      <w:r w:rsidRPr="00B33C1F">
        <w:rPr>
          <w:rFonts w:ascii="Arial" w:hAnsi="Arial" w:cs="Arial"/>
          <w:color w:val="000000"/>
        </w:rPr>
        <w:t xml:space="preserve"> </w:t>
      </w:r>
      <w:r>
        <w:rPr>
          <w:rFonts w:ascii="Arial" w:hAnsi="Arial" w:cs="Arial"/>
          <w:color w:val="000000"/>
        </w:rPr>
        <w:t>pregoeira</w:t>
      </w:r>
      <w:r w:rsidRPr="00B33C1F">
        <w:rPr>
          <w:rFonts w:ascii="Arial" w:hAnsi="Arial" w:cs="Arial"/>
          <w:color w:val="000000"/>
        </w:rPr>
        <w:t xml:space="preserve">, deverão ser encaminhados no prazo </w:t>
      </w:r>
      <w:r w:rsidR="003F1ADC" w:rsidRPr="002F4845">
        <w:rPr>
          <w:rFonts w:ascii="Arial" w:hAnsi="Arial" w:cs="Arial"/>
        </w:rPr>
        <w:t>máximo</w:t>
      </w:r>
      <w:r w:rsidR="003F1ADC">
        <w:rPr>
          <w:rFonts w:ascii="Arial" w:hAnsi="Arial" w:cs="Arial"/>
        </w:rPr>
        <w:t xml:space="preserve"> de</w:t>
      </w:r>
      <w:r w:rsidR="003F1ADC" w:rsidRPr="002F4845">
        <w:rPr>
          <w:rFonts w:ascii="Arial" w:hAnsi="Arial" w:cs="Arial"/>
        </w:rPr>
        <w:t xml:space="preserve"> 02 (duas) horas</w:t>
      </w:r>
      <w:r w:rsidR="003F1ADC">
        <w:rPr>
          <w:rFonts w:ascii="Arial" w:hAnsi="Arial" w:cs="Arial"/>
        </w:rPr>
        <w:t>, contado da data da convocação.</w:t>
      </w:r>
    </w:p>
    <w:p w:rsidR="00AB0C81"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12.3. </w:t>
      </w:r>
      <w:r w:rsidRPr="00B33C1F">
        <w:rPr>
          <w:rFonts w:ascii="Arial" w:hAnsi="Arial" w:cs="Arial"/>
          <w:color w:val="000000"/>
        </w:rPr>
        <w:t>Encerrada a etapa de negociação, será examinada a proposta classificada em primeiro lugar quanto à adequação ao objeto e à compatibilidade do preço em relação valor de referência da Administração.</w:t>
      </w:r>
    </w:p>
    <w:p w:rsidR="006673A1" w:rsidRPr="00B33C1F"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12.4. </w:t>
      </w:r>
      <w:r w:rsidRPr="00B33C1F">
        <w:rPr>
          <w:rFonts w:ascii="Arial" w:hAnsi="Arial" w:cs="Arial"/>
          <w:color w:val="000000"/>
        </w:rPr>
        <w:t>Não serão consideradas, para julgamento das propostas, vantagens não previstas no edital.</w:t>
      </w:r>
    </w:p>
    <w:p w:rsidR="006673A1" w:rsidRPr="00B33C1F"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12.5 </w:t>
      </w:r>
      <w:proofErr w:type="gramStart"/>
      <w:r w:rsidRPr="00B33C1F">
        <w:rPr>
          <w:rFonts w:ascii="Arial" w:hAnsi="Arial" w:cs="Arial"/>
          <w:color w:val="000000"/>
        </w:rPr>
        <w:t>Será</w:t>
      </w:r>
      <w:proofErr w:type="gramEnd"/>
      <w:r w:rsidRPr="00B33C1F">
        <w:rPr>
          <w:rFonts w:ascii="Arial" w:hAnsi="Arial" w:cs="Arial"/>
          <w:color w:val="000000"/>
        </w:rPr>
        <w:t xml:space="preserve"> desclassificada a proposta ou o lance vencedor, que apresentar preço final superior ao preço máximo fixado, ou que apresentar preço manifestamente inexequível;</w:t>
      </w:r>
    </w:p>
    <w:p w:rsidR="006673A1" w:rsidRPr="00B33C1F" w:rsidRDefault="006673A1"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12.6 </w:t>
      </w:r>
      <w:r>
        <w:rPr>
          <w:rFonts w:ascii="Arial" w:hAnsi="Arial" w:cs="Arial"/>
          <w:color w:val="000000"/>
        </w:rPr>
        <w:t>A</w:t>
      </w:r>
      <w:r w:rsidRPr="00B33C1F">
        <w:rPr>
          <w:rFonts w:ascii="Arial" w:hAnsi="Arial" w:cs="Arial"/>
          <w:color w:val="000000"/>
        </w:rPr>
        <w:t xml:space="preserve"> </w:t>
      </w:r>
      <w:r>
        <w:rPr>
          <w:rFonts w:ascii="Arial" w:hAnsi="Arial" w:cs="Arial"/>
          <w:color w:val="000000"/>
        </w:rPr>
        <w:t>pregoeira</w:t>
      </w:r>
      <w:r w:rsidRPr="00B33C1F">
        <w:rPr>
          <w:rFonts w:ascii="Arial" w:hAnsi="Arial" w:cs="Arial"/>
          <w:color w:val="000000"/>
        </w:rPr>
        <w:t xml:space="preserve"> poderá convocar o licitante para enviar documento digital complementar,</w:t>
      </w:r>
      <w:r w:rsidR="00361417">
        <w:rPr>
          <w:rFonts w:ascii="Arial" w:hAnsi="Arial" w:cs="Arial"/>
          <w:color w:val="000000"/>
        </w:rPr>
        <w:t xml:space="preserve"> </w:t>
      </w:r>
      <w:r w:rsidRPr="00B33C1F">
        <w:rPr>
          <w:rFonts w:ascii="Arial" w:hAnsi="Arial" w:cs="Arial"/>
          <w:color w:val="000000"/>
        </w:rPr>
        <w:t>por meio de funcionalidade di</w:t>
      </w:r>
      <w:r w:rsidR="00AB0C81">
        <w:rPr>
          <w:rFonts w:ascii="Arial" w:hAnsi="Arial" w:cs="Arial"/>
          <w:color w:val="000000"/>
        </w:rPr>
        <w:t>sponível no sistema, no prazo a ser definido pela mesma</w:t>
      </w:r>
      <w:r w:rsidRPr="00B33C1F">
        <w:rPr>
          <w:rFonts w:ascii="Arial" w:hAnsi="Arial" w:cs="Arial"/>
          <w:color w:val="000000"/>
        </w:rPr>
        <w:t xml:space="preserve">, </w:t>
      </w:r>
      <w:proofErr w:type="gramStart"/>
      <w:r w:rsidRPr="00B33C1F">
        <w:rPr>
          <w:rFonts w:ascii="Arial" w:hAnsi="Arial" w:cs="Arial"/>
          <w:color w:val="000000"/>
        </w:rPr>
        <w:t>sob pena</w:t>
      </w:r>
      <w:proofErr w:type="gramEnd"/>
      <w:r w:rsidRPr="00B33C1F">
        <w:rPr>
          <w:rFonts w:ascii="Arial" w:hAnsi="Arial" w:cs="Arial"/>
          <w:color w:val="000000"/>
        </w:rPr>
        <w:t xml:space="preserve"> de não aceitação da proposta.</w:t>
      </w:r>
    </w:p>
    <w:p w:rsidR="003F1ADC" w:rsidRDefault="006673A1" w:rsidP="009E784A">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lastRenderedPageBreak/>
        <w:t xml:space="preserve">12.7 </w:t>
      </w:r>
      <w:r w:rsidRPr="00B33C1F">
        <w:rPr>
          <w:rFonts w:ascii="Arial" w:hAnsi="Arial" w:cs="Arial"/>
          <w:color w:val="000000"/>
        </w:rPr>
        <w:t>O prazo estabelecido poderá ser prorrogado pel</w:t>
      </w:r>
      <w:r w:rsidR="00361417">
        <w:rPr>
          <w:rFonts w:ascii="Arial" w:hAnsi="Arial" w:cs="Arial"/>
          <w:color w:val="000000"/>
        </w:rPr>
        <w:t>a</w:t>
      </w:r>
      <w:r w:rsidRPr="00B33C1F">
        <w:rPr>
          <w:rFonts w:ascii="Arial" w:hAnsi="Arial" w:cs="Arial"/>
          <w:color w:val="000000"/>
        </w:rPr>
        <w:t xml:space="preserve"> </w:t>
      </w:r>
      <w:r>
        <w:rPr>
          <w:rFonts w:ascii="Arial" w:hAnsi="Arial" w:cs="Arial"/>
          <w:color w:val="000000"/>
        </w:rPr>
        <w:t>pregoeira</w:t>
      </w:r>
      <w:r w:rsidRPr="00B33C1F">
        <w:rPr>
          <w:rFonts w:ascii="Arial" w:hAnsi="Arial" w:cs="Arial"/>
          <w:color w:val="000000"/>
        </w:rPr>
        <w:t xml:space="preserve"> por solicitação escrita e justificada do licitante, formulada antes de findo o prazo, e formalmente aceita pel</w:t>
      </w:r>
      <w:r>
        <w:rPr>
          <w:rFonts w:ascii="Arial" w:hAnsi="Arial" w:cs="Arial"/>
          <w:color w:val="000000"/>
        </w:rPr>
        <w:t>a</w:t>
      </w:r>
      <w:r w:rsidRPr="00B33C1F">
        <w:rPr>
          <w:rFonts w:ascii="Arial" w:hAnsi="Arial" w:cs="Arial"/>
          <w:color w:val="000000"/>
        </w:rPr>
        <w:t xml:space="preserve"> </w:t>
      </w:r>
      <w:r>
        <w:rPr>
          <w:rFonts w:ascii="Arial" w:hAnsi="Arial" w:cs="Arial"/>
          <w:color w:val="000000"/>
        </w:rPr>
        <w:t>pregoeira</w:t>
      </w:r>
      <w:r w:rsidRPr="00B33C1F">
        <w:rPr>
          <w:rFonts w:ascii="Arial" w:hAnsi="Arial" w:cs="Arial"/>
          <w:color w:val="000000"/>
        </w:rPr>
        <w:t>.</w:t>
      </w:r>
    </w:p>
    <w:p w:rsidR="009E784A" w:rsidRPr="00B33C1F" w:rsidRDefault="009E784A" w:rsidP="009E784A">
      <w:pPr>
        <w:autoSpaceDE w:val="0"/>
        <w:autoSpaceDN w:val="0"/>
        <w:adjustRightInd w:val="0"/>
        <w:spacing w:after="0" w:line="360" w:lineRule="auto"/>
        <w:jc w:val="both"/>
        <w:rPr>
          <w:rFonts w:ascii="Arial" w:hAnsi="Arial" w:cs="Arial"/>
          <w:color w:val="000000"/>
        </w:rPr>
      </w:pPr>
    </w:p>
    <w:p w:rsidR="00461046" w:rsidRPr="00B33C1F" w:rsidRDefault="00461046" w:rsidP="00A87E95">
      <w:pPr>
        <w:autoSpaceDE w:val="0"/>
        <w:autoSpaceDN w:val="0"/>
        <w:adjustRightInd w:val="0"/>
        <w:spacing w:after="0" w:line="360" w:lineRule="auto"/>
        <w:jc w:val="both"/>
        <w:rPr>
          <w:rFonts w:ascii="Arial" w:hAnsi="Arial" w:cs="Arial"/>
          <w:b/>
          <w:bCs/>
          <w:color w:val="000000"/>
        </w:rPr>
      </w:pPr>
      <w:proofErr w:type="gramStart"/>
      <w:r w:rsidRPr="00B33C1F">
        <w:rPr>
          <w:rFonts w:ascii="Arial" w:hAnsi="Arial" w:cs="Arial"/>
          <w:b/>
          <w:bCs/>
          <w:color w:val="000000"/>
        </w:rPr>
        <w:t>13 VERIFICAÇÃO</w:t>
      </w:r>
      <w:proofErr w:type="gramEnd"/>
      <w:r w:rsidRPr="00B33C1F">
        <w:rPr>
          <w:rFonts w:ascii="Arial" w:hAnsi="Arial" w:cs="Arial"/>
          <w:b/>
          <w:bCs/>
          <w:color w:val="000000"/>
        </w:rPr>
        <w:t xml:space="preserve"> DA HABILITAÇÃO</w:t>
      </w:r>
    </w:p>
    <w:p w:rsidR="00461046"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13.1. </w:t>
      </w:r>
      <w:r w:rsidRPr="00726F0B">
        <w:rPr>
          <w:rFonts w:ascii="Arial" w:hAnsi="Arial" w:cs="Arial"/>
          <w:color w:val="000000"/>
        </w:rPr>
        <w:t>Os documentos de habilitação, de que tra</w:t>
      </w:r>
      <w:r w:rsidR="0061617F">
        <w:rPr>
          <w:rFonts w:ascii="Arial" w:hAnsi="Arial" w:cs="Arial"/>
          <w:color w:val="000000"/>
        </w:rPr>
        <w:t xml:space="preserve">tam os itens 6.1. </w:t>
      </w:r>
      <w:proofErr w:type="gramStart"/>
      <w:r w:rsidR="0061617F">
        <w:rPr>
          <w:rFonts w:ascii="Arial" w:hAnsi="Arial" w:cs="Arial"/>
          <w:color w:val="000000"/>
        </w:rPr>
        <w:t>a</w:t>
      </w:r>
      <w:proofErr w:type="gramEnd"/>
      <w:r w:rsidR="0061617F">
        <w:rPr>
          <w:rFonts w:ascii="Arial" w:hAnsi="Arial" w:cs="Arial"/>
          <w:color w:val="000000"/>
        </w:rPr>
        <w:t xml:space="preserve"> 6.4</w:t>
      </w:r>
      <w:r w:rsidRPr="00726F0B">
        <w:rPr>
          <w:rFonts w:ascii="Arial" w:hAnsi="Arial" w:cs="Arial"/>
          <w:color w:val="000000"/>
        </w:rPr>
        <w:t>, serão examinados pela pregoeira, que verificará a autenticidade das certidões junto aos sítios eletrônicos oficiais de órgãos e entidades emissores.</w:t>
      </w:r>
    </w:p>
    <w:p w:rsidR="00461046" w:rsidRPr="00B33C1F"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13.2. </w:t>
      </w:r>
      <w:r w:rsidRPr="00B33C1F">
        <w:rPr>
          <w:rFonts w:ascii="Arial" w:hAnsi="Arial" w:cs="Arial"/>
          <w:color w:val="000000"/>
        </w:rPr>
        <w:t xml:space="preserve">As certidões apresentadas na habilitação, que tenham sido expedidas em meio eletrônico, serão tidas como originais após terem a autenticidade de seus dados e certificação </w:t>
      </w:r>
      <w:proofErr w:type="gramStart"/>
      <w:r w:rsidRPr="00B33C1F">
        <w:rPr>
          <w:rFonts w:ascii="Arial" w:hAnsi="Arial" w:cs="Arial"/>
          <w:color w:val="000000"/>
        </w:rPr>
        <w:t>digital conferidos pela Administração, dispensando nova apresentação</w:t>
      </w:r>
      <w:proofErr w:type="gramEnd"/>
      <w:r w:rsidRPr="00B33C1F">
        <w:rPr>
          <w:rFonts w:ascii="Arial" w:hAnsi="Arial" w:cs="Arial"/>
          <w:color w:val="000000"/>
        </w:rPr>
        <w:t>, exceto se vencido o prazo de validade.</w:t>
      </w:r>
    </w:p>
    <w:p w:rsidR="00461046"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13.3. </w:t>
      </w:r>
      <w:r w:rsidRPr="00B33C1F">
        <w:rPr>
          <w:rFonts w:ascii="Arial" w:hAnsi="Arial" w:cs="Arial"/>
          <w:color w:val="000000"/>
        </w:rPr>
        <w:t>Havendo a necessidade de envio de documentos de habilitação complementares, necessários à confirmação daqueles exigidos neste Edital e já apresentados, o licitante será convocado a encaminhá</w:t>
      </w:r>
      <w:r w:rsidRPr="00B33C1F">
        <w:rPr>
          <w:rFonts w:ascii="Cambria Math" w:hAnsi="Cambria Math" w:cs="Cambria Math"/>
          <w:color w:val="000000"/>
        </w:rPr>
        <w:t>‐</w:t>
      </w:r>
      <w:r w:rsidRPr="00B33C1F">
        <w:rPr>
          <w:rFonts w:ascii="Arial" w:hAnsi="Arial" w:cs="Arial"/>
          <w:color w:val="000000"/>
        </w:rPr>
        <w:t xml:space="preserve">los, em formato digital, via sistema, no prazo de 02 (duas) horas, </w:t>
      </w:r>
      <w:proofErr w:type="gramStart"/>
      <w:r w:rsidRPr="00B33C1F">
        <w:rPr>
          <w:rFonts w:ascii="Arial" w:hAnsi="Arial" w:cs="Arial"/>
          <w:color w:val="000000"/>
        </w:rPr>
        <w:t>sob pena</w:t>
      </w:r>
      <w:proofErr w:type="gramEnd"/>
      <w:r w:rsidRPr="00B33C1F">
        <w:rPr>
          <w:rFonts w:ascii="Arial" w:hAnsi="Arial" w:cs="Arial"/>
          <w:color w:val="000000"/>
        </w:rPr>
        <w:t xml:space="preserve"> de inabilitação;</w:t>
      </w:r>
    </w:p>
    <w:p w:rsidR="00461046"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13.4 </w:t>
      </w:r>
      <w:r w:rsidRPr="00B33C1F">
        <w:rPr>
          <w:rFonts w:ascii="Arial" w:hAnsi="Arial" w:cs="Arial"/>
          <w:color w:val="000000"/>
        </w:rPr>
        <w:t>Não serão aceitos documentos de habilitação com indicação de CNPJ/CPF diferentes, salvo aqueles legalmente permitidos;</w:t>
      </w:r>
    </w:p>
    <w:p w:rsidR="00461046" w:rsidRPr="00B33C1F"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13.5 </w:t>
      </w:r>
      <w:r w:rsidRPr="00B33C1F">
        <w:rPr>
          <w:rFonts w:ascii="Arial" w:hAnsi="Arial" w:cs="Arial"/>
          <w:color w:val="00000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461046"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13.6 </w:t>
      </w:r>
      <w:r w:rsidRPr="00B33C1F">
        <w:rPr>
          <w:rFonts w:ascii="Arial" w:hAnsi="Arial" w:cs="Arial"/>
          <w:color w:val="000000"/>
        </w:rPr>
        <w:t>Serão aceitos registros de CNPJ de licitante matriz e filial com diferenças de números de documentos pertinentes à Certidão Conjunta de Débitos Relativos a Tributos Federais e à Dívida Ativa da União, emitida pela Secretaria da Receita Federal do Brasil ou pela Procuradoria</w:t>
      </w:r>
      <w:r w:rsidRPr="00B33C1F">
        <w:rPr>
          <w:rFonts w:ascii="Cambria Math" w:hAnsi="Cambria Math" w:cs="Cambria Math"/>
          <w:color w:val="000000"/>
        </w:rPr>
        <w:t>‐</w:t>
      </w:r>
      <w:r w:rsidRPr="00B33C1F">
        <w:rPr>
          <w:rFonts w:ascii="Arial" w:hAnsi="Arial" w:cs="Arial"/>
          <w:color w:val="000000"/>
        </w:rPr>
        <w:t>Geral da Fazenda Nacional, por constar no</w:t>
      </w:r>
      <w:r w:rsidR="00361417">
        <w:rPr>
          <w:rFonts w:ascii="Arial" w:hAnsi="Arial" w:cs="Arial"/>
          <w:color w:val="000000"/>
        </w:rPr>
        <w:t xml:space="preserve"> </w:t>
      </w:r>
      <w:r w:rsidRPr="00B33C1F">
        <w:rPr>
          <w:rFonts w:ascii="Arial" w:hAnsi="Arial" w:cs="Arial"/>
          <w:color w:val="000000"/>
        </w:rPr>
        <w:t>próprio documento que é válido para matriz e filiais, bem assim quanto ao Certificado de Regularidade do FGTS, quando o</w:t>
      </w:r>
      <w:r w:rsidR="00430C08">
        <w:rPr>
          <w:rFonts w:ascii="Arial" w:hAnsi="Arial" w:cs="Arial"/>
          <w:color w:val="000000"/>
        </w:rPr>
        <w:t xml:space="preserve"> </w:t>
      </w:r>
      <w:r w:rsidRPr="00B33C1F">
        <w:rPr>
          <w:rFonts w:ascii="Arial" w:hAnsi="Arial" w:cs="Arial"/>
          <w:color w:val="000000"/>
        </w:rPr>
        <w:t>licitante tenha o recolhimento dos encargos centralizado, devendo, desta forma, apresentar o documento comprobatório de autorização para a centralização.</w:t>
      </w:r>
    </w:p>
    <w:p w:rsidR="00461046" w:rsidRPr="00B33C1F"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13.7 </w:t>
      </w:r>
      <w:r w:rsidRPr="00B33C1F">
        <w:rPr>
          <w:rFonts w:ascii="Arial" w:hAnsi="Arial" w:cs="Arial"/>
          <w:color w:val="000000"/>
        </w:rPr>
        <w:t xml:space="preserve">A beneficiária da Lei Complementar nº 123/2006, que tenha apresentado a declaração exigida </w:t>
      </w:r>
      <w:r w:rsidRPr="006710CF">
        <w:rPr>
          <w:rFonts w:ascii="Arial" w:hAnsi="Arial" w:cs="Arial"/>
          <w:color w:val="000000"/>
        </w:rPr>
        <w:t xml:space="preserve">no item </w:t>
      </w:r>
      <w:r w:rsidR="00422532" w:rsidRPr="006710CF">
        <w:rPr>
          <w:rFonts w:ascii="Arial" w:hAnsi="Arial" w:cs="Arial"/>
          <w:color w:val="000000"/>
        </w:rPr>
        <w:t>4.4 e 4.5 deste Edital</w:t>
      </w:r>
      <w:r w:rsidR="00422532">
        <w:rPr>
          <w:rFonts w:ascii="Arial" w:hAnsi="Arial" w:cs="Arial"/>
          <w:color w:val="000000"/>
        </w:rPr>
        <w:t xml:space="preserve"> </w:t>
      </w:r>
      <w:r w:rsidRPr="00422532">
        <w:rPr>
          <w:rFonts w:ascii="Arial" w:hAnsi="Arial" w:cs="Arial"/>
          <w:color w:val="000000"/>
        </w:rPr>
        <w:t>e</w:t>
      </w:r>
      <w:r w:rsidRPr="00B33C1F">
        <w:rPr>
          <w:rFonts w:ascii="Arial" w:hAnsi="Arial" w:cs="Arial"/>
          <w:color w:val="000000"/>
        </w:rPr>
        <w:t xml:space="preserve"> que possua alguma restrição na comprovação de regularidade fiscal e/ou trabalhista, terá sua habilitação condicionada ao envio de nova documentação, que comprove a sua regularidade, em </w:t>
      </w:r>
      <w:proofErr w:type="gramStart"/>
      <w:r w:rsidRPr="00B33C1F">
        <w:rPr>
          <w:rFonts w:ascii="Arial" w:hAnsi="Arial" w:cs="Arial"/>
          <w:color w:val="000000"/>
        </w:rPr>
        <w:t>5</w:t>
      </w:r>
      <w:proofErr w:type="gramEnd"/>
      <w:r w:rsidRPr="00B33C1F">
        <w:rPr>
          <w:rFonts w:ascii="Arial" w:hAnsi="Arial" w:cs="Arial"/>
          <w:color w:val="000000"/>
        </w:rPr>
        <w:t xml:space="preserve"> (cinco) dias úteis, prazo que poderá ser prorrogado uma única vez, por igual período, a critério da Administração, desde que seja requerido pelo interessado, de forma motivada e durante o transcurso do respectivo prazo.</w:t>
      </w:r>
    </w:p>
    <w:p w:rsidR="00A06A04"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lastRenderedPageBreak/>
        <w:t xml:space="preserve">13.8 </w:t>
      </w:r>
      <w:r w:rsidRPr="00B33C1F">
        <w:rPr>
          <w:rFonts w:ascii="Arial" w:hAnsi="Arial" w:cs="Arial"/>
          <w:color w:val="000000"/>
        </w:rPr>
        <w:t xml:space="preserve">Na hipótese de a proposta vencedora não </w:t>
      </w:r>
      <w:proofErr w:type="gramStart"/>
      <w:r w:rsidRPr="00B33C1F">
        <w:rPr>
          <w:rFonts w:ascii="Arial" w:hAnsi="Arial" w:cs="Arial"/>
          <w:color w:val="000000"/>
        </w:rPr>
        <w:t>for</w:t>
      </w:r>
      <w:proofErr w:type="gramEnd"/>
      <w:r w:rsidRPr="00B33C1F">
        <w:rPr>
          <w:rFonts w:ascii="Arial" w:hAnsi="Arial" w:cs="Arial"/>
          <w:color w:val="000000"/>
        </w:rPr>
        <w:t xml:space="preserve"> aceitável ou o licitante não atender às exigências para habilitação, </w:t>
      </w:r>
      <w:r>
        <w:rPr>
          <w:rFonts w:ascii="Arial" w:hAnsi="Arial" w:cs="Arial"/>
          <w:color w:val="000000"/>
        </w:rPr>
        <w:t>a</w:t>
      </w:r>
      <w:r w:rsidRPr="00B33C1F">
        <w:rPr>
          <w:rFonts w:ascii="Arial" w:hAnsi="Arial" w:cs="Arial"/>
          <w:color w:val="000000"/>
        </w:rPr>
        <w:t xml:space="preserve"> </w:t>
      </w:r>
      <w:r>
        <w:rPr>
          <w:rFonts w:ascii="Arial" w:hAnsi="Arial" w:cs="Arial"/>
          <w:color w:val="000000"/>
        </w:rPr>
        <w:t>pregoeira</w:t>
      </w:r>
      <w:r w:rsidRPr="00B33C1F">
        <w:rPr>
          <w:rFonts w:ascii="Arial" w:hAnsi="Arial" w:cs="Arial"/>
          <w:color w:val="000000"/>
        </w:rPr>
        <w:t xml:space="preserve"> examinará a proposta subsequente e assim sucessivamente, na ordem de classificação, até a apuração de uma proposta que atenda ao edital.</w:t>
      </w:r>
    </w:p>
    <w:p w:rsidR="00A43DFD" w:rsidRDefault="00461046"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 xml:space="preserve">13.9 A proposta final do licitante declarado vencedor deverá ser encaminhada no prazo </w:t>
      </w:r>
      <w:r w:rsidR="00244E01">
        <w:rPr>
          <w:rFonts w:ascii="Arial" w:hAnsi="Arial" w:cs="Arial"/>
          <w:b/>
          <w:bCs/>
          <w:color w:val="000000"/>
        </w:rPr>
        <w:t>a ser definido pela pregoeira, a contar de sua solicitação</w:t>
      </w:r>
      <w:r w:rsidRPr="00B33C1F">
        <w:rPr>
          <w:rFonts w:ascii="Arial" w:hAnsi="Arial" w:cs="Arial"/>
          <w:b/>
          <w:bCs/>
          <w:color w:val="000000"/>
        </w:rPr>
        <w:t xml:space="preserve"> no sistema eletrônico e deverá:</w:t>
      </w:r>
    </w:p>
    <w:p w:rsidR="00461046" w:rsidRDefault="00461046" w:rsidP="00361417">
      <w:pPr>
        <w:pStyle w:val="PargrafodaLista"/>
        <w:numPr>
          <w:ilvl w:val="0"/>
          <w:numId w:val="13"/>
        </w:numPr>
        <w:autoSpaceDE w:val="0"/>
        <w:autoSpaceDN w:val="0"/>
        <w:adjustRightInd w:val="0"/>
        <w:spacing w:after="0" w:line="360" w:lineRule="auto"/>
        <w:ind w:left="142" w:firstLine="0"/>
        <w:jc w:val="both"/>
        <w:rPr>
          <w:rFonts w:ascii="Arial" w:hAnsi="Arial" w:cs="Arial"/>
          <w:color w:val="000000"/>
        </w:rPr>
      </w:pPr>
      <w:r w:rsidRPr="0089110F">
        <w:rPr>
          <w:rFonts w:ascii="Arial" w:hAnsi="Arial" w:cs="Arial"/>
          <w:color w:val="000000"/>
        </w:rPr>
        <w:t>Ser redigida em língua portuguesa, digitada, em uma via, sem emendas, rasuras, entrelinhas ou ressalvas, devendo ser assinada pelo licitante ou seu representante legal;</w:t>
      </w:r>
    </w:p>
    <w:p w:rsidR="000952D4" w:rsidRPr="00AB0C81" w:rsidRDefault="00461046" w:rsidP="00946796">
      <w:pPr>
        <w:pStyle w:val="PargrafodaLista"/>
        <w:numPr>
          <w:ilvl w:val="0"/>
          <w:numId w:val="13"/>
        </w:numPr>
        <w:autoSpaceDE w:val="0"/>
        <w:autoSpaceDN w:val="0"/>
        <w:adjustRightInd w:val="0"/>
        <w:spacing w:after="0" w:line="360" w:lineRule="auto"/>
        <w:ind w:left="142" w:firstLine="0"/>
        <w:jc w:val="both"/>
        <w:rPr>
          <w:rFonts w:ascii="Arial" w:hAnsi="Arial" w:cs="Arial"/>
          <w:color w:val="000000"/>
        </w:rPr>
      </w:pPr>
      <w:r w:rsidRPr="00244E01">
        <w:rPr>
          <w:rFonts w:ascii="Arial" w:hAnsi="Arial" w:cs="Arial"/>
          <w:color w:val="000000"/>
        </w:rPr>
        <w:t>Conter a indicação do banco, número da conta e agência do licitante vencedor, para fins de pagamento;</w:t>
      </w:r>
    </w:p>
    <w:p w:rsidR="00461046" w:rsidRDefault="00361417" w:rsidP="00361417">
      <w:pPr>
        <w:autoSpaceDE w:val="0"/>
        <w:autoSpaceDN w:val="0"/>
        <w:adjustRightInd w:val="0"/>
        <w:spacing w:after="0" w:line="360" w:lineRule="auto"/>
        <w:ind w:left="142"/>
        <w:jc w:val="both"/>
        <w:rPr>
          <w:rFonts w:ascii="Arial" w:hAnsi="Arial" w:cs="Arial"/>
          <w:color w:val="000000"/>
        </w:rPr>
      </w:pPr>
      <w:proofErr w:type="gramStart"/>
      <w:r>
        <w:rPr>
          <w:rFonts w:ascii="Arial" w:hAnsi="Arial" w:cs="Arial"/>
          <w:b/>
          <w:bCs/>
          <w:color w:val="000000"/>
        </w:rPr>
        <w:t>c</w:t>
      </w:r>
      <w:r w:rsidR="00461046" w:rsidRPr="00B33C1F">
        <w:rPr>
          <w:rFonts w:ascii="Arial" w:hAnsi="Arial" w:cs="Arial"/>
          <w:b/>
          <w:bCs/>
          <w:color w:val="000000"/>
        </w:rPr>
        <w:t>.</w:t>
      </w:r>
      <w:proofErr w:type="gramEnd"/>
      <w:r w:rsidR="00461046" w:rsidRPr="00B33C1F">
        <w:rPr>
          <w:rFonts w:ascii="Arial" w:hAnsi="Arial" w:cs="Arial"/>
          <w:b/>
          <w:bCs/>
          <w:color w:val="000000"/>
        </w:rPr>
        <w:t xml:space="preserve"> </w:t>
      </w:r>
      <w:r w:rsidR="00461046" w:rsidRPr="00B33C1F">
        <w:rPr>
          <w:rFonts w:ascii="Arial" w:hAnsi="Arial" w:cs="Arial"/>
          <w:color w:val="000000"/>
        </w:rPr>
        <w:t>A proposta final deverá ser documentada nos autos e será levada em consideração no decorrer da execução do contrato e aplicação de eventual sanção à Contratada, se for o caso;</w:t>
      </w:r>
    </w:p>
    <w:p w:rsidR="00461046" w:rsidRDefault="00361417" w:rsidP="00361417">
      <w:pPr>
        <w:autoSpaceDE w:val="0"/>
        <w:autoSpaceDN w:val="0"/>
        <w:adjustRightInd w:val="0"/>
        <w:spacing w:after="0" w:line="360" w:lineRule="auto"/>
        <w:ind w:left="142"/>
        <w:jc w:val="both"/>
        <w:rPr>
          <w:rFonts w:ascii="Arial" w:hAnsi="Arial" w:cs="Arial"/>
          <w:color w:val="000000"/>
        </w:rPr>
      </w:pPr>
      <w:proofErr w:type="gramStart"/>
      <w:r>
        <w:rPr>
          <w:rFonts w:ascii="Arial" w:hAnsi="Arial" w:cs="Arial"/>
          <w:b/>
          <w:bCs/>
          <w:color w:val="000000"/>
        </w:rPr>
        <w:t>d</w:t>
      </w:r>
      <w:r w:rsidR="00461046" w:rsidRPr="00B33C1F">
        <w:rPr>
          <w:rFonts w:ascii="Arial" w:hAnsi="Arial" w:cs="Arial"/>
          <w:b/>
          <w:bCs/>
          <w:color w:val="000000"/>
        </w:rPr>
        <w:t>.</w:t>
      </w:r>
      <w:proofErr w:type="gramEnd"/>
      <w:r w:rsidR="00461046" w:rsidRPr="00B33C1F">
        <w:rPr>
          <w:rFonts w:ascii="Arial" w:hAnsi="Arial" w:cs="Arial"/>
          <w:b/>
          <w:bCs/>
          <w:color w:val="000000"/>
        </w:rPr>
        <w:t xml:space="preserve"> </w:t>
      </w:r>
      <w:r w:rsidR="00461046" w:rsidRPr="00B33C1F">
        <w:rPr>
          <w:rFonts w:ascii="Arial" w:hAnsi="Arial" w:cs="Arial"/>
          <w:color w:val="000000"/>
        </w:rPr>
        <w:t>Todas as especificações do objeto contidas na proposta, tais como, validade da proposta, marca, modelo, tipo, fabricante e procedência, vinculam a Contratada;</w:t>
      </w:r>
    </w:p>
    <w:p w:rsidR="00392384" w:rsidRPr="00B33C1F" w:rsidRDefault="00361417" w:rsidP="00361417">
      <w:pPr>
        <w:autoSpaceDE w:val="0"/>
        <w:autoSpaceDN w:val="0"/>
        <w:adjustRightInd w:val="0"/>
        <w:spacing w:after="0" w:line="360" w:lineRule="auto"/>
        <w:ind w:left="142"/>
        <w:jc w:val="both"/>
        <w:rPr>
          <w:rFonts w:ascii="Arial" w:hAnsi="Arial" w:cs="Arial"/>
          <w:color w:val="000000"/>
        </w:rPr>
      </w:pPr>
      <w:proofErr w:type="gramStart"/>
      <w:r>
        <w:rPr>
          <w:rFonts w:ascii="Arial" w:hAnsi="Arial" w:cs="Arial"/>
          <w:b/>
          <w:bCs/>
          <w:color w:val="000000"/>
        </w:rPr>
        <w:t>e</w:t>
      </w:r>
      <w:proofErr w:type="gramEnd"/>
      <w:r w:rsidR="00461046" w:rsidRPr="00B33C1F">
        <w:rPr>
          <w:rFonts w:ascii="Arial" w:hAnsi="Arial" w:cs="Arial"/>
          <w:b/>
          <w:bCs/>
          <w:color w:val="000000"/>
        </w:rPr>
        <w:t xml:space="preserve">. </w:t>
      </w:r>
      <w:r w:rsidR="00461046" w:rsidRPr="00B33C1F">
        <w:rPr>
          <w:rFonts w:ascii="Arial" w:hAnsi="Arial" w:cs="Arial"/>
          <w:color w:val="000000"/>
        </w:rPr>
        <w:t>Os preços deverão ser expressos em moeda corrente nacional, o valor unitário em algarismos e o valor global em algarismos e por extenso (art. 12º, II da Lei nº 14.133/21);</w:t>
      </w:r>
    </w:p>
    <w:p w:rsidR="003926CB" w:rsidRDefault="00361417" w:rsidP="00361417">
      <w:pPr>
        <w:autoSpaceDE w:val="0"/>
        <w:autoSpaceDN w:val="0"/>
        <w:adjustRightInd w:val="0"/>
        <w:spacing w:after="0" w:line="360" w:lineRule="auto"/>
        <w:ind w:left="142"/>
        <w:jc w:val="both"/>
        <w:rPr>
          <w:rFonts w:ascii="Arial" w:hAnsi="Arial" w:cs="Arial"/>
          <w:color w:val="000000"/>
        </w:rPr>
      </w:pPr>
      <w:proofErr w:type="gramStart"/>
      <w:r>
        <w:rPr>
          <w:rFonts w:ascii="Arial" w:hAnsi="Arial" w:cs="Arial"/>
          <w:b/>
          <w:bCs/>
          <w:color w:val="000000"/>
        </w:rPr>
        <w:t>f</w:t>
      </w:r>
      <w:r w:rsidR="00461046" w:rsidRPr="00B33C1F">
        <w:rPr>
          <w:rFonts w:ascii="Arial" w:hAnsi="Arial" w:cs="Arial"/>
          <w:b/>
          <w:bCs/>
          <w:color w:val="000000"/>
        </w:rPr>
        <w:t>.</w:t>
      </w:r>
      <w:proofErr w:type="gramEnd"/>
      <w:r w:rsidR="00461046" w:rsidRPr="00B33C1F">
        <w:rPr>
          <w:rFonts w:ascii="Arial" w:hAnsi="Arial" w:cs="Arial"/>
          <w:b/>
          <w:bCs/>
          <w:color w:val="000000"/>
        </w:rPr>
        <w:t xml:space="preserve"> </w:t>
      </w:r>
      <w:r w:rsidR="00461046" w:rsidRPr="00B33C1F">
        <w:rPr>
          <w:rFonts w:ascii="Arial" w:hAnsi="Arial" w:cs="Arial"/>
          <w:color w:val="000000"/>
        </w:rPr>
        <w:t>Ocorrendo divergência entre os preços unitários e o preço global, prevalecerão os primeiros; no caso de divergência entre os valores numéricos e os valores expressos por extenso, prevalecerão estes últimos;</w:t>
      </w:r>
    </w:p>
    <w:p w:rsidR="00461046" w:rsidRDefault="00361417" w:rsidP="00361417">
      <w:pPr>
        <w:autoSpaceDE w:val="0"/>
        <w:autoSpaceDN w:val="0"/>
        <w:adjustRightInd w:val="0"/>
        <w:spacing w:after="0" w:line="360" w:lineRule="auto"/>
        <w:ind w:left="142"/>
        <w:jc w:val="both"/>
        <w:rPr>
          <w:rFonts w:ascii="Arial" w:hAnsi="Arial" w:cs="Arial"/>
          <w:color w:val="000000"/>
        </w:rPr>
      </w:pPr>
      <w:proofErr w:type="gramStart"/>
      <w:r>
        <w:rPr>
          <w:rFonts w:ascii="Arial" w:hAnsi="Arial" w:cs="Arial"/>
          <w:b/>
          <w:bCs/>
          <w:color w:val="000000"/>
        </w:rPr>
        <w:t>g</w:t>
      </w:r>
      <w:r w:rsidR="00461046" w:rsidRPr="00B33C1F">
        <w:rPr>
          <w:rFonts w:ascii="Arial" w:hAnsi="Arial" w:cs="Arial"/>
          <w:b/>
          <w:bCs/>
          <w:color w:val="000000"/>
        </w:rPr>
        <w:t>.</w:t>
      </w:r>
      <w:proofErr w:type="gramEnd"/>
      <w:r w:rsidR="00461046" w:rsidRPr="00B33C1F">
        <w:rPr>
          <w:rFonts w:ascii="Arial" w:hAnsi="Arial" w:cs="Arial"/>
          <w:b/>
          <w:bCs/>
          <w:color w:val="000000"/>
        </w:rPr>
        <w:t xml:space="preserve"> </w:t>
      </w:r>
      <w:r w:rsidR="00461046" w:rsidRPr="00B33C1F">
        <w:rPr>
          <w:rFonts w:ascii="Arial" w:hAnsi="Arial" w:cs="Arial"/>
          <w:color w:val="000000"/>
        </w:rPr>
        <w:t>A oferta deverá ser firme e precisa, limitada, rigorosamente, ao objeto deste Edital, sem conter alternativas de preço ou de qualquer outra condição que induza o julgamento a mais de um resultado, sob pena de desclassificação;</w:t>
      </w:r>
    </w:p>
    <w:p w:rsidR="00461046" w:rsidRPr="00B33C1F" w:rsidRDefault="00361417" w:rsidP="00361417">
      <w:pPr>
        <w:autoSpaceDE w:val="0"/>
        <w:autoSpaceDN w:val="0"/>
        <w:adjustRightInd w:val="0"/>
        <w:spacing w:after="0" w:line="360" w:lineRule="auto"/>
        <w:ind w:left="142"/>
        <w:jc w:val="both"/>
        <w:rPr>
          <w:rFonts w:ascii="Arial" w:hAnsi="Arial" w:cs="Arial"/>
          <w:color w:val="000000"/>
        </w:rPr>
      </w:pPr>
      <w:proofErr w:type="gramStart"/>
      <w:r>
        <w:rPr>
          <w:rFonts w:ascii="Arial" w:hAnsi="Arial" w:cs="Arial"/>
          <w:b/>
          <w:bCs/>
          <w:color w:val="000000"/>
        </w:rPr>
        <w:t>h</w:t>
      </w:r>
      <w:r w:rsidR="00461046" w:rsidRPr="00B33C1F">
        <w:rPr>
          <w:rFonts w:ascii="Arial" w:hAnsi="Arial" w:cs="Arial"/>
          <w:b/>
          <w:bCs/>
          <w:color w:val="000000"/>
        </w:rPr>
        <w:t>.</w:t>
      </w:r>
      <w:proofErr w:type="gramEnd"/>
      <w:r w:rsidR="00461046" w:rsidRPr="00B33C1F">
        <w:rPr>
          <w:rFonts w:ascii="Arial" w:hAnsi="Arial" w:cs="Arial"/>
          <w:b/>
          <w:bCs/>
          <w:color w:val="000000"/>
        </w:rPr>
        <w:t xml:space="preserve"> </w:t>
      </w:r>
      <w:r w:rsidR="00461046" w:rsidRPr="00B33C1F">
        <w:rPr>
          <w:rFonts w:ascii="Arial" w:hAnsi="Arial" w:cs="Arial"/>
          <w:color w:val="000000"/>
        </w:rPr>
        <w:t>A proposta deverá obedecer aos termos deste Edital e seus Anexos, não sendo considerada aquela que não corresponda às especificações ali contidas ou que estabeleça vínculo à proposta de outro licitante;</w:t>
      </w:r>
    </w:p>
    <w:p w:rsidR="00FB4DC5" w:rsidRPr="006E3ECC" w:rsidRDefault="00361417" w:rsidP="00FB4DC5">
      <w:pPr>
        <w:autoSpaceDE w:val="0"/>
        <w:autoSpaceDN w:val="0"/>
        <w:adjustRightInd w:val="0"/>
        <w:spacing w:after="0" w:line="360" w:lineRule="auto"/>
        <w:ind w:left="284"/>
        <w:jc w:val="both"/>
        <w:rPr>
          <w:rFonts w:ascii="Arial" w:hAnsi="Arial" w:cs="Arial"/>
          <w:color w:val="000000"/>
        </w:rPr>
      </w:pPr>
      <w:proofErr w:type="gramStart"/>
      <w:r>
        <w:rPr>
          <w:rFonts w:ascii="Arial" w:hAnsi="Arial" w:cs="Arial"/>
          <w:b/>
          <w:bCs/>
          <w:color w:val="000000"/>
        </w:rPr>
        <w:t>i</w:t>
      </w:r>
      <w:proofErr w:type="gramEnd"/>
      <w:r w:rsidR="00461046" w:rsidRPr="00B33C1F">
        <w:rPr>
          <w:rFonts w:ascii="Arial" w:hAnsi="Arial" w:cs="Arial"/>
          <w:b/>
          <w:bCs/>
          <w:color w:val="000000"/>
        </w:rPr>
        <w:t xml:space="preserve">. </w:t>
      </w:r>
      <w:r w:rsidR="00461046" w:rsidRPr="00B33C1F">
        <w:rPr>
          <w:rFonts w:ascii="Arial" w:hAnsi="Arial" w:cs="Arial"/>
          <w:color w:val="000000"/>
        </w:rPr>
        <w:t xml:space="preserve">A proposta readequada, anexada ao sistema deverá conter </w:t>
      </w:r>
      <w:r w:rsidR="003926CB" w:rsidRPr="003926CB">
        <w:rPr>
          <w:rFonts w:ascii="Arial" w:hAnsi="Arial" w:cs="Arial"/>
          <w:bCs/>
          <w:color w:val="000000"/>
        </w:rPr>
        <w:t>os</w:t>
      </w:r>
      <w:r w:rsidR="00461046" w:rsidRPr="00B33C1F">
        <w:rPr>
          <w:rFonts w:ascii="Arial" w:hAnsi="Arial" w:cs="Arial"/>
          <w:color w:val="000000"/>
        </w:rPr>
        <w:t xml:space="preserve"> valores adequados ao ultimo lance ofertado e de acordo com os anexos do processo.</w:t>
      </w:r>
      <w:r w:rsidR="00FB4DC5">
        <w:rPr>
          <w:rFonts w:ascii="Arial" w:hAnsi="Arial" w:cs="Arial"/>
          <w:color w:val="000000"/>
        </w:rPr>
        <w:br/>
      </w:r>
      <w:proofErr w:type="gramStart"/>
      <w:r w:rsidR="00FB4DC5" w:rsidRPr="006E3ECC">
        <w:rPr>
          <w:rFonts w:ascii="Arial" w:hAnsi="Arial" w:cs="Arial"/>
          <w:b/>
          <w:color w:val="000000"/>
        </w:rPr>
        <w:t>i.</w:t>
      </w:r>
      <w:proofErr w:type="gramEnd"/>
      <w:r w:rsidR="00FB4DC5" w:rsidRPr="006E3ECC">
        <w:rPr>
          <w:rFonts w:ascii="Arial" w:hAnsi="Arial" w:cs="Arial"/>
          <w:b/>
          <w:color w:val="000000"/>
        </w:rPr>
        <w:t>1</w:t>
      </w:r>
      <w:r w:rsidR="00FB4DC5" w:rsidRPr="006E3ECC">
        <w:rPr>
          <w:rFonts w:ascii="Arial" w:hAnsi="Arial" w:cs="Arial"/>
          <w:color w:val="000000"/>
        </w:rPr>
        <w:t xml:space="preserve"> </w:t>
      </w:r>
      <w:r w:rsidR="00FB4DC5" w:rsidRPr="006E3ECC">
        <w:rPr>
          <w:rFonts w:ascii="Arial" w:hAnsi="Arial" w:cs="Arial"/>
          <w:b/>
          <w:bCs/>
          <w:color w:val="000000"/>
        </w:rPr>
        <w:t>Nenhuma proposta poderá ser apresentada considerando o regime de tributação simplificado</w:t>
      </w:r>
      <w:r w:rsidR="00FB4DC5" w:rsidRPr="006E3ECC">
        <w:rPr>
          <w:rFonts w:ascii="Arial" w:hAnsi="Arial" w:cs="Arial"/>
          <w:color w:val="000000"/>
        </w:rPr>
        <w:t>, sob pena de desclassificação, o que se aplica para ME/EPP optante do Simples Nacional ou para MEI;</w:t>
      </w:r>
    </w:p>
    <w:p w:rsidR="00461046" w:rsidRPr="00B33C1F" w:rsidRDefault="00461046" w:rsidP="00361417">
      <w:pPr>
        <w:autoSpaceDE w:val="0"/>
        <w:autoSpaceDN w:val="0"/>
        <w:adjustRightInd w:val="0"/>
        <w:spacing w:after="0" w:line="360" w:lineRule="auto"/>
        <w:ind w:left="142"/>
        <w:jc w:val="both"/>
        <w:rPr>
          <w:rFonts w:ascii="Arial" w:hAnsi="Arial" w:cs="Arial"/>
          <w:color w:val="000000"/>
        </w:rPr>
      </w:pPr>
    </w:p>
    <w:p w:rsidR="000D2D2E"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lastRenderedPageBreak/>
        <w:t xml:space="preserve">13.10 </w:t>
      </w:r>
      <w:r w:rsidRPr="00B33C1F">
        <w:rPr>
          <w:rFonts w:ascii="Arial" w:hAnsi="Arial" w:cs="Arial"/>
          <w:color w:val="000000"/>
        </w:rPr>
        <w:t>As Certidões que não possuírem prazo de validade, somente serão aceitas com data de emissão não superior a 60 (sessenta) dias consecutivos de antecedência da data de abertura da sessão deste Pregão;</w:t>
      </w:r>
    </w:p>
    <w:p w:rsidR="000E6668" w:rsidRDefault="00461046" w:rsidP="00CA61FE">
      <w:pPr>
        <w:autoSpaceDE w:val="0"/>
        <w:autoSpaceDN w:val="0"/>
        <w:adjustRightInd w:val="0"/>
        <w:spacing w:after="0" w:line="360" w:lineRule="auto"/>
        <w:jc w:val="both"/>
        <w:rPr>
          <w:rFonts w:ascii="Arial" w:hAnsi="Arial" w:cs="Arial"/>
          <w:color w:val="000000"/>
        </w:rPr>
      </w:pPr>
      <w:proofErr w:type="gramStart"/>
      <w:r w:rsidRPr="00B33C1F">
        <w:rPr>
          <w:rFonts w:ascii="Arial" w:hAnsi="Arial" w:cs="Arial"/>
          <w:b/>
          <w:bCs/>
          <w:color w:val="000000"/>
        </w:rPr>
        <w:t xml:space="preserve">13.11 </w:t>
      </w:r>
      <w:r w:rsidRPr="00B33C1F">
        <w:rPr>
          <w:rFonts w:ascii="Arial" w:hAnsi="Arial" w:cs="Arial"/>
          <w:color w:val="000000"/>
        </w:rPr>
        <w:t>Constatado</w:t>
      </w:r>
      <w:proofErr w:type="gramEnd"/>
      <w:r w:rsidRPr="00B33C1F">
        <w:rPr>
          <w:rFonts w:ascii="Arial" w:hAnsi="Arial" w:cs="Arial"/>
          <w:color w:val="000000"/>
        </w:rPr>
        <w:t xml:space="preserve"> o atendimento às exigências estabelecidas no Edital, o licitante será declarado vencedor, oportunizando</w:t>
      </w:r>
      <w:r w:rsidRPr="00B33C1F">
        <w:rPr>
          <w:rFonts w:ascii="Cambria Math" w:hAnsi="Cambria Math" w:cs="Cambria Math"/>
          <w:color w:val="000000"/>
        </w:rPr>
        <w:t>‐</w:t>
      </w:r>
      <w:r w:rsidRPr="00B33C1F">
        <w:rPr>
          <w:rFonts w:ascii="Arial" w:hAnsi="Arial" w:cs="Arial"/>
          <w:color w:val="000000"/>
        </w:rPr>
        <w:t>se a manif</w:t>
      </w:r>
      <w:r>
        <w:rPr>
          <w:rFonts w:ascii="Arial" w:hAnsi="Arial" w:cs="Arial"/>
          <w:color w:val="000000"/>
        </w:rPr>
        <w:t>estação da intenção de recurso.</w:t>
      </w:r>
    </w:p>
    <w:p w:rsidR="0005242D" w:rsidRPr="0005242D" w:rsidRDefault="0005242D" w:rsidP="00CA61FE">
      <w:pPr>
        <w:autoSpaceDE w:val="0"/>
        <w:autoSpaceDN w:val="0"/>
        <w:adjustRightInd w:val="0"/>
        <w:spacing w:after="0" w:line="360" w:lineRule="auto"/>
        <w:jc w:val="both"/>
        <w:rPr>
          <w:rFonts w:ascii="Arial" w:hAnsi="Arial" w:cs="Arial"/>
          <w:color w:val="000000"/>
        </w:rPr>
      </w:pPr>
      <w:r w:rsidRPr="0005242D">
        <w:rPr>
          <w:rFonts w:ascii="Arial" w:hAnsi="Arial" w:cs="Arial"/>
          <w:b/>
          <w:color w:val="000000"/>
        </w:rPr>
        <w:t xml:space="preserve">13.12 </w:t>
      </w:r>
      <w:r w:rsidRPr="0005242D">
        <w:rPr>
          <w:rFonts w:ascii="Arial" w:hAnsi="Arial" w:cs="Arial"/>
          <w:color w:val="000000"/>
        </w:rPr>
        <w:t>A prova de autenticidade de cópia de documento público ou particular poderá ser feita perante agente da Administração, mediante apresentação de original ou de declaração de autenticidade por advogado, sob sua responsabilidade pessoal.</w:t>
      </w:r>
    </w:p>
    <w:p w:rsidR="00A43DFD" w:rsidRPr="00461046" w:rsidRDefault="00A43DFD" w:rsidP="00A87E95">
      <w:pPr>
        <w:autoSpaceDE w:val="0"/>
        <w:autoSpaceDN w:val="0"/>
        <w:adjustRightInd w:val="0"/>
        <w:spacing w:after="0" w:line="360" w:lineRule="auto"/>
        <w:jc w:val="both"/>
        <w:rPr>
          <w:rFonts w:ascii="Arial" w:hAnsi="Arial" w:cs="Arial"/>
          <w:color w:val="000000"/>
        </w:rPr>
      </w:pPr>
    </w:p>
    <w:p w:rsidR="00461046" w:rsidRPr="00B33C1F" w:rsidRDefault="00461046"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14 RECURSO</w:t>
      </w:r>
    </w:p>
    <w:p w:rsidR="00C46904" w:rsidRPr="007A4D1A" w:rsidRDefault="00C46904" w:rsidP="00C46904">
      <w:pPr>
        <w:pStyle w:val="NormalWeb"/>
        <w:spacing w:before="0" w:beforeAutospacing="0" w:after="0" w:afterAutospacing="0" w:line="360" w:lineRule="auto"/>
        <w:jc w:val="both"/>
        <w:rPr>
          <w:rFonts w:ascii="Arial" w:hAnsi="Arial" w:cs="Arial"/>
          <w:sz w:val="22"/>
          <w:szCs w:val="22"/>
        </w:rPr>
      </w:pPr>
      <w:r w:rsidRPr="007A4D1A">
        <w:rPr>
          <w:rFonts w:ascii="Arial" w:hAnsi="Arial" w:cs="Arial"/>
          <w:b/>
          <w:sz w:val="22"/>
          <w:szCs w:val="22"/>
        </w:rPr>
        <w:t>1</w:t>
      </w:r>
      <w:r>
        <w:rPr>
          <w:rFonts w:ascii="Arial" w:hAnsi="Arial" w:cs="Arial"/>
          <w:b/>
          <w:sz w:val="22"/>
          <w:szCs w:val="22"/>
        </w:rPr>
        <w:t>4</w:t>
      </w:r>
      <w:r w:rsidRPr="007A4D1A">
        <w:rPr>
          <w:rFonts w:ascii="Arial" w:hAnsi="Arial" w:cs="Arial"/>
          <w:b/>
          <w:sz w:val="22"/>
          <w:szCs w:val="22"/>
        </w:rPr>
        <w:t xml:space="preserve">.1. </w:t>
      </w:r>
      <w:r w:rsidRPr="007A4D1A">
        <w:rPr>
          <w:rFonts w:ascii="Arial" w:hAnsi="Arial" w:cs="Arial"/>
          <w:bCs/>
          <w:sz w:val="22"/>
          <w:szCs w:val="22"/>
        </w:rPr>
        <w:t xml:space="preserve">Caberá recurso, </w:t>
      </w:r>
      <w:r w:rsidRPr="007A4D1A">
        <w:rPr>
          <w:rFonts w:ascii="Arial" w:hAnsi="Arial" w:cs="Arial"/>
          <w:sz w:val="22"/>
          <w:szCs w:val="22"/>
        </w:rPr>
        <w:t>no prazo de 03 (três) dias úteis, contado da data de intimação ou de lavratura da ata, em face de:</w:t>
      </w:r>
    </w:p>
    <w:p w:rsidR="00C46904" w:rsidRPr="007A4D1A" w:rsidRDefault="00C46904" w:rsidP="00C46904">
      <w:pPr>
        <w:pStyle w:val="NormalWeb"/>
        <w:tabs>
          <w:tab w:val="left" w:pos="142"/>
        </w:tabs>
        <w:spacing w:before="0" w:beforeAutospacing="0" w:after="0" w:afterAutospacing="0" w:line="360" w:lineRule="auto"/>
        <w:ind w:left="142"/>
        <w:jc w:val="both"/>
        <w:rPr>
          <w:rFonts w:ascii="Arial" w:hAnsi="Arial" w:cs="Arial"/>
          <w:sz w:val="22"/>
          <w:szCs w:val="22"/>
        </w:rPr>
      </w:pPr>
      <w:bookmarkStart w:id="0" w:name="art165ia"/>
      <w:bookmarkEnd w:id="0"/>
      <w:r w:rsidRPr="007A4D1A">
        <w:rPr>
          <w:rFonts w:ascii="Arial" w:hAnsi="Arial" w:cs="Arial"/>
          <w:b/>
          <w:bCs/>
          <w:sz w:val="22"/>
          <w:szCs w:val="22"/>
        </w:rPr>
        <w:t>a)</w:t>
      </w:r>
      <w:r w:rsidRPr="007A4D1A">
        <w:rPr>
          <w:rFonts w:ascii="Arial" w:hAnsi="Arial" w:cs="Arial"/>
          <w:sz w:val="22"/>
          <w:szCs w:val="22"/>
        </w:rPr>
        <w:t xml:space="preserve"> ato que defira ou indefira pedido de pré-qualificação de interessado ou de inscrição em registro cadastral, sua alteração ou cancelamento;</w:t>
      </w:r>
    </w:p>
    <w:p w:rsidR="00C46904" w:rsidRPr="007A4D1A" w:rsidRDefault="00C46904" w:rsidP="00C46904">
      <w:pPr>
        <w:pStyle w:val="NormalWeb"/>
        <w:tabs>
          <w:tab w:val="left" w:pos="142"/>
        </w:tabs>
        <w:spacing w:before="0" w:beforeAutospacing="0" w:after="0" w:afterAutospacing="0" w:line="360" w:lineRule="auto"/>
        <w:ind w:left="142"/>
        <w:jc w:val="both"/>
        <w:rPr>
          <w:rFonts w:ascii="Arial" w:hAnsi="Arial" w:cs="Arial"/>
          <w:sz w:val="22"/>
          <w:szCs w:val="22"/>
        </w:rPr>
      </w:pPr>
      <w:bookmarkStart w:id="1" w:name="art165ib"/>
      <w:bookmarkEnd w:id="1"/>
      <w:r w:rsidRPr="007A4D1A">
        <w:rPr>
          <w:rFonts w:ascii="Arial" w:hAnsi="Arial" w:cs="Arial"/>
          <w:b/>
          <w:bCs/>
          <w:sz w:val="22"/>
          <w:szCs w:val="22"/>
        </w:rPr>
        <w:t>b)</w:t>
      </w:r>
      <w:r w:rsidRPr="007A4D1A">
        <w:rPr>
          <w:rFonts w:ascii="Arial" w:hAnsi="Arial" w:cs="Arial"/>
          <w:sz w:val="22"/>
          <w:szCs w:val="22"/>
        </w:rPr>
        <w:t xml:space="preserve"> julgamento das propostas;</w:t>
      </w:r>
    </w:p>
    <w:p w:rsidR="00C46904" w:rsidRPr="007A4D1A" w:rsidRDefault="00C46904" w:rsidP="00C46904">
      <w:pPr>
        <w:pStyle w:val="NormalWeb"/>
        <w:tabs>
          <w:tab w:val="left" w:pos="142"/>
        </w:tabs>
        <w:spacing w:before="0" w:beforeAutospacing="0" w:after="0" w:afterAutospacing="0" w:line="360" w:lineRule="auto"/>
        <w:ind w:left="142"/>
        <w:jc w:val="both"/>
        <w:rPr>
          <w:rFonts w:ascii="Arial" w:hAnsi="Arial" w:cs="Arial"/>
          <w:sz w:val="22"/>
          <w:szCs w:val="22"/>
        </w:rPr>
      </w:pPr>
      <w:bookmarkStart w:id="2" w:name="art165ic"/>
      <w:bookmarkEnd w:id="2"/>
      <w:r w:rsidRPr="007A4D1A">
        <w:rPr>
          <w:rFonts w:ascii="Arial" w:hAnsi="Arial" w:cs="Arial"/>
          <w:b/>
          <w:bCs/>
          <w:sz w:val="22"/>
          <w:szCs w:val="22"/>
        </w:rPr>
        <w:t>c)</w:t>
      </w:r>
      <w:r w:rsidRPr="007A4D1A">
        <w:rPr>
          <w:rFonts w:ascii="Arial" w:hAnsi="Arial" w:cs="Arial"/>
          <w:sz w:val="22"/>
          <w:szCs w:val="22"/>
        </w:rPr>
        <w:t xml:space="preserve"> ato de habilitação ou inabilitação de licitante;</w:t>
      </w:r>
    </w:p>
    <w:p w:rsidR="00C46904" w:rsidRPr="007A4D1A" w:rsidRDefault="00C46904" w:rsidP="00C46904">
      <w:pPr>
        <w:pStyle w:val="NormalWeb"/>
        <w:tabs>
          <w:tab w:val="left" w:pos="142"/>
        </w:tabs>
        <w:spacing w:before="0" w:beforeAutospacing="0" w:after="0" w:afterAutospacing="0" w:line="360" w:lineRule="auto"/>
        <w:ind w:left="142"/>
        <w:jc w:val="both"/>
        <w:rPr>
          <w:rFonts w:ascii="Arial" w:hAnsi="Arial" w:cs="Arial"/>
          <w:sz w:val="22"/>
          <w:szCs w:val="22"/>
        </w:rPr>
      </w:pPr>
      <w:bookmarkStart w:id="3" w:name="art165id"/>
      <w:bookmarkEnd w:id="3"/>
      <w:r w:rsidRPr="007A4D1A">
        <w:rPr>
          <w:rFonts w:ascii="Arial" w:hAnsi="Arial" w:cs="Arial"/>
          <w:b/>
          <w:bCs/>
          <w:sz w:val="22"/>
          <w:szCs w:val="22"/>
        </w:rPr>
        <w:t>d)</w:t>
      </w:r>
      <w:r w:rsidRPr="007A4D1A">
        <w:rPr>
          <w:rFonts w:ascii="Arial" w:hAnsi="Arial" w:cs="Arial"/>
          <w:sz w:val="22"/>
          <w:szCs w:val="22"/>
        </w:rPr>
        <w:t xml:space="preserve"> anulação ou revogação da licitação.</w:t>
      </w:r>
    </w:p>
    <w:p w:rsidR="00C46904" w:rsidRPr="007A4D1A" w:rsidRDefault="00C46904" w:rsidP="00C46904">
      <w:pPr>
        <w:pStyle w:val="NormalWeb"/>
        <w:spacing w:before="0" w:beforeAutospacing="0" w:after="0" w:afterAutospacing="0" w:line="360" w:lineRule="auto"/>
        <w:jc w:val="both"/>
        <w:rPr>
          <w:rFonts w:ascii="Arial" w:hAnsi="Arial" w:cs="Arial"/>
          <w:b/>
          <w:bCs/>
          <w:sz w:val="22"/>
          <w:szCs w:val="22"/>
        </w:rPr>
      </w:pPr>
      <w:r w:rsidRPr="007A4D1A">
        <w:rPr>
          <w:rFonts w:ascii="Arial" w:hAnsi="Arial" w:cs="Arial"/>
          <w:b/>
          <w:bCs/>
          <w:sz w:val="22"/>
          <w:szCs w:val="22"/>
        </w:rPr>
        <w:t>1</w:t>
      </w:r>
      <w:r>
        <w:rPr>
          <w:rFonts w:ascii="Arial" w:hAnsi="Arial" w:cs="Arial"/>
          <w:b/>
          <w:bCs/>
          <w:sz w:val="22"/>
          <w:szCs w:val="22"/>
        </w:rPr>
        <w:t>4</w:t>
      </w:r>
      <w:r w:rsidRPr="007A4D1A">
        <w:rPr>
          <w:rFonts w:ascii="Arial" w:hAnsi="Arial" w:cs="Arial"/>
          <w:b/>
          <w:bCs/>
          <w:sz w:val="22"/>
          <w:szCs w:val="22"/>
        </w:rPr>
        <w:t>.2.</w:t>
      </w:r>
      <w:r w:rsidRPr="007A4D1A">
        <w:rPr>
          <w:rFonts w:ascii="Arial" w:hAnsi="Arial" w:cs="Arial"/>
          <w:sz w:val="22"/>
          <w:szCs w:val="22"/>
        </w:rPr>
        <w:t xml:space="preserve"> O prazo para apresentação de contrarrazões será o mesmo do recurso e terá início na data de intimação pessoal ou de divulgação da interposição do recurso.</w:t>
      </w:r>
    </w:p>
    <w:p w:rsidR="00C46904" w:rsidRPr="007A4D1A" w:rsidRDefault="00C46904" w:rsidP="00C46904">
      <w:pPr>
        <w:pStyle w:val="NormalWeb"/>
        <w:spacing w:before="0" w:beforeAutospacing="0" w:after="0" w:afterAutospacing="0" w:line="360" w:lineRule="auto"/>
        <w:jc w:val="both"/>
        <w:rPr>
          <w:rFonts w:ascii="Arial" w:hAnsi="Arial" w:cs="Arial"/>
          <w:sz w:val="22"/>
          <w:szCs w:val="22"/>
        </w:rPr>
      </w:pPr>
      <w:r w:rsidRPr="007A4D1A">
        <w:rPr>
          <w:rFonts w:ascii="Arial" w:hAnsi="Arial" w:cs="Arial"/>
          <w:b/>
          <w:bCs/>
          <w:sz w:val="22"/>
          <w:szCs w:val="22"/>
        </w:rPr>
        <w:t>1</w:t>
      </w:r>
      <w:r>
        <w:rPr>
          <w:rFonts w:ascii="Arial" w:hAnsi="Arial" w:cs="Arial"/>
          <w:b/>
          <w:bCs/>
          <w:sz w:val="22"/>
          <w:szCs w:val="22"/>
        </w:rPr>
        <w:t>4</w:t>
      </w:r>
      <w:r w:rsidRPr="007A4D1A">
        <w:rPr>
          <w:rFonts w:ascii="Arial" w:hAnsi="Arial" w:cs="Arial"/>
          <w:b/>
          <w:bCs/>
          <w:sz w:val="22"/>
          <w:szCs w:val="22"/>
        </w:rPr>
        <w:t>.3.</w:t>
      </w:r>
      <w:r w:rsidRPr="007A4D1A">
        <w:rPr>
          <w:rFonts w:ascii="Arial" w:hAnsi="Arial" w:cs="Arial"/>
          <w:sz w:val="22"/>
          <w:szCs w:val="22"/>
        </w:rPr>
        <w:t xml:space="preserve"> Quanto ao recurso apresentado em virtude do disposto nas alíneas “b” e “c” do item 1</w:t>
      </w:r>
      <w:r w:rsidR="00601BD6">
        <w:rPr>
          <w:rFonts w:ascii="Arial" w:hAnsi="Arial" w:cs="Arial"/>
          <w:sz w:val="22"/>
          <w:szCs w:val="22"/>
        </w:rPr>
        <w:t>4</w:t>
      </w:r>
      <w:r w:rsidRPr="007A4D1A">
        <w:rPr>
          <w:rFonts w:ascii="Arial" w:hAnsi="Arial" w:cs="Arial"/>
          <w:sz w:val="22"/>
          <w:szCs w:val="22"/>
        </w:rPr>
        <w:t>.1 do presente Edital, serão observadas as seguintes disposições:</w:t>
      </w:r>
    </w:p>
    <w:p w:rsidR="00C46904" w:rsidRPr="007A4D1A" w:rsidRDefault="00C46904" w:rsidP="00C46904">
      <w:pPr>
        <w:pStyle w:val="NormalWeb"/>
        <w:spacing w:before="0" w:beforeAutospacing="0" w:after="0" w:afterAutospacing="0" w:line="360" w:lineRule="auto"/>
        <w:ind w:left="142"/>
        <w:jc w:val="both"/>
        <w:rPr>
          <w:rFonts w:ascii="Arial" w:hAnsi="Arial" w:cs="Arial"/>
          <w:sz w:val="22"/>
          <w:szCs w:val="22"/>
        </w:rPr>
      </w:pPr>
      <w:bookmarkStart w:id="4" w:name="art165§1i"/>
      <w:bookmarkEnd w:id="4"/>
      <w:r w:rsidRPr="007A4D1A">
        <w:rPr>
          <w:rFonts w:ascii="Arial" w:hAnsi="Arial" w:cs="Arial"/>
          <w:b/>
          <w:bCs/>
          <w:sz w:val="22"/>
          <w:szCs w:val="22"/>
        </w:rPr>
        <w:t>a)</w:t>
      </w:r>
      <w:r w:rsidRPr="007A4D1A">
        <w:rPr>
          <w:rFonts w:ascii="Arial" w:hAnsi="Arial" w:cs="Arial"/>
          <w:sz w:val="22"/>
          <w:szCs w:val="22"/>
        </w:rPr>
        <w:t xml:space="preserve"> a intenção de recorrer deverá ser manifestada imediatamente, </w:t>
      </w:r>
      <w:proofErr w:type="gramStart"/>
      <w:r w:rsidRPr="007A4D1A">
        <w:rPr>
          <w:rFonts w:ascii="Arial" w:hAnsi="Arial" w:cs="Arial"/>
          <w:sz w:val="22"/>
          <w:szCs w:val="22"/>
        </w:rPr>
        <w:t>sob pena</w:t>
      </w:r>
      <w:proofErr w:type="gramEnd"/>
      <w:r w:rsidRPr="007A4D1A">
        <w:rPr>
          <w:rFonts w:ascii="Arial" w:hAnsi="Arial" w:cs="Arial"/>
          <w:sz w:val="22"/>
          <w:szCs w:val="22"/>
        </w:rPr>
        <w:t xml:space="preserve"> de preclusão, e o prazo para apresentação das razões recursais será iniciado na data de intimação ou de lavratura da ata de habilitação ou inabilitação;</w:t>
      </w:r>
    </w:p>
    <w:p w:rsidR="00C46904" w:rsidRPr="007A4D1A" w:rsidRDefault="00C46904" w:rsidP="00C46904">
      <w:pPr>
        <w:pStyle w:val="NormalWeb"/>
        <w:spacing w:before="0" w:beforeAutospacing="0" w:after="0" w:afterAutospacing="0" w:line="360" w:lineRule="auto"/>
        <w:ind w:left="142"/>
        <w:jc w:val="both"/>
        <w:rPr>
          <w:rFonts w:ascii="Arial" w:hAnsi="Arial" w:cs="Arial"/>
          <w:sz w:val="22"/>
          <w:szCs w:val="22"/>
        </w:rPr>
      </w:pPr>
      <w:bookmarkStart w:id="5" w:name="art165§1ii"/>
      <w:bookmarkEnd w:id="5"/>
      <w:r w:rsidRPr="007A4D1A">
        <w:rPr>
          <w:rFonts w:ascii="Arial" w:hAnsi="Arial" w:cs="Arial"/>
          <w:b/>
          <w:bCs/>
          <w:sz w:val="22"/>
          <w:szCs w:val="22"/>
        </w:rPr>
        <w:t>b)</w:t>
      </w:r>
      <w:r w:rsidRPr="007A4D1A">
        <w:rPr>
          <w:rFonts w:ascii="Arial" w:hAnsi="Arial" w:cs="Arial"/>
          <w:sz w:val="22"/>
          <w:szCs w:val="22"/>
        </w:rPr>
        <w:t xml:space="preserve"> a apreciação dar-se-á em fase única.</w:t>
      </w:r>
    </w:p>
    <w:p w:rsidR="00C46904" w:rsidRPr="007A4D1A" w:rsidRDefault="00C46904" w:rsidP="00C46904">
      <w:pPr>
        <w:pStyle w:val="NormalWeb"/>
        <w:spacing w:before="0" w:beforeAutospacing="0" w:after="0" w:afterAutospacing="0" w:line="360" w:lineRule="auto"/>
        <w:jc w:val="both"/>
        <w:rPr>
          <w:rFonts w:ascii="Arial" w:hAnsi="Arial" w:cs="Arial"/>
          <w:sz w:val="22"/>
          <w:szCs w:val="22"/>
        </w:rPr>
      </w:pPr>
      <w:r w:rsidRPr="007A4D1A">
        <w:rPr>
          <w:rFonts w:ascii="Arial" w:hAnsi="Arial" w:cs="Arial"/>
          <w:b/>
          <w:bCs/>
          <w:sz w:val="22"/>
          <w:szCs w:val="22"/>
        </w:rPr>
        <w:t>1</w:t>
      </w:r>
      <w:r>
        <w:rPr>
          <w:rFonts w:ascii="Arial" w:hAnsi="Arial" w:cs="Arial"/>
          <w:b/>
          <w:bCs/>
          <w:sz w:val="22"/>
          <w:szCs w:val="22"/>
        </w:rPr>
        <w:t>4</w:t>
      </w:r>
      <w:r w:rsidRPr="007A4D1A">
        <w:rPr>
          <w:rFonts w:ascii="Arial" w:hAnsi="Arial" w:cs="Arial"/>
          <w:b/>
          <w:bCs/>
          <w:sz w:val="22"/>
          <w:szCs w:val="22"/>
        </w:rPr>
        <w:t>.4.</w:t>
      </w:r>
      <w:r w:rsidRPr="007A4D1A">
        <w:rPr>
          <w:rFonts w:ascii="Arial" w:hAnsi="Arial" w:cs="Arial"/>
          <w:sz w:val="22"/>
          <w:szCs w:val="22"/>
        </w:rPr>
        <w:t xml:space="preserve"> O recurso será dirigido à autoridade que tiver editado o ato ou proferido a decisão recorrida, que, se não reconsiderar o ato ou a decisão no prazo de </w:t>
      </w:r>
      <w:proofErr w:type="gramStart"/>
      <w:r w:rsidRPr="007A4D1A">
        <w:rPr>
          <w:rFonts w:ascii="Arial" w:hAnsi="Arial" w:cs="Arial"/>
          <w:sz w:val="22"/>
          <w:szCs w:val="22"/>
        </w:rPr>
        <w:t>3</w:t>
      </w:r>
      <w:proofErr w:type="gramEnd"/>
      <w:r w:rsidRPr="007A4D1A">
        <w:rPr>
          <w:rFonts w:ascii="Arial" w:hAnsi="Arial" w:cs="Arial"/>
          <w:sz w:val="22"/>
          <w:szCs w:val="22"/>
        </w:rPr>
        <w:t xml:space="preserve"> (três) dias úteis, encaminhará o recurso com a sua motivação à autoridade superior, a qual deverá proferir sua decisão no prazo máximo de 10 (dez) dias úteis, contado do recebimento dos autos.</w:t>
      </w:r>
    </w:p>
    <w:p w:rsidR="00C46904" w:rsidRPr="007A4D1A" w:rsidRDefault="00C46904" w:rsidP="00C46904">
      <w:pPr>
        <w:pStyle w:val="NormalWeb"/>
        <w:spacing w:before="0" w:beforeAutospacing="0" w:after="0" w:afterAutospacing="0" w:line="360" w:lineRule="auto"/>
        <w:jc w:val="both"/>
        <w:rPr>
          <w:rFonts w:ascii="Arial" w:hAnsi="Arial" w:cs="Arial"/>
          <w:sz w:val="22"/>
          <w:szCs w:val="22"/>
        </w:rPr>
      </w:pPr>
      <w:r w:rsidRPr="007A4D1A">
        <w:rPr>
          <w:rFonts w:ascii="Arial" w:hAnsi="Arial" w:cs="Arial"/>
          <w:b/>
          <w:bCs/>
          <w:sz w:val="22"/>
          <w:szCs w:val="22"/>
        </w:rPr>
        <w:t>1</w:t>
      </w:r>
      <w:r>
        <w:rPr>
          <w:rFonts w:ascii="Arial" w:hAnsi="Arial" w:cs="Arial"/>
          <w:b/>
          <w:bCs/>
          <w:sz w:val="22"/>
          <w:szCs w:val="22"/>
        </w:rPr>
        <w:t>4</w:t>
      </w:r>
      <w:r w:rsidRPr="007A4D1A">
        <w:rPr>
          <w:rFonts w:ascii="Arial" w:hAnsi="Arial" w:cs="Arial"/>
          <w:b/>
          <w:bCs/>
          <w:sz w:val="22"/>
          <w:szCs w:val="22"/>
        </w:rPr>
        <w:t>.5.</w:t>
      </w:r>
      <w:r w:rsidRPr="007A4D1A">
        <w:rPr>
          <w:rFonts w:ascii="Arial" w:hAnsi="Arial" w:cs="Arial"/>
          <w:sz w:val="22"/>
          <w:szCs w:val="22"/>
        </w:rPr>
        <w:t xml:space="preserve"> O acolhimento do recurso implicará invalidação apenas de ato insuscetível de aproveitamento.</w:t>
      </w:r>
    </w:p>
    <w:p w:rsidR="00C46904" w:rsidRPr="007A4D1A" w:rsidRDefault="00C46904" w:rsidP="00C46904">
      <w:pPr>
        <w:pStyle w:val="NormalWeb"/>
        <w:spacing w:before="0" w:beforeAutospacing="0" w:after="0" w:afterAutospacing="0" w:line="360" w:lineRule="auto"/>
        <w:jc w:val="both"/>
        <w:rPr>
          <w:rFonts w:ascii="Arial" w:hAnsi="Arial" w:cs="Arial"/>
          <w:sz w:val="22"/>
          <w:szCs w:val="22"/>
        </w:rPr>
      </w:pPr>
      <w:r w:rsidRPr="007A4D1A">
        <w:rPr>
          <w:rFonts w:ascii="Arial" w:hAnsi="Arial" w:cs="Arial"/>
          <w:b/>
          <w:bCs/>
          <w:sz w:val="22"/>
          <w:szCs w:val="22"/>
        </w:rPr>
        <w:t>1</w:t>
      </w:r>
      <w:r>
        <w:rPr>
          <w:rFonts w:ascii="Arial" w:hAnsi="Arial" w:cs="Arial"/>
          <w:b/>
          <w:bCs/>
          <w:sz w:val="22"/>
          <w:szCs w:val="22"/>
        </w:rPr>
        <w:t>4</w:t>
      </w:r>
      <w:r w:rsidRPr="007A4D1A">
        <w:rPr>
          <w:rFonts w:ascii="Arial" w:hAnsi="Arial" w:cs="Arial"/>
          <w:b/>
          <w:bCs/>
          <w:sz w:val="22"/>
          <w:szCs w:val="22"/>
        </w:rPr>
        <w:t>.6.</w:t>
      </w:r>
      <w:r w:rsidRPr="007A4D1A">
        <w:rPr>
          <w:rFonts w:ascii="Arial" w:hAnsi="Arial" w:cs="Arial"/>
          <w:sz w:val="22"/>
          <w:szCs w:val="22"/>
        </w:rPr>
        <w:t xml:space="preserve"> O recurso interposto dará efeito suspensivo ao ato ou à decisão recorrida, até que sobrevenha decisão final da autoridade competente.</w:t>
      </w:r>
    </w:p>
    <w:p w:rsidR="00461046" w:rsidRPr="00461046" w:rsidRDefault="00461046" w:rsidP="00A87E95">
      <w:pPr>
        <w:autoSpaceDE w:val="0"/>
        <w:autoSpaceDN w:val="0"/>
        <w:adjustRightInd w:val="0"/>
        <w:spacing w:after="0" w:line="360" w:lineRule="auto"/>
        <w:jc w:val="both"/>
        <w:rPr>
          <w:rFonts w:ascii="Arial" w:hAnsi="Arial" w:cs="Arial"/>
          <w:color w:val="000000"/>
        </w:rPr>
      </w:pPr>
    </w:p>
    <w:p w:rsidR="00461046" w:rsidRPr="00B33C1F" w:rsidRDefault="00461046" w:rsidP="00A87E95">
      <w:pPr>
        <w:autoSpaceDE w:val="0"/>
        <w:autoSpaceDN w:val="0"/>
        <w:adjustRightInd w:val="0"/>
        <w:spacing w:after="0" w:line="360" w:lineRule="auto"/>
        <w:jc w:val="both"/>
        <w:rPr>
          <w:rFonts w:ascii="Arial" w:hAnsi="Arial" w:cs="Arial"/>
          <w:b/>
          <w:bCs/>
          <w:color w:val="000000"/>
        </w:rPr>
      </w:pPr>
      <w:proofErr w:type="gramStart"/>
      <w:r w:rsidRPr="00B33C1F">
        <w:rPr>
          <w:rFonts w:ascii="Arial" w:hAnsi="Arial" w:cs="Arial"/>
          <w:b/>
          <w:bCs/>
          <w:color w:val="000000"/>
        </w:rPr>
        <w:t>15 ENCERRAMENTO</w:t>
      </w:r>
      <w:proofErr w:type="gramEnd"/>
      <w:r w:rsidRPr="00B33C1F">
        <w:rPr>
          <w:rFonts w:ascii="Arial" w:hAnsi="Arial" w:cs="Arial"/>
          <w:b/>
          <w:bCs/>
          <w:color w:val="000000"/>
        </w:rPr>
        <w:t xml:space="preserve"> DA LICITAÇÃO</w:t>
      </w:r>
    </w:p>
    <w:p w:rsidR="00461046"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lastRenderedPageBreak/>
        <w:t xml:space="preserve">15.1. </w:t>
      </w:r>
      <w:r w:rsidRPr="00B33C1F">
        <w:rPr>
          <w:rFonts w:ascii="Arial" w:hAnsi="Arial" w:cs="Arial"/>
          <w:color w:val="000000"/>
        </w:rPr>
        <w:t>Encerradas as fases de julgamento e habilitação, e exauridos os recursos administrativos, o processo licitatório será encaminhado à autoridade superior, que poderá:</w:t>
      </w:r>
    </w:p>
    <w:p w:rsidR="000D2D2E" w:rsidRPr="00B33C1F"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a) </w:t>
      </w:r>
      <w:r w:rsidRPr="00B33C1F">
        <w:rPr>
          <w:rFonts w:ascii="Arial" w:hAnsi="Arial" w:cs="Arial"/>
          <w:color w:val="000000"/>
        </w:rPr>
        <w:t>determinar o retorno dos autos para saneamento de irregularidades;</w:t>
      </w:r>
    </w:p>
    <w:p w:rsidR="00461046"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b) </w:t>
      </w:r>
      <w:r w:rsidRPr="00B33C1F">
        <w:rPr>
          <w:rFonts w:ascii="Arial" w:hAnsi="Arial" w:cs="Arial"/>
          <w:color w:val="000000"/>
        </w:rPr>
        <w:t>revogar a licitação por motivo de conveniência e oportunidade;</w:t>
      </w:r>
    </w:p>
    <w:p w:rsidR="00461046"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c) </w:t>
      </w:r>
      <w:r w:rsidRPr="00B33C1F">
        <w:rPr>
          <w:rFonts w:ascii="Arial" w:hAnsi="Arial" w:cs="Arial"/>
          <w:color w:val="000000"/>
        </w:rPr>
        <w:t>proceder à anulação da licitação, de ofício ou mediante provocação de terceiros, sempre que presente ilegalidade insanável;</w:t>
      </w:r>
    </w:p>
    <w:p w:rsidR="00461046" w:rsidRDefault="00461046"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d) </w:t>
      </w:r>
      <w:r w:rsidRPr="00B33C1F">
        <w:rPr>
          <w:rFonts w:ascii="Arial" w:hAnsi="Arial" w:cs="Arial"/>
          <w:color w:val="000000"/>
        </w:rPr>
        <w:t>adjudicar o objeto e homologar a licitação.</w:t>
      </w:r>
    </w:p>
    <w:p w:rsidR="00683791" w:rsidRPr="00B33C1F" w:rsidRDefault="00683791" w:rsidP="00A87E95">
      <w:pPr>
        <w:autoSpaceDE w:val="0"/>
        <w:autoSpaceDN w:val="0"/>
        <w:adjustRightInd w:val="0"/>
        <w:spacing w:after="0" w:line="360" w:lineRule="auto"/>
        <w:jc w:val="both"/>
        <w:rPr>
          <w:rFonts w:ascii="Arial" w:hAnsi="Arial" w:cs="Arial"/>
          <w:color w:val="000000"/>
        </w:rPr>
      </w:pPr>
    </w:p>
    <w:p w:rsidR="002939D3" w:rsidRPr="00B33C1F" w:rsidRDefault="002939D3"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1</w:t>
      </w:r>
      <w:r>
        <w:rPr>
          <w:rFonts w:ascii="Arial" w:hAnsi="Arial" w:cs="Arial"/>
          <w:b/>
          <w:bCs/>
          <w:color w:val="000000"/>
        </w:rPr>
        <w:t>6</w:t>
      </w:r>
      <w:r w:rsidRPr="00B33C1F">
        <w:rPr>
          <w:rFonts w:ascii="Arial" w:hAnsi="Arial" w:cs="Arial"/>
          <w:b/>
          <w:bCs/>
          <w:color w:val="000000"/>
        </w:rPr>
        <w:t xml:space="preserve"> CONDIÇÕES DE CONTRATAÇÃO</w:t>
      </w:r>
    </w:p>
    <w:p w:rsidR="002939D3" w:rsidRDefault="002939D3"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1</w:t>
      </w:r>
      <w:r>
        <w:rPr>
          <w:rFonts w:ascii="Arial" w:hAnsi="Arial" w:cs="Arial"/>
          <w:b/>
          <w:bCs/>
          <w:color w:val="000000"/>
        </w:rPr>
        <w:t>6</w:t>
      </w:r>
      <w:r w:rsidRPr="00B33C1F">
        <w:rPr>
          <w:rFonts w:ascii="Arial" w:hAnsi="Arial" w:cs="Arial"/>
          <w:b/>
          <w:bCs/>
          <w:color w:val="000000"/>
        </w:rPr>
        <w:t xml:space="preserve">.1 </w:t>
      </w:r>
      <w:r w:rsidR="00C46904" w:rsidRPr="00C46904">
        <w:rPr>
          <w:rFonts w:ascii="Arial" w:hAnsi="Arial" w:cs="Arial"/>
          <w:color w:val="000000"/>
        </w:rPr>
        <w:t xml:space="preserve">O licitante vencedor será convocado para assinar a Ata de Registro de Preços ou para aceitar ou retirar o instrumento equivalente, dentro do prazo de até 05 (cinco) dias, </w:t>
      </w:r>
      <w:proofErr w:type="gramStart"/>
      <w:r w:rsidR="00C46904" w:rsidRPr="00C46904">
        <w:rPr>
          <w:rFonts w:ascii="Arial" w:hAnsi="Arial" w:cs="Arial"/>
          <w:color w:val="000000"/>
        </w:rPr>
        <w:t>sob pena</w:t>
      </w:r>
      <w:proofErr w:type="gramEnd"/>
      <w:r w:rsidR="00C46904" w:rsidRPr="00C46904">
        <w:rPr>
          <w:rFonts w:ascii="Arial" w:hAnsi="Arial" w:cs="Arial"/>
          <w:color w:val="000000"/>
        </w:rPr>
        <w:t xml:space="preserve"> de decair o direito à contratação, sem prejuízo das</w:t>
      </w:r>
      <w:r w:rsidR="00C46904">
        <w:rPr>
          <w:rFonts w:ascii="Arial" w:hAnsi="Arial" w:cs="Arial"/>
          <w:color w:val="000000"/>
        </w:rPr>
        <w:t xml:space="preserve"> sanções previstas neste Edital</w:t>
      </w:r>
      <w:r w:rsidRPr="00B33C1F">
        <w:rPr>
          <w:rFonts w:ascii="Arial" w:hAnsi="Arial" w:cs="Arial"/>
          <w:color w:val="000000"/>
        </w:rPr>
        <w:t>.</w:t>
      </w:r>
    </w:p>
    <w:p w:rsidR="002939D3" w:rsidRDefault="002939D3"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1</w:t>
      </w:r>
      <w:r>
        <w:rPr>
          <w:rFonts w:ascii="Arial" w:hAnsi="Arial" w:cs="Arial"/>
          <w:b/>
          <w:bCs/>
          <w:color w:val="000000"/>
        </w:rPr>
        <w:t>6</w:t>
      </w:r>
      <w:r w:rsidRPr="00B33C1F">
        <w:rPr>
          <w:rFonts w:ascii="Arial" w:hAnsi="Arial" w:cs="Arial"/>
          <w:b/>
          <w:bCs/>
          <w:color w:val="000000"/>
        </w:rPr>
        <w:t xml:space="preserve">.2 </w:t>
      </w:r>
      <w:r w:rsidRPr="00B33C1F">
        <w:rPr>
          <w:rFonts w:ascii="Arial" w:hAnsi="Arial" w:cs="Arial"/>
          <w:color w:val="000000"/>
        </w:rPr>
        <w:t xml:space="preserve">O prazo de convocação poderá ser prorrogado </w:t>
      </w:r>
      <w:proofErr w:type="gramStart"/>
      <w:r w:rsidRPr="00B33C1F">
        <w:rPr>
          <w:rFonts w:ascii="Arial" w:hAnsi="Arial" w:cs="Arial"/>
          <w:color w:val="000000"/>
        </w:rPr>
        <w:t>1</w:t>
      </w:r>
      <w:proofErr w:type="gramEnd"/>
      <w:r w:rsidRPr="00B33C1F">
        <w:rPr>
          <w:rFonts w:ascii="Arial" w:hAnsi="Arial" w:cs="Arial"/>
          <w:color w:val="000000"/>
        </w:rPr>
        <w:t xml:space="preserve"> (uma) vez, por igual período, mediante solicitação da parte, durante seu transcurso, devidamente justificada, e desde que o motivo apresentado seja aceito pela Administração.</w:t>
      </w:r>
    </w:p>
    <w:p w:rsidR="002939D3" w:rsidRDefault="002939D3"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1</w:t>
      </w:r>
      <w:r>
        <w:rPr>
          <w:rFonts w:ascii="Arial" w:hAnsi="Arial" w:cs="Arial"/>
          <w:b/>
          <w:bCs/>
          <w:color w:val="000000"/>
        </w:rPr>
        <w:t>6</w:t>
      </w:r>
      <w:r w:rsidRPr="00B33C1F">
        <w:rPr>
          <w:rFonts w:ascii="Arial" w:hAnsi="Arial" w:cs="Arial"/>
          <w:b/>
          <w:bCs/>
          <w:color w:val="000000"/>
        </w:rPr>
        <w:t xml:space="preserve">.3 </w:t>
      </w:r>
      <w:proofErr w:type="gramStart"/>
      <w:r w:rsidR="00C46904" w:rsidRPr="00C46904">
        <w:rPr>
          <w:rFonts w:ascii="Arial" w:hAnsi="Arial" w:cs="Arial"/>
          <w:color w:val="000000"/>
        </w:rPr>
        <w:t>Será</w:t>
      </w:r>
      <w:proofErr w:type="gramEnd"/>
      <w:r w:rsidR="00C46904" w:rsidRPr="00C46904">
        <w:rPr>
          <w:rFonts w:ascii="Arial" w:hAnsi="Arial" w:cs="Arial"/>
          <w:color w:val="000000"/>
        </w:rPr>
        <w:t xml:space="preserve"> facultado à Administração, quando o convocado não assinar a ata ou não aceitar ou não retirar o instrumento equivalente no prazo e nas condições estabelecidas neste Edital, convocar os licitantes remanescentes, na ordem de classificação, para a celebração do contrato nas condições pr</w:t>
      </w:r>
      <w:r w:rsidR="00C46904">
        <w:rPr>
          <w:rFonts w:ascii="Arial" w:hAnsi="Arial" w:cs="Arial"/>
          <w:color w:val="000000"/>
        </w:rPr>
        <w:t>opostas pelo licitante vencedor</w:t>
      </w:r>
      <w:r>
        <w:rPr>
          <w:rFonts w:ascii="Arial" w:hAnsi="Arial" w:cs="Arial"/>
          <w:color w:val="000000"/>
        </w:rPr>
        <w:t>.</w:t>
      </w:r>
    </w:p>
    <w:p w:rsidR="002939D3" w:rsidRDefault="002939D3" w:rsidP="00A87E95">
      <w:pPr>
        <w:autoSpaceDE w:val="0"/>
        <w:autoSpaceDN w:val="0"/>
        <w:adjustRightInd w:val="0"/>
        <w:spacing w:after="0" w:line="360" w:lineRule="auto"/>
        <w:jc w:val="both"/>
        <w:rPr>
          <w:rFonts w:ascii="Arial" w:hAnsi="Arial" w:cs="Arial"/>
          <w:color w:val="000000"/>
        </w:rPr>
      </w:pPr>
      <w:proofErr w:type="gramStart"/>
      <w:r w:rsidRPr="00B33C1F">
        <w:rPr>
          <w:rFonts w:ascii="Arial" w:hAnsi="Arial" w:cs="Arial"/>
          <w:b/>
          <w:bCs/>
          <w:color w:val="000000"/>
        </w:rPr>
        <w:t>1</w:t>
      </w:r>
      <w:r>
        <w:rPr>
          <w:rFonts w:ascii="Arial" w:hAnsi="Arial" w:cs="Arial"/>
          <w:b/>
          <w:bCs/>
          <w:color w:val="000000"/>
        </w:rPr>
        <w:t>6</w:t>
      </w:r>
      <w:r w:rsidRPr="00B33C1F">
        <w:rPr>
          <w:rFonts w:ascii="Arial" w:hAnsi="Arial" w:cs="Arial"/>
          <w:b/>
          <w:bCs/>
          <w:color w:val="000000"/>
        </w:rPr>
        <w:t xml:space="preserve">.4 </w:t>
      </w:r>
      <w:r w:rsidRPr="00B33C1F">
        <w:rPr>
          <w:rFonts w:ascii="Arial" w:hAnsi="Arial" w:cs="Arial"/>
          <w:color w:val="000000"/>
        </w:rPr>
        <w:t>Decorrido</w:t>
      </w:r>
      <w:proofErr w:type="gramEnd"/>
      <w:r w:rsidRPr="00B33C1F">
        <w:rPr>
          <w:rFonts w:ascii="Arial" w:hAnsi="Arial" w:cs="Arial"/>
          <w:color w:val="000000"/>
        </w:rPr>
        <w:t xml:space="preserve"> o prazo de validade da proposta indicado no item 5.1 deste Edital, sem convocação para a contratação, ficarão os licitantes liberados dos compromissos assumidos.</w:t>
      </w:r>
    </w:p>
    <w:p w:rsidR="002939D3" w:rsidRPr="00B33C1F" w:rsidRDefault="002939D3"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1</w:t>
      </w:r>
      <w:r>
        <w:rPr>
          <w:rFonts w:ascii="Arial" w:hAnsi="Arial" w:cs="Arial"/>
          <w:b/>
          <w:bCs/>
          <w:color w:val="000000"/>
        </w:rPr>
        <w:t>6</w:t>
      </w:r>
      <w:r w:rsidRPr="00B33C1F">
        <w:rPr>
          <w:rFonts w:ascii="Arial" w:hAnsi="Arial" w:cs="Arial"/>
          <w:b/>
          <w:bCs/>
          <w:color w:val="000000"/>
        </w:rPr>
        <w:t xml:space="preserve">.5 </w:t>
      </w:r>
      <w:r w:rsidRPr="00B33C1F">
        <w:rPr>
          <w:rFonts w:ascii="Arial" w:hAnsi="Arial" w:cs="Arial"/>
          <w:color w:val="000000"/>
        </w:rPr>
        <w:t xml:space="preserve">Na hipótese de nenhum dos licitantes aceitar a contratação, nos termos </w:t>
      </w:r>
      <w:proofErr w:type="gramStart"/>
      <w:r w:rsidRPr="00B33C1F">
        <w:rPr>
          <w:rFonts w:ascii="Arial" w:hAnsi="Arial" w:cs="Arial"/>
          <w:color w:val="000000"/>
        </w:rPr>
        <w:t xml:space="preserve">do </w:t>
      </w:r>
      <w:r w:rsidRPr="004263D7">
        <w:rPr>
          <w:rFonts w:ascii="Arial" w:hAnsi="Arial" w:cs="Arial"/>
          <w:b/>
          <w:color w:val="000000"/>
        </w:rPr>
        <w:t>16.3</w:t>
      </w:r>
      <w:proofErr w:type="gramEnd"/>
      <w:r>
        <w:rPr>
          <w:rFonts w:ascii="Arial" w:hAnsi="Arial" w:cs="Arial"/>
          <w:color w:val="000000"/>
        </w:rPr>
        <w:t xml:space="preserve"> deste </w:t>
      </w:r>
      <w:r w:rsidRPr="00B33C1F">
        <w:rPr>
          <w:rFonts w:ascii="Arial" w:hAnsi="Arial" w:cs="Arial"/>
          <w:color w:val="000000"/>
        </w:rPr>
        <w:t>Edital, a Administração, observados o valor estimado e sua eventual atualização nos termos do edital, poderá:</w:t>
      </w:r>
    </w:p>
    <w:p w:rsidR="002939D3" w:rsidRPr="00B33C1F" w:rsidRDefault="002939D3"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a) </w:t>
      </w:r>
      <w:r w:rsidRPr="00B33C1F">
        <w:rPr>
          <w:rFonts w:ascii="Arial" w:hAnsi="Arial" w:cs="Arial"/>
          <w:color w:val="000000"/>
        </w:rPr>
        <w:t>convocar os licitantes remanescentes para negociação, na ordem de classificação, com vistas à obtenção de preço melhor, mesmo que acima do preço do adjudicatário;</w:t>
      </w:r>
    </w:p>
    <w:p w:rsidR="002939D3" w:rsidRPr="00B33C1F" w:rsidRDefault="002939D3"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b) </w:t>
      </w:r>
      <w:r w:rsidRPr="00B33C1F">
        <w:rPr>
          <w:rFonts w:ascii="Arial" w:hAnsi="Arial" w:cs="Arial"/>
          <w:color w:val="000000"/>
        </w:rPr>
        <w:t>adjudicar e celebrar o contrato nas condições ofertadas pelos licitantes remanescentes, atendida a ordem classificatória, quando frustrada a negociação de melhor condição.</w:t>
      </w:r>
    </w:p>
    <w:p w:rsidR="002939D3" w:rsidRDefault="002939D3"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 xml:space="preserve">16.6 </w:t>
      </w:r>
      <w:r w:rsidRPr="00B33C1F">
        <w:rPr>
          <w:rFonts w:ascii="Arial" w:hAnsi="Arial" w:cs="Arial"/>
          <w:color w:val="000000"/>
        </w:rPr>
        <w:t>A recusa injustificada do adjudicatário em assinar o contrato ou em aceitar ou retirar o instrumento equivalente no prazo estabelecido pela Administração caracterizará o descumprimento total da obrigação assumida e o sujeitará às penalidades legalmente estabelecidas, previstas neste edital, e à imediata perda da garantia de proposta em favor do órgão licitante.</w:t>
      </w:r>
    </w:p>
    <w:p w:rsidR="007817D5" w:rsidRDefault="007817D5" w:rsidP="00A87E95">
      <w:pPr>
        <w:autoSpaceDE w:val="0"/>
        <w:autoSpaceDN w:val="0"/>
        <w:adjustRightInd w:val="0"/>
        <w:spacing w:after="0" w:line="360" w:lineRule="auto"/>
        <w:jc w:val="both"/>
        <w:rPr>
          <w:rFonts w:ascii="Arial" w:hAnsi="Arial" w:cs="Arial"/>
          <w:b/>
          <w:bCs/>
          <w:color w:val="000000"/>
        </w:rPr>
      </w:pPr>
    </w:p>
    <w:p w:rsidR="002939D3" w:rsidRPr="00B66284" w:rsidRDefault="002939D3" w:rsidP="00A87E95">
      <w:pPr>
        <w:autoSpaceDE w:val="0"/>
        <w:autoSpaceDN w:val="0"/>
        <w:adjustRightInd w:val="0"/>
        <w:spacing w:after="0" w:line="360" w:lineRule="auto"/>
        <w:jc w:val="both"/>
        <w:rPr>
          <w:rFonts w:ascii="Arial" w:hAnsi="Arial" w:cs="Arial"/>
          <w:b/>
        </w:rPr>
      </w:pPr>
      <w:r w:rsidRPr="00B33C1F">
        <w:rPr>
          <w:rFonts w:ascii="Arial" w:hAnsi="Arial" w:cs="Arial"/>
          <w:b/>
          <w:bCs/>
          <w:color w:val="000000"/>
        </w:rPr>
        <w:lastRenderedPageBreak/>
        <w:t xml:space="preserve">17 </w:t>
      </w:r>
      <w:r w:rsidRPr="00B66284">
        <w:rPr>
          <w:rFonts w:ascii="Arial" w:hAnsi="Arial" w:cs="Arial"/>
          <w:b/>
        </w:rPr>
        <w:t xml:space="preserve">DA DOTAÇÃO ORÇAMENTÁRIA </w:t>
      </w:r>
    </w:p>
    <w:p w:rsidR="00B66284" w:rsidRDefault="002939D3" w:rsidP="00A87E95">
      <w:pPr>
        <w:autoSpaceDE w:val="0"/>
        <w:autoSpaceDN w:val="0"/>
        <w:adjustRightInd w:val="0"/>
        <w:spacing w:after="0" w:line="360" w:lineRule="auto"/>
        <w:jc w:val="both"/>
        <w:rPr>
          <w:rFonts w:ascii="Arial" w:hAnsi="Arial" w:cs="Arial"/>
        </w:rPr>
      </w:pPr>
      <w:r w:rsidRPr="00B66284">
        <w:rPr>
          <w:rFonts w:ascii="Arial" w:hAnsi="Arial" w:cs="Arial"/>
          <w:b/>
        </w:rPr>
        <w:t>17.1</w:t>
      </w:r>
      <w:r w:rsidRPr="00B66284">
        <w:rPr>
          <w:rFonts w:ascii="Arial" w:hAnsi="Arial" w:cs="Arial"/>
        </w:rPr>
        <w:t xml:space="preserve"> As despesas referentes ao objeto serão empenhadas na seguinte dotação orçamentária:</w:t>
      </w:r>
    </w:p>
    <w:p w:rsidR="00F15B3D" w:rsidRDefault="00F15B3D" w:rsidP="00052494">
      <w:pPr>
        <w:autoSpaceDE w:val="0"/>
        <w:autoSpaceDN w:val="0"/>
        <w:adjustRightInd w:val="0"/>
        <w:spacing w:after="0" w:line="360" w:lineRule="auto"/>
        <w:jc w:val="both"/>
        <w:rPr>
          <w:rFonts w:ascii="Arial" w:hAnsi="Arial" w:cs="Arial"/>
        </w:rPr>
      </w:pP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60.03.01.04.122.0004.2012.3.3.3.9.0.30.0.0.00.00.00.500.0.1 – Secretaria Municipal de Administração.</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104.05.01.20.122.0007.2021.3.3.3.9.0.30.0.0.00.00.00.500.0.1 – Secretaria Municipal de Desenvolvimento Rural, Agricultura e Meio Ambiente.</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449.13.01.08.122.0013.2084.3.3.3.9.0.30.0.0.00.00.00.500.0.1 – Secretaria Municipal de Desenvolvimento Social.</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574.11.01.15.452.0128.2112.3.3.3.9.0.30.0.0.00.00.00.500.0.1 – Secretaria Municipal de Infraestrutura, Mobilidade Urbana e Segurança Pública.</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29481.14.02.13.392.0112.2052.3.3.3.9.0.30.0.0.00.00.00.500.0.1 – Secretaria Municipal de Esportes, Cultura, Lazer, Turismo e Juventude.</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155.06.01.12.122.0009.2033.3.3.3.9.0.30.0.0.00.00.00.500.1001.20 – Secretaria Municipal de Educação.</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84.04.01.04.123.0006.2019.3.3.3.9.0.30.0.0.00.00.00.500.0.1 – Secretaria Municipal de Finanças.</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26.02.01.04.122.0002.2006.3.3.3.9.0.30.0.0.00.00.00.500.0.1 – Gabinete do Prefeito.</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315.08.01.22.122.0011.2063.3.3.3.9.0.30.0.0.00.00.00.500.0.1 – Secretaria Municipal de Desenvolvimento Econômico, Industrial e Comercial.</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347.09.01.10.122.0012.2066.3.3.3.9.0.30.0.0.00.00.00.500.1002.40 – Secretaria Municipal da Saúde.</w:t>
      </w:r>
    </w:p>
    <w:p w:rsidR="00F9749E" w:rsidRPr="00F9749E" w:rsidRDefault="00F9749E" w:rsidP="00F9749E">
      <w:pPr>
        <w:spacing w:after="0" w:line="360" w:lineRule="auto"/>
        <w:jc w:val="both"/>
        <w:rPr>
          <w:rFonts w:ascii="Arial" w:eastAsiaTheme="minorHAnsi" w:hAnsi="Arial" w:cs="Arial"/>
        </w:rPr>
      </w:pPr>
      <w:r w:rsidRPr="006710CF">
        <w:rPr>
          <w:rFonts w:ascii="Arial" w:eastAsiaTheme="minorHAnsi" w:hAnsi="Arial" w:cs="Arial"/>
        </w:rPr>
        <w:t>3.01.01.01.031.0001.2001.3.3.3.9.0.30.0.0.00.00.00.500.0.1 – Câmara de Vereadores.</w:t>
      </w:r>
    </w:p>
    <w:p w:rsidR="00315356" w:rsidRDefault="00315356" w:rsidP="00A87E95">
      <w:pPr>
        <w:autoSpaceDE w:val="0"/>
        <w:autoSpaceDN w:val="0"/>
        <w:adjustRightInd w:val="0"/>
        <w:spacing w:after="0" w:line="360" w:lineRule="auto"/>
        <w:jc w:val="both"/>
        <w:rPr>
          <w:rFonts w:ascii="Arial" w:hAnsi="Arial" w:cs="Arial"/>
        </w:rPr>
      </w:pPr>
    </w:p>
    <w:p w:rsidR="00BD7E80" w:rsidRDefault="00BD7E80" w:rsidP="00A87E95">
      <w:pPr>
        <w:autoSpaceDE w:val="0"/>
        <w:autoSpaceDN w:val="0"/>
        <w:adjustRightInd w:val="0"/>
        <w:spacing w:after="0" w:line="360" w:lineRule="auto"/>
        <w:jc w:val="both"/>
        <w:rPr>
          <w:rFonts w:ascii="Arial" w:hAnsi="Arial" w:cs="Arial"/>
          <w:b/>
          <w:bCs/>
          <w:color w:val="000000"/>
        </w:rPr>
      </w:pPr>
      <w:r w:rsidRPr="00BD7E80">
        <w:rPr>
          <w:rFonts w:ascii="Arial" w:hAnsi="Arial" w:cs="Arial"/>
          <w:b/>
          <w:color w:val="000000"/>
        </w:rPr>
        <w:t>18</w:t>
      </w:r>
      <w:r>
        <w:rPr>
          <w:rFonts w:ascii="Arial" w:hAnsi="Arial" w:cs="Arial"/>
          <w:color w:val="000000"/>
        </w:rPr>
        <w:t>.</w:t>
      </w:r>
      <w:r w:rsidRPr="00B33C1F">
        <w:rPr>
          <w:rFonts w:ascii="Arial" w:hAnsi="Arial" w:cs="Arial"/>
          <w:b/>
          <w:bCs/>
          <w:color w:val="000000"/>
        </w:rPr>
        <w:t xml:space="preserve"> CONDIÇÕES DE PAGAMENTO</w:t>
      </w:r>
    </w:p>
    <w:p w:rsidR="00E37440" w:rsidRDefault="00E37440" w:rsidP="00A87E95">
      <w:pPr>
        <w:autoSpaceDE w:val="0"/>
        <w:autoSpaceDN w:val="0"/>
        <w:adjustRightInd w:val="0"/>
        <w:spacing w:after="0" w:line="360" w:lineRule="auto"/>
        <w:jc w:val="both"/>
        <w:rPr>
          <w:rFonts w:ascii="Arial" w:hAnsi="Arial" w:cs="Arial"/>
        </w:rPr>
      </w:pPr>
      <w:r w:rsidRPr="006710CF">
        <w:rPr>
          <w:rFonts w:ascii="Arial" w:hAnsi="Arial" w:cs="Arial"/>
          <w:b/>
        </w:rPr>
        <w:t>18.1</w:t>
      </w:r>
      <w:r w:rsidRPr="006710CF">
        <w:rPr>
          <w:rFonts w:ascii="Arial" w:hAnsi="Arial" w:cs="Arial"/>
        </w:rPr>
        <w:t>.</w:t>
      </w:r>
      <w:r w:rsidR="009177CB" w:rsidRPr="006710CF">
        <w:rPr>
          <w:rFonts w:ascii="Arial" w:hAnsi="Arial" w:cs="Arial"/>
        </w:rPr>
        <w:t xml:space="preserve"> </w:t>
      </w:r>
      <w:r w:rsidRPr="006710CF">
        <w:rPr>
          <w:rFonts w:ascii="Arial" w:hAnsi="Arial" w:cs="Arial"/>
        </w:rPr>
        <w:t>O pagamento será efetuado, em até 30 (trinta) dias, a contar da apresentação da nota fiscal ou documento equivalente de cobrança, após a entrega e conferência dos materiais.</w:t>
      </w:r>
      <w:r w:rsidRPr="00E37440">
        <w:rPr>
          <w:rFonts w:ascii="Arial" w:hAnsi="Arial" w:cs="Arial"/>
        </w:rPr>
        <w:t xml:space="preserve"> </w:t>
      </w:r>
    </w:p>
    <w:p w:rsidR="00E37440" w:rsidRDefault="00E37440" w:rsidP="00A87E95">
      <w:pPr>
        <w:autoSpaceDE w:val="0"/>
        <w:autoSpaceDN w:val="0"/>
        <w:adjustRightInd w:val="0"/>
        <w:spacing w:after="0" w:line="360" w:lineRule="auto"/>
        <w:jc w:val="both"/>
        <w:rPr>
          <w:rFonts w:ascii="Arial" w:hAnsi="Arial" w:cs="Arial"/>
          <w:b/>
        </w:rPr>
      </w:pPr>
      <w:r w:rsidRPr="00E37440">
        <w:rPr>
          <w:rFonts w:ascii="Arial" w:hAnsi="Arial" w:cs="Arial"/>
          <w:b/>
        </w:rPr>
        <w:t>18.2</w:t>
      </w:r>
      <w:r w:rsidRPr="00E37440">
        <w:rPr>
          <w:rFonts w:ascii="Arial" w:hAnsi="Arial" w:cs="Arial"/>
        </w:rPr>
        <w:t xml:space="preserve">. </w:t>
      </w:r>
      <w:r w:rsidRPr="00E37440">
        <w:rPr>
          <w:rFonts w:ascii="Arial" w:hAnsi="Arial" w:cs="Arial"/>
          <w:b/>
        </w:rPr>
        <w:t>Ao emitir a Nota Fiscal a fornecedora deverá observar a retenção do Imposto de Renda (IR) de acordo com o que dispõe a Instrução Normativa RFB</w:t>
      </w:r>
      <w:r w:rsidR="00C37326">
        <w:rPr>
          <w:rFonts w:ascii="Arial" w:hAnsi="Arial" w:cs="Arial"/>
          <w:b/>
        </w:rPr>
        <w:t xml:space="preserve"> </w:t>
      </w:r>
      <w:r w:rsidRPr="00E37440">
        <w:rPr>
          <w:rFonts w:ascii="Arial" w:hAnsi="Arial" w:cs="Arial"/>
          <w:b/>
        </w:rPr>
        <w:t xml:space="preserve">nº 1234 de 2012, Lei nº 9.430 de 27 de dezembro de 1996 e do Decreto Municipal nº 5072 de 15 de julho de 2022. </w:t>
      </w:r>
    </w:p>
    <w:p w:rsidR="00E37440" w:rsidRDefault="00E37440" w:rsidP="00A87E95">
      <w:pPr>
        <w:autoSpaceDE w:val="0"/>
        <w:autoSpaceDN w:val="0"/>
        <w:adjustRightInd w:val="0"/>
        <w:spacing w:after="0" w:line="360" w:lineRule="auto"/>
        <w:jc w:val="both"/>
        <w:rPr>
          <w:rFonts w:ascii="Arial" w:hAnsi="Arial" w:cs="Arial"/>
        </w:rPr>
      </w:pPr>
      <w:r w:rsidRPr="00E37440">
        <w:rPr>
          <w:rFonts w:ascii="Arial" w:hAnsi="Arial" w:cs="Arial"/>
          <w:b/>
        </w:rPr>
        <w:t>18.3</w:t>
      </w:r>
      <w:r w:rsidRPr="00E37440">
        <w:rPr>
          <w:rFonts w:ascii="Arial" w:hAnsi="Arial" w:cs="Arial"/>
        </w:rPr>
        <w:t xml:space="preserve">. Pelos débitos pagos em atraso, a Administração responderá perante a contratada pelo que deu causa, sendo que o critério de atualização monetária terá por base o IPCA. </w:t>
      </w:r>
    </w:p>
    <w:p w:rsidR="007817D5" w:rsidRPr="007817D5" w:rsidRDefault="007817D5" w:rsidP="00A87E95">
      <w:pPr>
        <w:autoSpaceDE w:val="0"/>
        <w:autoSpaceDN w:val="0"/>
        <w:adjustRightInd w:val="0"/>
        <w:spacing w:after="0" w:line="360" w:lineRule="auto"/>
        <w:jc w:val="both"/>
        <w:rPr>
          <w:rFonts w:ascii="Arial" w:hAnsi="Arial" w:cs="Arial"/>
          <w:b/>
        </w:rPr>
      </w:pPr>
      <w:r>
        <w:rPr>
          <w:rFonts w:ascii="Arial" w:hAnsi="Arial" w:cs="Arial"/>
          <w:b/>
        </w:rPr>
        <w:lastRenderedPageBreak/>
        <w:t>18.4</w:t>
      </w:r>
      <w:r w:rsidRPr="006710CF">
        <w:rPr>
          <w:rFonts w:ascii="Arial" w:hAnsi="Arial" w:cs="Arial"/>
          <w:b/>
        </w:rPr>
        <w:t xml:space="preserve">. </w:t>
      </w:r>
      <w:r w:rsidRPr="006710CF">
        <w:rPr>
          <w:rFonts w:ascii="Arial" w:hAnsi="Arial" w:cs="Arial"/>
        </w:rPr>
        <w:t>Para efetivação do pagamento, a CONTRATADA deverá apresentar junto ao Setor de Empenhos da Secretaria Municipal de F</w:t>
      </w:r>
      <w:r w:rsidR="00F157F7" w:rsidRPr="006710CF">
        <w:rPr>
          <w:rFonts w:ascii="Arial" w:hAnsi="Arial" w:cs="Arial"/>
        </w:rPr>
        <w:t>inanças</w:t>
      </w:r>
      <w:r w:rsidRPr="006710CF">
        <w:rPr>
          <w:rFonts w:ascii="Arial" w:hAnsi="Arial" w:cs="Arial"/>
        </w:rPr>
        <w:t xml:space="preserve"> do Município, localizada na Rua do Comércio Nº 1468, Centro, a nota fiscal e/ou fatura correspondente </w:t>
      </w:r>
      <w:r w:rsidR="00E54A03" w:rsidRPr="006710CF">
        <w:rPr>
          <w:rFonts w:ascii="Arial" w:hAnsi="Arial" w:cs="Arial"/>
        </w:rPr>
        <w:t>à</w:t>
      </w:r>
      <w:r w:rsidRPr="006710CF">
        <w:rPr>
          <w:rFonts w:ascii="Arial" w:hAnsi="Arial" w:cs="Arial"/>
        </w:rPr>
        <w:t xml:space="preserve"> mercadoria entregue de acordo com a respectiva autorização de compra, devendo ser emitida em nome do Município de Tapejara e contendo o número do E</w:t>
      </w:r>
      <w:r w:rsidR="00F82AF1" w:rsidRPr="006710CF">
        <w:rPr>
          <w:rFonts w:ascii="Arial" w:hAnsi="Arial" w:cs="Arial"/>
        </w:rPr>
        <w:t xml:space="preserve">dital de Pregão </w:t>
      </w:r>
      <w:r w:rsidR="00686602" w:rsidRPr="006710CF">
        <w:rPr>
          <w:rFonts w:ascii="Arial" w:hAnsi="Arial" w:cs="Arial"/>
        </w:rPr>
        <w:t xml:space="preserve">Eletrônico nº </w:t>
      </w:r>
      <w:r w:rsidR="00724B2E" w:rsidRPr="006710CF">
        <w:rPr>
          <w:rFonts w:ascii="Arial" w:hAnsi="Arial" w:cs="Arial"/>
        </w:rPr>
        <w:t>01</w:t>
      </w:r>
      <w:r w:rsidR="002C516A" w:rsidRPr="006710CF">
        <w:rPr>
          <w:rFonts w:ascii="Arial" w:hAnsi="Arial" w:cs="Arial"/>
        </w:rPr>
        <w:t>/202</w:t>
      </w:r>
      <w:r w:rsidR="00FA0E24" w:rsidRPr="006710CF">
        <w:rPr>
          <w:rFonts w:ascii="Arial" w:hAnsi="Arial" w:cs="Arial"/>
        </w:rPr>
        <w:t>6</w:t>
      </w:r>
      <w:r w:rsidRPr="006710CF">
        <w:rPr>
          <w:rFonts w:ascii="Arial" w:hAnsi="Arial" w:cs="Arial"/>
        </w:rPr>
        <w:t>.</w:t>
      </w:r>
      <w:r>
        <w:rPr>
          <w:rFonts w:ascii="Arial" w:hAnsi="Arial" w:cs="Arial"/>
        </w:rPr>
        <w:t xml:space="preserve"> </w:t>
      </w:r>
    </w:p>
    <w:p w:rsidR="00E37440" w:rsidRDefault="00E37440" w:rsidP="00A87E95">
      <w:pPr>
        <w:autoSpaceDE w:val="0"/>
        <w:autoSpaceDN w:val="0"/>
        <w:adjustRightInd w:val="0"/>
        <w:spacing w:after="0" w:line="360" w:lineRule="auto"/>
        <w:jc w:val="both"/>
        <w:rPr>
          <w:rFonts w:ascii="Arial" w:hAnsi="Arial" w:cs="Arial"/>
        </w:rPr>
      </w:pPr>
      <w:r w:rsidRPr="00E37440">
        <w:rPr>
          <w:rFonts w:ascii="Arial" w:hAnsi="Arial" w:cs="Arial"/>
          <w:b/>
        </w:rPr>
        <w:t>18.5.</w:t>
      </w:r>
      <w:r w:rsidRPr="00E37440">
        <w:rPr>
          <w:rFonts w:ascii="Arial" w:hAnsi="Arial" w:cs="Arial"/>
        </w:rPr>
        <w:t xml:space="preserve"> No caso de atraso de pagamento pela CONTRATANTE, para fins de atualização monetária, remuneração do capital e compensação da mora, haverá a incidência uma única vez, até o efetivo pagamento, dos índices oficiais de remuneração básica e juros aplicados à caderneta de poupança. </w:t>
      </w:r>
    </w:p>
    <w:p w:rsidR="006A3B9C" w:rsidRDefault="00E37440" w:rsidP="00A87E95">
      <w:pPr>
        <w:autoSpaceDE w:val="0"/>
        <w:autoSpaceDN w:val="0"/>
        <w:adjustRightInd w:val="0"/>
        <w:spacing w:after="0" w:line="360" w:lineRule="auto"/>
        <w:jc w:val="both"/>
        <w:rPr>
          <w:rFonts w:ascii="Arial" w:hAnsi="Arial" w:cs="Arial"/>
        </w:rPr>
      </w:pPr>
      <w:r w:rsidRPr="00E37440">
        <w:rPr>
          <w:rFonts w:ascii="Arial" w:hAnsi="Arial" w:cs="Arial"/>
          <w:b/>
        </w:rPr>
        <w:t>18.6</w:t>
      </w:r>
      <w:r w:rsidRPr="00E37440">
        <w:rPr>
          <w:rFonts w:ascii="Arial" w:hAnsi="Arial" w:cs="Arial"/>
        </w:rPr>
        <w:t xml:space="preserve">. Quando requerido pela administração Municipal, a CONTRATADA obriga-se a apresentar os documentos acima relacionados no formato original (no caso de não ser gerado na internet). </w:t>
      </w:r>
    </w:p>
    <w:p w:rsidR="00E37440" w:rsidRDefault="00E37440" w:rsidP="00A87E95">
      <w:pPr>
        <w:autoSpaceDE w:val="0"/>
        <w:autoSpaceDN w:val="0"/>
        <w:adjustRightInd w:val="0"/>
        <w:spacing w:after="0" w:line="360" w:lineRule="auto"/>
        <w:jc w:val="both"/>
        <w:rPr>
          <w:rFonts w:ascii="Arial" w:hAnsi="Arial" w:cs="Arial"/>
        </w:rPr>
      </w:pPr>
      <w:r w:rsidRPr="00E37440">
        <w:rPr>
          <w:rFonts w:ascii="Arial" w:hAnsi="Arial" w:cs="Arial"/>
          <w:b/>
        </w:rPr>
        <w:t>18.7.</w:t>
      </w:r>
      <w:r w:rsidRPr="00E37440">
        <w:rPr>
          <w:rFonts w:ascii="Arial" w:hAnsi="Arial" w:cs="Arial"/>
        </w:rPr>
        <w:t xml:space="preserve"> A falsificação de qualquer documento aqui listado ensejará o responsável em crime previsto na legislação</w:t>
      </w:r>
    </w:p>
    <w:p w:rsidR="007817D5" w:rsidRDefault="007817D5" w:rsidP="00A87E95">
      <w:pPr>
        <w:autoSpaceDE w:val="0"/>
        <w:autoSpaceDN w:val="0"/>
        <w:adjustRightInd w:val="0"/>
        <w:spacing w:after="0" w:line="360" w:lineRule="auto"/>
        <w:jc w:val="both"/>
        <w:rPr>
          <w:rFonts w:ascii="Arial" w:hAnsi="Arial" w:cs="Arial"/>
          <w:b/>
          <w:bCs/>
          <w:color w:val="000000"/>
        </w:rPr>
      </w:pPr>
    </w:p>
    <w:p w:rsidR="00BD7E80" w:rsidRPr="003D3D8D" w:rsidRDefault="00BD7E80" w:rsidP="00A87E95">
      <w:pPr>
        <w:autoSpaceDE w:val="0"/>
        <w:autoSpaceDN w:val="0"/>
        <w:adjustRightInd w:val="0"/>
        <w:spacing w:after="0" w:line="360" w:lineRule="auto"/>
        <w:jc w:val="both"/>
        <w:rPr>
          <w:rFonts w:ascii="Arial" w:hAnsi="Arial" w:cs="Arial"/>
          <w:b/>
        </w:rPr>
      </w:pPr>
      <w:r w:rsidRPr="00BD7E80">
        <w:rPr>
          <w:rFonts w:ascii="Arial" w:hAnsi="Arial" w:cs="Arial"/>
          <w:b/>
        </w:rPr>
        <w:t xml:space="preserve">19. </w:t>
      </w:r>
      <w:r w:rsidR="003D3D8D">
        <w:rPr>
          <w:rFonts w:ascii="Arial" w:hAnsi="Arial" w:cs="Arial"/>
          <w:b/>
        </w:rPr>
        <w:t xml:space="preserve">DA </w:t>
      </w:r>
      <w:r w:rsidR="003D3D8D" w:rsidRPr="003D3D8D">
        <w:rPr>
          <w:rFonts w:ascii="Arial" w:hAnsi="Arial" w:cs="Arial"/>
          <w:b/>
        </w:rPr>
        <w:t>ATA DE REGISTRO DE PREÇOS</w:t>
      </w:r>
      <w:r w:rsidRPr="003D3D8D">
        <w:rPr>
          <w:rFonts w:ascii="Arial" w:hAnsi="Arial" w:cs="Arial"/>
          <w:b/>
        </w:rPr>
        <w:t xml:space="preserve"> E DOS PRAZOS </w:t>
      </w:r>
    </w:p>
    <w:p w:rsidR="00C46904" w:rsidRPr="007A4D1A" w:rsidRDefault="00C46904" w:rsidP="00C46904">
      <w:pPr>
        <w:autoSpaceDE w:val="0"/>
        <w:autoSpaceDN w:val="0"/>
        <w:adjustRightInd w:val="0"/>
        <w:spacing w:after="0" w:line="360" w:lineRule="auto"/>
        <w:jc w:val="both"/>
        <w:rPr>
          <w:rFonts w:ascii="Arial" w:hAnsi="Arial" w:cs="Arial"/>
        </w:rPr>
      </w:pPr>
      <w:r w:rsidRPr="007A4D1A">
        <w:rPr>
          <w:rFonts w:ascii="Arial" w:hAnsi="Arial" w:cs="Arial"/>
          <w:b/>
        </w:rPr>
        <w:t>19.1</w:t>
      </w:r>
      <w:r w:rsidRPr="007A4D1A">
        <w:rPr>
          <w:rFonts w:ascii="Arial" w:hAnsi="Arial" w:cs="Arial"/>
          <w:shd w:val="clear" w:color="auto" w:fill="FFFFFF"/>
        </w:rPr>
        <w:t xml:space="preserve">. </w:t>
      </w:r>
      <w:r w:rsidRPr="007A4D1A">
        <w:rPr>
          <w:rFonts w:ascii="Arial" w:hAnsi="Arial" w:cs="Arial"/>
        </w:rPr>
        <w:t xml:space="preserve">Homologada a licitação, será formalizada a Ata de Registro de Preços, com o(s) </w:t>
      </w:r>
      <w:proofErr w:type="gramStart"/>
      <w:r w:rsidRPr="007A4D1A">
        <w:rPr>
          <w:rFonts w:ascii="Arial" w:hAnsi="Arial" w:cs="Arial"/>
        </w:rPr>
        <w:t>fornecedor(</w:t>
      </w:r>
      <w:proofErr w:type="gramEnd"/>
      <w:r w:rsidRPr="007A4D1A">
        <w:rPr>
          <w:rFonts w:ascii="Arial" w:hAnsi="Arial" w:cs="Arial"/>
        </w:rPr>
        <w:t xml:space="preserve">es) melhor(es) classificado(s), indicando os preços e produtos a serem registrados. </w:t>
      </w:r>
    </w:p>
    <w:p w:rsidR="00C46904" w:rsidRPr="007A4D1A" w:rsidRDefault="00C46904" w:rsidP="00C46904">
      <w:pPr>
        <w:autoSpaceDE w:val="0"/>
        <w:autoSpaceDN w:val="0"/>
        <w:adjustRightInd w:val="0"/>
        <w:spacing w:after="0" w:line="360" w:lineRule="auto"/>
        <w:jc w:val="both"/>
        <w:rPr>
          <w:rFonts w:ascii="Arial" w:hAnsi="Arial" w:cs="Arial"/>
        </w:rPr>
      </w:pPr>
      <w:r w:rsidRPr="007A4D1A">
        <w:rPr>
          <w:rFonts w:ascii="Arial" w:hAnsi="Arial" w:cs="Arial"/>
          <w:b/>
        </w:rPr>
        <w:t>19.2.</w:t>
      </w:r>
      <w:r w:rsidRPr="007A4D1A">
        <w:rPr>
          <w:rFonts w:ascii="Arial" w:hAnsi="Arial" w:cs="Arial"/>
        </w:rPr>
        <w:t xml:space="preserve"> A(s) licitante(s) convocada(s) para, no prazo de até 05 (cinco) dias úteis, contados do recebimento da convocação, assinar (em) a Ata de Registro de Preços. O prazo poderá ser prorrogado por igual período, mediante justificativa devidamente aceita pela Administração. </w:t>
      </w:r>
    </w:p>
    <w:p w:rsidR="00C46904" w:rsidRPr="007A4D1A" w:rsidRDefault="00C46904" w:rsidP="00C46904">
      <w:pPr>
        <w:autoSpaceDE w:val="0"/>
        <w:autoSpaceDN w:val="0"/>
        <w:adjustRightInd w:val="0"/>
        <w:spacing w:after="0" w:line="360" w:lineRule="auto"/>
        <w:jc w:val="both"/>
        <w:rPr>
          <w:rFonts w:ascii="Arial" w:hAnsi="Arial" w:cs="Arial"/>
        </w:rPr>
      </w:pPr>
      <w:r w:rsidRPr="007A4D1A">
        <w:rPr>
          <w:rFonts w:ascii="Arial" w:hAnsi="Arial" w:cs="Arial"/>
          <w:b/>
        </w:rPr>
        <w:t>19.3</w:t>
      </w:r>
      <w:r w:rsidRPr="007A4D1A">
        <w:rPr>
          <w:rFonts w:ascii="Arial" w:hAnsi="Arial" w:cs="Arial"/>
        </w:rPr>
        <w:t xml:space="preserve">. A Ata de Registro de Preços deverá ser assinada pelo Representante legal das licitantes. </w:t>
      </w:r>
    </w:p>
    <w:p w:rsidR="00C46904" w:rsidRPr="007A4D1A" w:rsidRDefault="00C46904" w:rsidP="00C46904">
      <w:pPr>
        <w:autoSpaceDE w:val="0"/>
        <w:autoSpaceDN w:val="0"/>
        <w:adjustRightInd w:val="0"/>
        <w:spacing w:after="0" w:line="360" w:lineRule="auto"/>
        <w:jc w:val="both"/>
        <w:rPr>
          <w:rFonts w:ascii="Arial" w:hAnsi="Arial" w:cs="Arial"/>
        </w:rPr>
      </w:pPr>
      <w:r w:rsidRPr="007A4D1A">
        <w:rPr>
          <w:rFonts w:ascii="Arial" w:hAnsi="Arial" w:cs="Arial"/>
          <w:b/>
        </w:rPr>
        <w:t>19.4.</w:t>
      </w:r>
      <w:r w:rsidRPr="007A4D1A">
        <w:rPr>
          <w:rFonts w:ascii="Arial" w:hAnsi="Arial" w:cs="Arial"/>
        </w:rPr>
        <w:t xml:space="preserve"> A Ata de Registro de Preços destina-se a subsidiar o acompanhamento de preços.</w:t>
      </w:r>
    </w:p>
    <w:p w:rsidR="00C46904" w:rsidRPr="007A4D1A" w:rsidRDefault="00C46904" w:rsidP="00C46904">
      <w:pPr>
        <w:autoSpaceDE w:val="0"/>
        <w:autoSpaceDN w:val="0"/>
        <w:adjustRightInd w:val="0"/>
        <w:spacing w:after="0" w:line="360" w:lineRule="auto"/>
        <w:jc w:val="both"/>
        <w:rPr>
          <w:rFonts w:ascii="Arial" w:hAnsi="Arial" w:cs="Arial"/>
        </w:rPr>
      </w:pPr>
      <w:r w:rsidRPr="007A4D1A">
        <w:rPr>
          <w:rFonts w:ascii="Arial" w:hAnsi="Arial" w:cs="Arial"/>
          <w:b/>
        </w:rPr>
        <w:t>19.5</w:t>
      </w:r>
      <w:r w:rsidRPr="007A4D1A">
        <w:rPr>
          <w:rFonts w:ascii="Arial" w:hAnsi="Arial" w:cs="Arial"/>
        </w:rPr>
        <w:t>. Na Ata de Registro de Preços contarão as hipóteses de revisão de preços, do cancelamento do registro, entre outros aspectos referentes à contratação.</w:t>
      </w:r>
    </w:p>
    <w:p w:rsidR="00C46904" w:rsidRPr="007A4D1A" w:rsidRDefault="00C46904" w:rsidP="00C46904">
      <w:pPr>
        <w:autoSpaceDE w:val="0"/>
        <w:autoSpaceDN w:val="0"/>
        <w:adjustRightInd w:val="0"/>
        <w:spacing w:after="0" w:line="360" w:lineRule="auto"/>
        <w:jc w:val="both"/>
        <w:rPr>
          <w:rFonts w:ascii="Arial" w:hAnsi="Arial" w:cs="Arial"/>
          <w:highlight w:val="yellow"/>
        </w:rPr>
      </w:pPr>
      <w:r w:rsidRPr="007A4D1A">
        <w:rPr>
          <w:rFonts w:ascii="Arial" w:hAnsi="Arial" w:cs="Arial"/>
          <w:b/>
          <w:shd w:val="clear" w:color="auto" w:fill="FFFFFF"/>
        </w:rPr>
        <w:t>19.6.</w:t>
      </w:r>
      <w:r w:rsidRPr="007A4D1A">
        <w:rPr>
          <w:rFonts w:ascii="Arial" w:hAnsi="Arial" w:cs="Arial"/>
          <w:shd w:val="clear" w:color="auto" w:fill="FFFFFF"/>
        </w:rPr>
        <w:t xml:space="preserve"> A Ata de Registro de Preços terá vigência de </w:t>
      </w:r>
      <w:r w:rsidRPr="007A4D1A">
        <w:rPr>
          <w:rFonts w:ascii="Arial" w:hAnsi="Arial" w:cs="Arial"/>
          <w:b/>
          <w:shd w:val="clear" w:color="auto" w:fill="FFFFFF"/>
        </w:rPr>
        <w:t>12 (doze) meses</w:t>
      </w:r>
      <w:r w:rsidRPr="007A4D1A">
        <w:rPr>
          <w:rFonts w:ascii="Arial" w:hAnsi="Arial" w:cs="Arial"/>
          <w:shd w:val="clear" w:color="auto" w:fill="FFFFFF"/>
        </w:rPr>
        <w:t xml:space="preserve">, podendo ser </w:t>
      </w:r>
      <w:r w:rsidRPr="007A4D1A">
        <w:rPr>
          <w:rFonts w:ascii="Arial" w:hAnsi="Arial" w:cs="Arial"/>
          <w:u w:val="single"/>
          <w:shd w:val="clear" w:color="auto" w:fill="FFFFFF"/>
        </w:rPr>
        <w:t>prorrogado o prazo por igual período</w:t>
      </w:r>
      <w:r w:rsidRPr="007A4D1A">
        <w:rPr>
          <w:rFonts w:ascii="Arial" w:hAnsi="Arial" w:cs="Arial"/>
          <w:shd w:val="clear" w:color="auto" w:fill="FFFFFF"/>
        </w:rPr>
        <w:t xml:space="preserve">. No caso de prorrogação do prazo de vigência da ata de registro de preços, atendidas as condições previstas no art. 84 da Lei nº 14.133/2021, as </w:t>
      </w:r>
      <w:r w:rsidRPr="007A4D1A">
        <w:rPr>
          <w:rFonts w:ascii="Arial" w:hAnsi="Arial" w:cs="Arial"/>
          <w:u w:val="single"/>
          <w:shd w:val="clear" w:color="auto" w:fill="FFFFFF"/>
        </w:rPr>
        <w:t>quantidades registradas poderão ser renovadas</w:t>
      </w:r>
      <w:r w:rsidRPr="007A4D1A">
        <w:rPr>
          <w:rFonts w:ascii="Arial" w:hAnsi="Arial" w:cs="Arial"/>
          <w:shd w:val="clear" w:color="auto" w:fill="FFFFFF"/>
        </w:rPr>
        <w:t>.</w:t>
      </w:r>
    </w:p>
    <w:p w:rsidR="00C46904" w:rsidRPr="007A4D1A" w:rsidRDefault="00C46904" w:rsidP="00C46904">
      <w:pPr>
        <w:autoSpaceDE w:val="0"/>
        <w:autoSpaceDN w:val="0"/>
        <w:adjustRightInd w:val="0"/>
        <w:spacing w:after="0" w:line="360" w:lineRule="auto"/>
        <w:jc w:val="both"/>
        <w:rPr>
          <w:rFonts w:ascii="Arial" w:hAnsi="Arial" w:cs="Arial"/>
        </w:rPr>
      </w:pPr>
      <w:r w:rsidRPr="007A4D1A">
        <w:rPr>
          <w:rFonts w:ascii="Arial" w:hAnsi="Arial" w:cs="Arial"/>
          <w:b/>
        </w:rPr>
        <w:t>19.6.1</w:t>
      </w:r>
      <w:r w:rsidRPr="007A4D1A">
        <w:rPr>
          <w:rFonts w:ascii="Arial" w:hAnsi="Arial" w:cs="Arial"/>
        </w:rPr>
        <w:t xml:space="preserve"> A Ata de Registro de Preços regular-se-á, no que concerne à execução, inexecução, alteração ou rescisão, pelas disposições da Lei Federal n° 14.133/2021, pelas disposições do edital e pelos preceitos do direito público.</w:t>
      </w:r>
    </w:p>
    <w:p w:rsidR="000952D4" w:rsidRDefault="000952D4" w:rsidP="00A87E95">
      <w:pPr>
        <w:autoSpaceDE w:val="0"/>
        <w:autoSpaceDN w:val="0"/>
        <w:adjustRightInd w:val="0"/>
        <w:spacing w:after="0" w:line="360" w:lineRule="auto"/>
        <w:jc w:val="both"/>
        <w:rPr>
          <w:rFonts w:ascii="Arial" w:hAnsi="Arial" w:cs="Arial"/>
        </w:rPr>
      </w:pPr>
    </w:p>
    <w:p w:rsidR="00BD7E80" w:rsidRPr="00BD7E80" w:rsidRDefault="00BD7E80" w:rsidP="00A87E95">
      <w:pPr>
        <w:autoSpaceDE w:val="0"/>
        <w:autoSpaceDN w:val="0"/>
        <w:adjustRightInd w:val="0"/>
        <w:spacing w:after="0" w:line="360" w:lineRule="auto"/>
        <w:jc w:val="both"/>
        <w:rPr>
          <w:rFonts w:ascii="Arial" w:hAnsi="Arial" w:cs="Arial"/>
          <w:b/>
        </w:rPr>
      </w:pPr>
      <w:r w:rsidRPr="00BD7E80">
        <w:rPr>
          <w:rFonts w:ascii="Arial" w:hAnsi="Arial" w:cs="Arial"/>
          <w:b/>
        </w:rPr>
        <w:lastRenderedPageBreak/>
        <w:t xml:space="preserve">20. DAS OBRIGAÇÕES </w:t>
      </w:r>
    </w:p>
    <w:p w:rsidR="00BD7E80" w:rsidRDefault="00BD7E80" w:rsidP="00A87E95">
      <w:pPr>
        <w:autoSpaceDE w:val="0"/>
        <w:autoSpaceDN w:val="0"/>
        <w:adjustRightInd w:val="0"/>
        <w:spacing w:after="0" w:line="360" w:lineRule="auto"/>
        <w:jc w:val="both"/>
        <w:rPr>
          <w:rFonts w:ascii="Arial" w:hAnsi="Arial" w:cs="Arial"/>
        </w:rPr>
      </w:pPr>
      <w:r w:rsidRPr="00BD7E80">
        <w:rPr>
          <w:rFonts w:ascii="Arial" w:hAnsi="Arial" w:cs="Arial"/>
          <w:b/>
        </w:rPr>
        <w:t>20.1 DO MUNICÍPIO</w:t>
      </w:r>
      <w:r w:rsidRPr="00BD7E80">
        <w:rPr>
          <w:rFonts w:ascii="Arial" w:hAnsi="Arial" w:cs="Arial"/>
        </w:rPr>
        <w:t xml:space="preserve">: </w:t>
      </w:r>
    </w:p>
    <w:p w:rsidR="00BD7E80"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20.1.1</w:t>
      </w:r>
      <w:r>
        <w:rPr>
          <w:rFonts w:ascii="Arial" w:hAnsi="Arial" w:cs="Arial"/>
        </w:rPr>
        <w:t xml:space="preserve"> </w:t>
      </w:r>
      <w:r w:rsidRPr="00BD7E80">
        <w:rPr>
          <w:rFonts w:ascii="Arial" w:hAnsi="Arial" w:cs="Arial"/>
        </w:rPr>
        <w:t xml:space="preserve">Exigir o exato cumprimento do objeto; </w:t>
      </w:r>
    </w:p>
    <w:p w:rsidR="00BB2185"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20.1.2</w:t>
      </w:r>
      <w:r>
        <w:rPr>
          <w:rFonts w:ascii="Arial" w:hAnsi="Arial" w:cs="Arial"/>
        </w:rPr>
        <w:t xml:space="preserve"> </w:t>
      </w:r>
      <w:r w:rsidRPr="00BD7E80">
        <w:rPr>
          <w:rFonts w:ascii="Arial" w:hAnsi="Arial" w:cs="Arial"/>
        </w:rPr>
        <w:t xml:space="preserve">Atestar nas notas fiscais/faturas o efetivo término da entrega do objeto; </w:t>
      </w:r>
    </w:p>
    <w:p w:rsidR="00BD7E80"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20.1.3</w:t>
      </w:r>
      <w:r>
        <w:rPr>
          <w:rFonts w:ascii="Arial" w:hAnsi="Arial" w:cs="Arial"/>
        </w:rPr>
        <w:t xml:space="preserve"> </w:t>
      </w:r>
      <w:r w:rsidRPr="00BD7E80">
        <w:rPr>
          <w:rFonts w:ascii="Arial" w:hAnsi="Arial" w:cs="Arial"/>
        </w:rPr>
        <w:t xml:space="preserve">Aplicar ao licitante </w:t>
      </w:r>
      <w:proofErr w:type="gramStart"/>
      <w:r w:rsidRPr="00BD7E80">
        <w:rPr>
          <w:rFonts w:ascii="Arial" w:hAnsi="Arial" w:cs="Arial"/>
        </w:rPr>
        <w:t>vencedor penalidades</w:t>
      </w:r>
      <w:proofErr w:type="gramEnd"/>
      <w:r w:rsidRPr="00BD7E80">
        <w:rPr>
          <w:rFonts w:ascii="Arial" w:hAnsi="Arial" w:cs="Arial"/>
        </w:rPr>
        <w:t xml:space="preserve">, quando for o caso; </w:t>
      </w:r>
    </w:p>
    <w:p w:rsidR="00392384"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20.1.4</w:t>
      </w:r>
      <w:r>
        <w:rPr>
          <w:rFonts w:ascii="Arial" w:hAnsi="Arial" w:cs="Arial"/>
        </w:rPr>
        <w:t xml:space="preserve"> </w:t>
      </w:r>
      <w:r w:rsidRPr="00BD7E80">
        <w:rPr>
          <w:rFonts w:ascii="Arial" w:hAnsi="Arial" w:cs="Arial"/>
        </w:rPr>
        <w:t xml:space="preserve">Prestar ao licitante vencedor toda e qualquer informação, por este solicitado, necessária à perfeita execução do objeto; </w:t>
      </w:r>
    </w:p>
    <w:p w:rsidR="00BD7E80"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20.1.5</w:t>
      </w:r>
      <w:r>
        <w:rPr>
          <w:rFonts w:ascii="Arial" w:hAnsi="Arial" w:cs="Arial"/>
        </w:rPr>
        <w:t xml:space="preserve"> </w:t>
      </w:r>
      <w:r w:rsidRPr="00BD7E80">
        <w:rPr>
          <w:rFonts w:ascii="Arial" w:hAnsi="Arial" w:cs="Arial"/>
        </w:rPr>
        <w:t>Efetuar o pagamento ao licitante vencedor no prazo avençado, após a entrega da N</w:t>
      </w:r>
      <w:r>
        <w:rPr>
          <w:rFonts w:ascii="Arial" w:hAnsi="Arial" w:cs="Arial"/>
        </w:rPr>
        <w:t>ota Fiscal no setor competente;</w:t>
      </w:r>
    </w:p>
    <w:p w:rsidR="004263D7"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20.1.6</w:t>
      </w:r>
      <w:r>
        <w:rPr>
          <w:rFonts w:ascii="Arial" w:hAnsi="Arial" w:cs="Arial"/>
        </w:rPr>
        <w:t xml:space="preserve"> </w:t>
      </w:r>
      <w:r w:rsidRPr="00BD7E80">
        <w:rPr>
          <w:rFonts w:ascii="Arial" w:hAnsi="Arial" w:cs="Arial"/>
        </w:rPr>
        <w:t xml:space="preserve">Notificar, por escrito, o licitante vencedor da </w:t>
      </w:r>
      <w:r>
        <w:rPr>
          <w:rFonts w:ascii="Arial" w:hAnsi="Arial" w:cs="Arial"/>
        </w:rPr>
        <w:t xml:space="preserve">aplicação de qualquer sanção; </w:t>
      </w:r>
    </w:p>
    <w:p w:rsidR="001F729C" w:rsidRDefault="00BD7E80" w:rsidP="009654F0">
      <w:pPr>
        <w:autoSpaceDE w:val="0"/>
        <w:autoSpaceDN w:val="0"/>
        <w:adjustRightInd w:val="0"/>
        <w:spacing w:after="0" w:line="360" w:lineRule="auto"/>
        <w:ind w:left="142"/>
        <w:jc w:val="both"/>
        <w:rPr>
          <w:rFonts w:ascii="Arial" w:hAnsi="Arial" w:cs="Arial"/>
        </w:rPr>
      </w:pPr>
      <w:r w:rsidRPr="00BD7E80">
        <w:rPr>
          <w:rFonts w:ascii="Arial" w:hAnsi="Arial" w:cs="Arial"/>
          <w:b/>
        </w:rPr>
        <w:t>20.1.7</w:t>
      </w:r>
      <w:r>
        <w:rPr>
          <w:rFonts w:ascii="Arial" w:hAnsi="Arial" w:cs="Arial"/>
        </w:rPr>
        <w:t xml:space="preserve"> </w:t>
      </w:r>
      <w:r w:rsidRPr="00BD7E80">
        <w:rPr>
          <w:rFonts w:ascii="Arial" w:hAnsi="Arial" w:cs="Arial"/>
        </w:rPr>
        <w:t>Conferir, no local indicado para entrega, se objeto está de acordo com a Nota de Empenho, por meio de servidor designado pelo Secretário da Pasta requisitante</w:t>
      </w:r>
      <w:r>
        <w:rPr>
          <w:rFonts w:ascii="Arial" w:hAnsi="Arial" w:cs="Arial"/>
        </w:rPr>
        <w:t>.</w:t>
      </w:r>
    </w:p>
    <w:p w:rsidR="00BD7E80" w:rsidRDefault="00BD7E80" w:rsidP="00A87E95">
      <w:pPr>
        <w:autoSpaceDE w:val="0"/>
        <w:autoSpaceDN w:val="0"/>
        <w:adjustRightInd w:val="0"/>
        <w:spacing w:after="0" w:line="360" w:lineRule="auto"/>
        <w:jc w:val="both"/>
        <w:rPr>
          <w:rFonts w:ascii="Arial" w:hAnsi="Arial" w:cs="Arial"/>
        </w:rPr>
      </w:pPr>
      <w:r>
        <w:rPr>
          <w:rFonts w:ascii="Arial" w:hAnsi="Arial" w:cs="Arial"/>
          <w:b/>
        </w:rPr>
        <w:t>20</w:t>
      </w:r>
      <w:r w:rsidRPr="00BD7E80">
        <w:rPr>
          <w:rFonts w:ascii="Arial" w:hAnsi="Arial" w:cs="Arial"/>
          <w:b/>
        </w:rPr>
        <w:t>.</w:t>
      </w:r>
      <w:r>
        <w:rPr>
          <w:rFonts w:ascii="Arial" w:hAnsi="Arial" w:cs="Arial"/>
          <w:b/>
        </w:rPr>
        <w:t>2</w:t>
      </w:r>
      <w:r w:rsidRPr="00BD7E80">
        <w:rPr>
          <w:rFonts w:ascii="Arial" w:hAnsi="Arial" w:cs="Arial"/>
          <w:b/>
        </w:rPr>
        <w:t xml:space="preserve"> DO LICITANTE VENCEDOR</w:t>
      </w:r>
      <w:r w:rsidRPr="00BD7E80">
        <w:rPr>
          <w:rFonts w:ascii="Arial" w:hAnsi="Arial" w:cs="Arial"/>
        </w:rPr>
        <w:t xml:space="preserve"> </w:t>
      </w:r>
    </w:p>
    <w:p w:rsidR="00BD7E80" w:rsidRDefault="00BD7E80" w:rsidP="00A87E95">
      <w:pPr>
        <w:autoSpaceDE w:val="0"/>
        <w:autoSpaceDN w:val="0"/>
        <w:adjustRightInd w:val="0"/>
        <w:spacing w:after="0" w:line="360" w:lineRule="auto"/>
        <w:jc w:val="both"/>
        <w:rPr>
          <w:rFonts w:ascii="Arial" w:hAnsi="Arial" w:cs="Arial"/>
        </w:rPr>
      </w:pPr>
      <w:r w:rsidRPr="00BD7E80">
        <w:rPr>
          <w:rFonts w:ascii="Arial" w:hAnsi="Arial" w:cs="Arial"/>
          <w:b/>
        </w:rPr>
        <w:t>20.2.1</w:t>
      </w:r>
      <w:r>
        <w:rPr>
          <w:rFonts w:ascii="Arial" w:hAnsi="Arial" w:cs="Arial"/>
        </w:rPr>
        <w:t xml:space="preserve"> </w:t>
      </w:r>
      <w:r w:rsidRPr="00BD7E80">
        <w:rPr>
          <w:rFonts w:ascii="Arial" w:hAnsi="Arial" w:cs="Arial"/>
        </w:rPr>
        <w:t xml:space="preserve">Executar fielmente o objeto, respondendo pelas consequências de sua inexecução total ou parcial; </w:t>
      </w:r>
    </w:p>
    <w:p w:rsidR="00BD7E80"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20.2.2</w:t>
      </w:r>
      <w:r w:rsidRPr="00BD7E80">
        <w:rPr>
          <w:rFonts w:ascii="Arial" w:hAnsi="Arial" w:cs="Arial"/>
        </w:rPr>
        <w:t xml:space="preserve"> Pagar todos os tributos que incidam ou venham a incidir, direta ou indiretamente, sobre o material e a mão de obra; </w:t>
      </w:r>
    </w:p>
    <w:p w:rsidR="004C6E10"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20.2.3</w:t>
      </w:r>
      <w:r>
        <w:rPr>
          <w:rFonts w:ascii="Arial" w:hAnsi="Arial" w:cs="Arial"/>
        </w:rPr>
        <w:t xml:space="preserve"> </w:t>
      </w:r>
      <w:r w:rsidRPr="00BD7E80">
        <w:rPr>
          <w:rFonts w:ascii="Arial" w:hAnsi="Arial" w:cs="Arial"/>
        </w:rPr>
        <w:t>Manter atualizados, junto ao Município, os dados cadastrais, com endereço completo, telefone e endereço de correio eletrônico (e-mail), dentre outras informações indispensáveis à comunicação entre o licitante vencedor e o Município, de modo a viabilizar as convocações, intimações e notificações q</w:t>
      </w:r>
      <w:r>
        <w:rPr>
          <w:rFonts w:ascii="Arial" w:hAnsi="Arial" w:cs="Arial"/>
        </w:rPr>
        <w:t xml:space="preserve">uando se fizerem necessárias; </w:t>
      </w:r>
    </w:p>
    <w:p w:rsidR="00883528"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20.2.4</w:t>
      </w:r>
      <w:r>
        <w:rPr>
          <w:rFonts w:ascii="Arial" w:hAnsi="Arial" w:cs="Arial"/>
        </w:rPr>
        <w:t xml:space="preserve"> </w:t>
      </w:r>
      <w:r w:rsidRPr="00BD7E80">
        <w:rPr>
          <w:rFonts w:ascii="Arial" w:hAnsi="Arial" w:cs="Arial"/>
        </w:rPr>
        <w:t xml:space="preserve">Aceitar os acréscimos ou supressões que se fizerem necessários no quantitativo do objeto, até o limite legal; </w:t>
      </w:r>
    </w:p>
    <w:p w:rsidR="00BD7E80"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20.2.5</w:t>
      </w:r>
      <w:r>
        <w:rPr>
          <w:rFonts w:ascii="Arial" w:hAnsi="Arial" w:cs="Arial"/>
        </w:rPr>
        <w:t xml:space="preserve"> </w:t>
      </w:r>
      <w:r w:rsidRPr="00BD7E80">
        <w:rPr>
          <w:rFonts w:ascii="Arial" w:hAnsi="Arial" w:cs="Arial"/>
        </w:rPr>
        <w:t xml:space="preserve">Executar o objeto com boa qualidade, no preço, prazo e forma estipulados na proposta, no edital e seus anexos; </w:t>
      </w:r>
    </w:p>
    <w:p w:rsidR="00BD7E80"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20.2.6</w:t>
      </w:r>
      <w:r w:rsidRPr="00BD7E80">
        <w:rPr>
          <w:rFonts w:ascii="Arial" w:hAnsi="Arial" w:cs="Arial"/>
        </w:rPr>
        <w:t xml:space="preserve"> Não ceder ou transferir a terceiros a execução do objeto, ainda que parcial, sendo nulo de pleno direito qualquer ato nesse sentido, além de constituir infração passível de penalidade, salvo em caso de autorização expressa do Município; </w:t>
      </w:r>
    </w:p>
    <w:p w:rsidR="00BD7E80"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20.2.7</w:t>
      </w:r>
      <w:r w:rsidRPr="00BD7E80">
        <w:rPr>
          <w:rFonts w:ascii="Arial" w:hAnsi="Arial" w:cs="Arial"/>
        </w:rPr>
        <w:t xml:space="preserve"> Ser responsável pelos danos causados diretamente ao Município ou a terceiros decorrentes de sua culpa ou dolo na execução do objeto; </w:t>
      </w:r>
    </w:p>
    <w:p w:rsidR="000952D4"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20.2.8</w:t>
      </w:r>
      <w:r w:rsidRPr="00BD7E80">
        <w:rPr>
          <w:rFonts w:ascii="Arial" w:hAnsi="Arial" w:cs="Arial"/>
        </w:rPr>
        <w:t xml:space="preserve"> Disponibilizar, sempre que necessário, equipamentos, ferramentas, materiais e pessoal devidamente habilitado para a execução do objeto; </w:t>
      </w:r>
    </w:p>
    <w:p w:rsidR="004C6E10"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t>20.2.9</w:t>
      </w:r>
      <w:r w:rsidRPr="00BD7E80">
        <w:rPr>
          <w:rFonts w:ascii="Arial" w:hAnsi="Arial" w:cs="Arial"/>
        </w:rPr>
        <w:t xml:space="preserve"> Responder pelo pagamento dos salários devidos pela mão de obra empregada na execução do objeto, pelos encargos trabalhistas, fiscais e previdenciários respectivos, e, por tudo mais que, como empregadora, deve satisfazer; </w:t>
      </w:r>
    </w:p>
    <w:p w:rsidR="00F526F5" w:rsidRDefault="00BD7E80" w:rsidP="00A87E95">
      <w:pPr>
        <w:autoSpaceDE w:val="0"/>
        <w:autoSpaceDN w:val="0"/>
        <w:adjustRightInd w:val="0"/>
        <w:spacing w:after="0" w:line="360" w:lineRule="auto"/>
        <w:ind w:left="142"/>
        <w:jc w:val="both"/>
        <w:rPr>
          <w:rFonts w:ascii="Arial" w:hAnsi="Arial" w:cs="Arial"/>
        </w:rPr>
      </w:pPr>
      <w:r w:rsidRPr="00BD7E80">
        <w:rPr>
          <w:rFonts w:ascii="Arial" w:hAnsi="Arial" w:cs="Arial"/>
          <w:b/>
        </w:rPr>
        <w:lastRenderedPageBreak/>
        <w:t>20.2.10</w:t>
      </w:r>
      <w:r w:rsidRPr="00BD7E80">
        <w:rPr>
          <w:rFonts w:ascii="Arial" w:hAnsi="Arial" w:cs="Arial"/>
        </w:rPr>
        <w:t xml:space="preserve"> Respeitar e exigir que o seu pessoal observe e respeite as normas sobre segurança, higiene e medicina do trabalho e sua regulamentação devendo fornecer aos seus empregados, quando necessário, os </w:t>
      </w:r>
      <w:proofErr w:type="spellStart"/>
      <w:r w:rsidRPr="00BD7E80">
        <w:rPr>
          <w:rFonts w:ascii="Arial" w:hAnsi="Arial" w:cs="Arial"/>
        </w:rPr>
        <w:t>EPI´s</w:t>
      </w:r>
      <w:proofErr w:type="spellEnd"/>
      <w:r w:rsidRPr="00BD7E80">
        <w:rPr>
          <w:rFonts w:ascii="Arial" w:hAnsi="Arial" w:cs="Arial"/>
        </w:rPr>
        <w:t xml:space="preserve"> de segurança; </w:t>
      </w:r>
    </w:p>
    <w:p w:rsidR="00F526F5" w:rsidRDefault="00F526F5" w:rsidP="00A87E95">
      <w:pPr>
        <w:autoSpaceDE w:val="0"/>
        <w:autoSpaceDN w:val="0"/>
        <w:adjustRightInd w:val="0"/>
        <w:spacing w:after="0" w:line="360" w:lineRule="auto"/>
        <w:ind w:left="142"/>
        <w:jc w:val="both"/>
        <w:rPr>
          <w:rFonts w:ascii="Arial" w:hAnsi="Arial" w:cs="Arial"/>
        </w:rPr>
      </w:pPr>
      <w:r w:rsidRPr="00F526F5">
        <w:rPr>
          <w:rFonts w:ascii="Arial" w:hAnsi="Arial" w:cs="Arial"/>
          <w:b/>
        </w:rPr>
        <w:t>20.2.11</w:t>
      </w:r>
      <w:r w:rsidR="00BD7E80" w:rsidRPr="00BD7E80">
        <w:rPr>
          <w:rFonts w:ascii="Arial" w:hAnsi="Arial" w:cs="Arial"/>
        </w:rPr>
        <w:t xml:space="preserve"> Arcar com os custos de combustível e manutenção dos equipamentos que porventura necessite utilizar; </w:t>
      </w:r>
    </w:p>
    <w:p w:rsidR="00F526F5" w:rsidRDefault="00F526F5" w:rsidP="00A87E95">
      <w:pPr>
        <w:autoSpaceDE w:val="0"/>
        <w:autoSpaceDN w:val="0"/>
        <w:adjustRightInd w:val="0"/>
        <w:spacing w:after="0" w:line="360" w:lineRule="auto"/>
        <w:ind w:left="142"/>
        <w:jc w:val="both"/>
        <w:rPr>
          <w:rFonts w:ascii="Arial" w:hAnsi="Arial" w:cs="Arial"/>
        </w:rPr>
      </w:pPr>
      <w:r w:rsidRPr="00F526F5">
        <w:rPr>
          <w:rFonts w:ascii="Arial" w:hAnsi="Arial" w:cs="Arial"/>
          <w:b/>
        </w:rPr>
        <w:t>20</w:t>
      </w:r>
      <w:r w:rsidR="00BD7E80" w:rsidRPr="00F526F5">
        <w:rPr>
          <w:rFonts w:ascii="Arial" w:hAnsi="Arial" w:cs="Arial"/>
          <w:b/>
        </w:rPr>
        <w:t>.2.12</w:t>
      </w:r>
      <w:r>
        <w:rPr>
          <w:rFonts w:ascii="Arial" w:hAnsi="Arial" w:cs="Arial"/>
        </w:rPr>
        <w:t xml:space="preserve"> </w:t>
      </w:r>
      <w:r w:rsidR="00BD7E80" w:rsidRPr="00BD7E80">
        <w:rPr>
          <w:rFonts w:ascii="Arial" w:hAnsi="Arial" w:cs="Arial"/>
        </w:rPr>
        <w:t xml:space="preserve">Prestar ao Município toda e qualquer informação, por este solicitado, necessária à perfeita execução do objeto; </w:t>
      </w:r>
    </w:p>
    <w:p w:rsidR="009E60D6" w:rsidRDefault="009E60D6" w:rsidP="00A87E95">
      <w:pPr>
        <w:autoSpaceDE w:val="0"/>
        <w:autoSpaceDN w:val="0"/>
        <w:adjustRightInd w:val="0"/>
        <w:spacing w:after="0" w:line="360" w:lineRule="auto"/>
        <w:jc w:val="both"/>
        <w:rPr>
          <w:rFonts w:ascii="Arial" w:hAnsi="Arial" w:cs="Arial"/>
          <w:b/>
        </w:rPr>
      </w:pPr>
    </w:p>
    <w:p w:rsidR="00F526F5" w:rsidRDefault="00F526F5" w:rsidP="00A87E95">
      <w:pPr>
        <w:autoSpaceDE w:val="0"/>
        <w:autoSpaceDN w:val="0"/>
        <w:adjustRightInd w:val="0"/>
        <w:spacing w:after="0" w:line="360" w:lineRule="auto"/>
        <w:jc w:val="both"/>
        <w:rPr>
          <w:rFonts w:ascii="Arial" w:hAnsi="Arial" w:cs="Arial"/>
        </w:rPr>
      </w:pPr>
      <w:r w:rsidRPr="00F526F5">
        <w:rPr>
          <w:rFonts w:ascii="Arial" w:hAnsi="Arial" w:cs="Arial"/>
          <w:b/>
        </w:rPr>
        <w:t>21.</w:t>
      </w:r>
      <w:r w:rsidR="004C6E10">
        <w:rPr>
          <w:rFonts w:ascii="Arial" w:hAnsi="Arial" w:cs="Arial"/>
          <w:b/>
        </w:rPr>
        <w:t xml:space="preserve"> </w:t>
      </w:r>
      <w:r w:rsidRPr="00F526F5">
        <w:rPr>
          <w:rFonts w:ascii="Arial" w:hAnsi="Arial" w:cs="Arial"/>
          <w:b/>
        </w:rPr>
        <w:t>DAS SANÇÕES E DAS PENALIDADES</w:t>
      </w:r>
      <w:r w:rsidRPr="00F526F5">
        <w:rPr>
          <w:rFonts w:ascii="Arial" w:hAnsi="Arial" w:cs="Arial"/>
        </w:rPr>
        <w:t xml:space="preserve"> </w:t>
      </w:r>
    </w:p>
    <w:p w:rsidR="00E37440" w:rsidRDefault="00F526F5" w:rsidP="00A87E95">
      <w:pPr>
        <w:autoSpaceDE w:val="0"/>
        <w:autoSpaceDN w:val="0"/>
        <w:adjustRightInd w:val="0"/>
        <w:spacing w:after="0" w:line="360" w:lineRule="auto"/>
        <w:jc w:val="both"/>
        <w:rPr>
          <w:rFonts w:ascii="Arial" w:hAnsi="Arial" w:cs="Arial"/>
        </w:rPr>
      </w:pPr>
      <w:r w:rsidRPr="00F526F5">
        <w:rPr>
          <w:rFonts w:ascii="Arial" w:hAnsi="Arial" w:cs="Arial"/>
          <w:b/>
        </w:rPr>
        <w:t>21.1</w:t>
      </w:r>
      <w:r w:rsidRPr="00F526F5">
        <w:rPr>
          <w:rFonts w:ascii="Arial" w:hAnsi="Arial" w:cs="Arial"/>
        </w:rPr>
        <w:t xml:space="preserve"> O licitante participante poderá ser responsabilizado administrativamente pelas seguintes infrações:</w:t>
      </w:r>
    </w:p>
    <w:p w:rsidR="00F526F5" w:rsidRDefault="00F526F5" w:rsidP="00A87E95">
      <w:pPr>
        <w:autoSpaceDE w:val="0"/>
        <w:autoSpaceDN w:val="0"/>
        <w:adjustRightInd w:val="0"/>
        <w:spacing w:after="0" w:line="360" w:lineRule="auto"/>
        <w:jc w:val="both"/>
        <w:rPr>
          <w:rFonts w:ascii="Arial" w:hAnsi="Arial" w:cs="Arial"/>
        </w:rPr>
      </w:pPr>
      <w:r w:rsidRPr="00F526F5">
        <w:rPr>
          <w:rFonts w:ascii="Arial" w:hAnsi="Arial" w:cs="Arial"/>
        </w:rPr>
        <w:t xml:space="preserve">I – Deixar de entregar a documentação exigida para o certame ou não manter a proposta, salvo em decorrência de fato superveniente devidamente justificado: </w:t>
      </w:r>
    </w:p>
    <w:p w:rsidR="00F526F5" w:rsidRDefault="00F526F5" w:rsidP="00A87E95">
      <w:pPr>
        <w:autoSpaceDE w:val="0"/>
        <w:autoSpaceDN w:val="0"/>
        <w:adjustRightInd w:val="0"/>
        <w:spacing w:after="0" w:line="360" w:lineRule="auto"/>
        <w:jc w:val="both"/>
        <w:rPr>
          <w:rFonts w:ascii="Arial" w:hAnsi="Arial" w:cs="Arial"/>
        </w:rPr>
      </w:pPr>
      <w:r w:rsidRPr="00F526F5">
        <w:rPr>
          <w:rFonts w:ascii="Arial" w:hAnsi="Arial" w:cs="Arial"/>
        </w:rPr>
        <w:t xml:space="preserve">a) Multa de 5% (cinco por cento) do valor global da proposta apresentada; </w:t>
      </w:r>
    </w:p>
    <w:p w:rsidR="00F526F5" w:rsidRDefault="00F526F5" w:rsidP="00A87E95">
      <w:pPr>
        <w:autoSpaceDE w:val="0"/>
        <w:autoSpaceDN w:val="0"/>
        <w:adjustRightInd w:val="0"/>
        <w:spacing w:after="0" w:line="360" w:lineRule="auto"/>
        <w:jc w:val="both"/>
        <w:rPr>
          <w:rFonts w:ascii="Arial" w:hAnsi="Arial" w:cs="Arial"/>
        </w:rPr>
      </w:pPr>
      <w:r w:rsidRPr="00F526F5">
        <w:rPr>
          <w:rFonts w:ascii="Arial" w:hAnsi="Arial" w:cs="Arial"/>
        </w:rPr>
        <w:t xml:space="preserve">b) Impedimento de licitar e contratar com o Município de </w:t>
      </w:r>
      <w:r w:rsidR="00F850DD">
        <w:rPr>
          <w:rFonts w:ascii="Arial" w:hAnsi="Arial" w:cs="Arial"/>
        </w:rPr>
        <w:t>Tapejara</w:t>
      </w:r>
      <w:r w:rsidRPr="00F526F5">
        <w:rPr>
          <w:rFonts w:ascii="Arial" w:hAnsi="Arial" w:cs="Arial"/>
        </w:rPr>
        <w:t xml:space="preserve"> pelo prazo máximo de 03 (três) anos. </w:t>
      </w:r>
    </w:p>
    <w:p w:rsidR="00F526F5" w:rsidRDefault="00F526F5" w:rsidP="00A87E95">
      <w:pPr>
        <w:autoSpaceDE w:val="0"/>
        <w:autoSpaceDN w:val="0"/>
        <w:adjustRightInd w:val="0"/>
        <w:spacing w:after="0" w:line="360" w:lineRule="auto"/>
        <w:jc w:val="both"/>
        <w:rPr>
          <w:rFonts w:ascii="Arial" w:hAnsi="Arial" w:cs="Arial"/>
        </w:rPr>
      </w:pPr>
      <w:r w:rsidRPr="00F526F5">
        <w:rPr>
          <w:rFonts w:ascii="Arial" w:hAnsi="Arial" w:cs="Arial"/>
        </w:rPr>
        <w:t xml:space="preserve">II – Apresentar declaração ou documentação falsa exigida para o certame ou prestar declaração falsa durante a licitação: </w:t>
      </w:r>
    </w:p>
    <w:p w:rsidR="00F526F5" w:rsidRPr="00EA258F" w:rsidRDefault="00F526F5" w:rsidP="00A87E95">
      <w:pPr>
        <w:pStyle w:val="PargrafodaLista"/>
        <w:numPr>
          <w:ilvl w:val="0"/>
          <w:numId w:val="10"/>
        </w:numPr>
        <w:tabs>
          <w:tab w:val="left" w:pos="284"/>
        </w:tabs>
        <w:autoSpaceDE w:val="0"/>
        <w:autoSpaceDN w:val="0"/>
        <w:adjustRightInd w:val="0"/>
        <w:spacing w:after="0" w:line="360" w:lineRule="auto"/>
        <w:ind w:left="0" w:hanging="11"/>
        <w:jc w:val="both"/>
        <w:rPr>
          <w:rFonts w:ascii="Arial" w:hAnsi="Arial" w:cs="Arial"/>
        </w:rPr>
      </w:pPr>
      <w:r w:rsidRPr="00EA258F">
        <w:rPr>
          <w:rFonts w:ascii="Arial" w:hAnsi="Arial" w:cs="Arial"/>
        </w:rPr>
        <w:t xml:space="preserve">Multa de 20% (vinte por cento) do valor global da proposta apresentada; </w:t>
      </w:r>
    </w:p>
    <w:p w:rsidR="00F526F5" w:rsidRDefault="00F526F5" w:rsidP="00A87E95">
      <w:pPr>
        <w:tabs>
          <w:tab w:val="left" w:pos="284"/>
        </w:tabs>
        <w:autoSpaceDE w:val="0"/>
        <w:autoSpaceDN w:val="0"/>
        <w:adjustRightInd w:val="0"/>
        <w:spacing w:after="0" w:line="360" w:lineRule="auto"/>
        <w:ind w:hanging="11"/>
        <w:jc w:val="both"/>
        <w:rPr>
          <w:rFonts w:ascii="Arial" w:hAnsi="Arial" w:cs="Arial"/>
        </w:rPr>
      </w:pPr>
      <w:r w:rsidRPr="00F526F5">
        <w:rPr>
          <w:rFonts w:ascii="Arial" w:hAnsi="Arial" w:cs="Arial"/>
        </w:rPr>
        <w:t xml:space="preserve">b) Impedimento de licitar e contratar com o Município de </w:t>
      </w:r>
      <w:r>
        <w:rPr>
          <w:rFonts w:ascii="Arial" w:hAnsi="Arial" w:cs="Arial"/>
        </w:rPr>
        <w:t>Tapejara</w:t>
      </w:r>
      <w:r w:rsidRPr="00F526F5">
        <w:rPr>
          <w:rFonts w:ascii="Arial" w:hAnsi="Arial" w:cs="Arial"/>
        </w:rPr>
        <w:t xml:space="preserve"> pelo prazo máximo de 03 (três) anos. </w:t>
      </w:r>
    </w:p>
    <w:p w:rsidR="00F526F5" w:rsidRDefault="00F526F5" w:rsidP="00A87E95">
      <w:pPr>
        <w:tabs>
          <w:tab w:val="left" w:pos="284"/>
        </w:tabs>
        <w:autoSpaceDE w:val="0"/>
        <w:autoSpaceDN w:val="0"/>
        <w:adjustRightInd w:val="0"/>
        <w:spacing w:after="0" w:line="360" w:lineRule="auto"/>
        <w:ind w:hanging="11"/>
        <w:jc w:val="both"/>
        <w:rPr>
          <w:rFonts w:ascii="Arial" w:hAnsi="Arial" w:cs="Arial"/>
        </w:rPr>
      </w:pPr>
      <w:r w:rsidRPr="00F526F5">
        <w:rPr>
          <w:rFonts w:ascii="Arial" w:hAnsi="Arial" w:cs="Arial"/>
        </w:rPr>
        <w:t xml:space="preserve">c) Declaração de inidoneidade para contratar com a Administração Pública de todos os entes federativos, pelo prazo mínimo de 03 (três) anos e máximo de 06 (seis) anos. </w:t>
      </w:r>
    </w:p>
    <w:p w:rsidR="00F526F5" w:rsidRDefault="00F526F5" w:rsidP="00A87E95">
      <w:pPr>
        <w:autoSpaceDE w:val="0"/>
        <w:autoSpaceDN w:val="0"/>
        <w:adjustRightInd w:val="0"/>
        <w:spacing w:after="0" w:line="360" w:lineRule="auto"/>
        <w:jc w:val="both"/>
        <w:rPr>
          <w:rFonts w:ascii="Arial" w:hAnsi="Arial" w:cs="Arial"/>
        </w:rPr>
      </w:pPr>
      <w:r w:rsidRPr="00F526F5">
        <w:rPr>
          <w:rFonts w:ascii="Arial" w:hAnsi="Arial" w:cs="Arial"/>
          <w:b/>
        </w:rPr>
        <w:t>21.2</w:t>
      </w:r>
      <w:r>
        <w:rPr>
          <w:rFonts w:ascii="Arial" w:hAnsi="Arial" w:cs="Arial"/>
        </w:rPr>
        <w:t xml:space="preserve"> </w:t>
      </w:r>
      <w:r w:rsidRPr="00F526F5">
        <w:rPr>
          <w:rFonts w:ascii="Arial" w:hAnsi="Arial" w:cs="Arial"/>
        </w:rPr>
        <w:t xml:space="preserve">Os casos de inexecução do objeto, erro de execução, execução imperfeita, atraso injustificado e inadimplemento das obrigações, sujeitará o licitante vencedor às penalidades previstas na Lei 14.133/2021, das quais </w:t>
      </w:r>
      <w:proofErr w:type="gramStart"/>
      <w:r w:rsidRPr="00F526F5">
        <w:rPr>
          <w:rFonts w:ascii="Arial" w:hAnsi="Arial" w:cs="Arial"/>
        </w:rPr>
        <w:t>destacam-se</w:t>
      </w:r>
      <w:proofErr w:type="gramEnd"/>
      <w:r w:rsidRPr="00F526F5">
        <w:rPr>
          <w:rFonts w:ascii="Arial" w:hAnsi="Arial" w:cs="Arial"/>
        </w:rPr>
        <w:t xml:space="preserve">: </w:t>
      </w:r>
    </w:p>
    <w:p w:rsidR="00F526F5" w:rsidRDefault="00F526F5" w:rsidP="00C37326">
      <w:pPr>
        <w:autoSpaceDE w:val="0"/>
        <w:autoSpaceDN w:val="0"/>
        <w:adjustRightInd w:val="0"/>
        <w:spacing w:after="0" w:line="360" w:lineRule="auto"/>
        <w:ind w:left="142"/>
        <w:jc w:val="both"/>
        <w:rPr>
          <w:rFonts w:ascii="Arial" w:hAnsi="Arial" w:cs="Arial"/>
        </w:rPr>
      </w:pPr>
      <w:r w:rsidRPr="00F526F5">
        <w:rPr>
          <w:rFonts w:ascii="Arial" w:hAnsi="Arial" w:cs="Arial"/>
        </w:rPr>
        <w:t xml:space="preserve">I – Advertência; </w:t>
      </w:r>
    </w:p>
    <w:p w:rsidR="00F526F5" w:rsidRDefault="00F526F5" w:rsidP="00C37326">
      <w:pPr>
        <w:autoSpaceDE w:val="0"/>
        <w:autoSpaceDN w:val="0"/>
        <w:adjustRightInd w:val="0"/>
        <w:spacing w:after="0" w:line="360" w:lineRule="auto"/>
        <w:ind w:left="142"/>
        <w:jc w:val="both"/>
        <w:rPr>
          <w:rFonts w:ascii="Arial" w:hAnsi="Arial" w:cs="Arial"/>
        </w:rPr>
      </w:pPr>
      <w:r w:rsidRPr="00F526F5">
        <w:rPr>
          <w:rFonts w:ascii="Arial" w:hAnsi="Arial" w:cs="Arial"/>
        </w:rPr>
        <w:t xml:space="preserve">II – Multa de 5% (cinco por cento) do valor total da proposta, por ocorrência, relativa à execução do objeto em desacordo com o solicitado; </w:t>
      </w:r>
    </w:p>
    <w:p w:rsidR="00F526F5" w:rsidRDefault="00F526F5" w:rsidP="00C37326">
      <w:pPr>
        <w:autoSpaceDE w:val="0"/>
        <w:autoSpaceDN w:val="0"/>
        <w:adjustRightInd w:val="0"/>
        <w:spacing w:after="0" w:line="360" w:lineRule="auto"/>
        <w:ind w:left="142"/>
        <w:jc w:val="both"/>
        <w:rPr>
          <w:rFonts w:ascii="Arial" w:hAnsi="Arial" w:cs="Arial"/>
        </w:rPr>
      </w:pPr>
      <w:r w:rsidRPr="00F526F5">
        <w:rPr>
          <w:rFonts w:ascii="Arial" w:hAnsi="Arial" w:cs="Arial"/>
        </w:rPr>
        <w:t xml:space="preserve">III – Multa de 1% (um por cento) do valor total da proposta, por dia de atraso injustificado na execução do objeto, além dos prazos estipulados no edital e seus anexos, limitado a </w:t>
      </w:r>
      <w:proofErr w:type="gramStart"/>
      <w:r w:rsidRPr="00F526F5">
        <w:rPr>
          <w:rFonts w:ascii="Arial" w:hAnsi="Arial" w:cs="Arial"/>
        </w:rPr>
        <w:t>30 (trinta) dias-multa</w:t>
      </w:r>
      <w:proofErr w:type="gramEnd"/>
      <w:r w:rsidRPr="00F526F5">
        <w:rPr>
          <w:rFonts w:ascii="Arial" w:hAnsi="Arial" w:cs="Arial"/>
        </w:rPr>
        <w:t xml:space="preserve">; </w:t>
      </w:r>
    </w:p>
    <w:p w:rsidR="00A87E95" w:rsidRDefault="00F526F5" w:rsidP="00C37326">
      <w:pPr>
        <w:autoSpaceDE w:val="0"/>
        <w:autoSpaceDN w:val="0"/>
        <w:adjustRightInd w:val="0"/>
        <w:spacing w:after="0" w:line="360" w:lineRule="auto"/>
        <w:ind w:left="142"/>
        <w:jc w:val="both"/>
        <w:rPr>
          <w:rFonts w:ascii="Arial" w:hAnsi="Arial" w:cs="Arial"/>
        </w:rPr>
      </w:pPr>
      <w:r w:rsidRPr="00F526F5">
        <w:rPr>
          <w:rFonts w:ascii="Arial" w:hAnsi="Arial" w:cs="Arial"/>
        </w:rPr>
        <w:t xml:space="preserve">IV – Multa de 10% (dez por cento) do valor total da proposta, pela recusa injustificada em executar o objeto; </w:t>
      </w:r>
    </w:p>
    <w:p w:rsidR="00F526F5" w:rsidRDefault="00F526F5" w:rsidP="00C37326">
      <w:pPr>
        <w:autoSpaceDE w:val="0"/>
        <w:autoSpaceDN w:val="0"/>
        <w:adjustRightInd w:val="0"/>
        <w:spacing w:after="0" w:line="360" w:lineRule="auto"/>
        <w:ind w:left="142"/>
        <w:jc w:val="both"/>
        <w:rPr>
          <w:rFonts w:ascii="Arial" w:hAnsi="Arial" w:cs="Arial"/>
        </w:rPr>
      </w:pPr>
      <w:r w:rsidRPr="00F526F5">
        <w:rPr>
          <w:rFonts w:ascii="Arial" w:hAnsi="Arial" w:cs="Arial"/>
        </w:rPr>
        <w:lastRenderedPageBreak/>
        <w:t xml:space="preserve">V – Multa de 20% (vinte por cento) do valor total da proposta em caso de apresentação de declaração ou documentação falsa durante a execução do objeto, ou em caso de fraude a licitação ou prática de ato fraudulento na execução do objeto; </w:t>
      </w:r>
    </w:p>
    <w:p w:rsidR="006C4E3F" w:rsidRDefault="00F526F5" w:rsidP="00C37326">
      <w:pPr>
        <w:autoSpaceDE w:val="0"/>
        <w:autoSpaceDN w:val="0"/>
        <w:adjustRightInd w:val="0"/>
        <w:spacing w:after="0" w:line="360" w:lineRule="auto"/>
        <w:ind w:left="142"/>
        <w:jc w:val="both"/>
        <w:rPr>
          <w:rFonts w:ascii="Arial" w:hAnsi="Arial" w:cs="Arial"/>
        </w:rPr>
      </w:pPr>
      <w:r w:rsidRPr="00F526F5">
        <w:rPr>
          <w:rFonts w:ascii="Arial" w:hAnsi="Arial" w:cs="Arial"/>
        </w:rPr>
        <w:t>VI – Multa de 20% (vinte por cento) do valor total da proposta pela prática de ato lesivo previsto no artigo 5° da Lei 12.846/2013;</w:t>
      </w:r>
    </w:p>
    <w:p w:rsidR="00F526F5" w:rsidRDefault="00F526F5" w:rsidP="00C37326">
      <w:pPr>
        <w:autoSpaceDE w:val="0"/>
        <w:autoSpaceDN w:val="0"/>
        <w:adjustRightInd w:val="0"/>
        <w:spacing w:after="0" w:line="360" w:lineRule="auto"/>
        <w:ind w:left="142"/>
        <w:jc w:val="both"/>
        <w:rPr>
          <w:rFonts w:ascii="Arial" w:hAnsi="Arial" w:cs="Arial"/>
        </w:rPr>
      </w:pPr>
      <w:r w:rsidRPr="00F526F5">
        <w:rPr>
          <w:rFonts w:ascii="Arial" w:hAnsi="Arial" w:cs="Arial"/>
        </w:rPr>
        <w:t xml:space="preserve"> VII – Impedimento de licitar e contratar com o Município de </w:t>
      </w:r>
      <w:r>
        <w:rPr>
          <w:rFonts w:ascii="Arial" w:hAnsi="Arial" w:cs="Arial"/>
        </w:rPr>
        <w:t>Tapejara</w:t>
      </w:r>
      <w:r w:rsidRPr="00F526F5">
        <w:rPr>
          <w:rFonts w:ascii="Arial" w:hAnsi="Arial" w:cs="Arial"/>
        </w:rPr>
        <w:t xml:space="preserve"> pelo prazo máximo de 03 (três) anos, nas hipóteses previstas no parágrafo 4° do artigo 156 da Lei 14.133/2021. </w:t>
      </w:r>
    </w:p>
    <w:p w:rsidR="00E37440" w:rsidRDefault="00F526F5" w:rsidP="00C37326">
      <w:pPr>
        <w:autoSpaceDE w:val="0"/>
        <w:autoSpaceDN w:val="0"/>
        <w:adjustRightInd w:val="0"/>
        <w:spacing w:after="0" w:line="360" w:lineRule="auto"/>
        <w:ind w:left="142"/>
        <w:jc w:val="both"/>
        <w:rPr>
          <w:rFonts w:ascii="Arial" w:hAnsi="Arial" w:cs="Arial"/>
        </w:rPr>
      </w:pPr>
      <w:r w:rsidRPr="00F526F5">
        <w:rPr>
          <w:rFonts w:ascii="Arial" w:hAnsi="Arial" w:cs="Arial"/>
        </w:rPr>
        <w:t xml:space="preserve">VIII – Declaração de inidoneidade para contratar com a Administração Pública de todos os entes federativos, pelo prazo mínimo de </w:t>
      </w:r>
      <w:proofErr w:type="gramStart"/>
      <w:r w:rsidRPr="00F526F5">
        <w:rPr>
          <w:rFonts w:ascii="Arial" w:hAnsi="Arial" w:cs="Arial"/>
        </w:rPr>
        <w:t>3</w:t>
      </w:r>
      <w:proofErr w:type="gramEnd"/>
      <w:r w:rsidRPr="00F526F5">
        <w:rPr>
          <w:rFonts w:ascii="Arial" w:hAnsi="Arial" w:cs="Arial"/>
        </w:rPr>
        <w:t xml:space="preserve"> (três) anos e máximo de 6 (seis) anos, nas hipóteses previstas no parágrafo 5° do artigo 156 da Lei 14.133/2021. </w:t>
      </w:r>
    </w:p>
    <w:p w:rsidR="00F526F5" w:rsidRDefault="00F526F5" w:rsidP="00A87E95">
      <w:pPr>
        <w:autoSpaceDE w:val="0"/>
        <w:autoSpaceDN w:val="0"/>
        <w:adjustRightInd w:val="0"/>
        <w:spacing w:after="0" w:line="360" w:lineRule="auto"/>
        <w:jc w:val="both"/>
        <w:rPr>
          <w:rFonts w:ascii="Arial" w:hAnsi="Arial" w:cs="Arial"/>
        </w:rPr>
      </w:pPr>
      <w:r w:rsidRPr="00F526F5">
        <w:rPr>
          <w:rFonts w:ascii="Arial" w:hAnsi="Arial" w:cs="Arial"/>
          <w:b/>
        </w:rPr>
        <w:t>21.3</w:t>
      </w:r>
      <w:r>
        <w:rPr>
          <w:rFonts w:ascii="Arial" w:hAnsi="Arial" w:cs="Arial"/>
        </w:rPr>
        <w:t xml:space="preserve"> </w:t>
      </w:r>
      <w:r w:rsidRPr="00F526F5">
        <w:rPr>
          <w:rFonts w:ascii="Arial" w:hAnsi="Arial" w:cs="Arial"/>
        </w:rPr>
        <w:t xml:space="preserve">A aplicação das sanções previstas neste edital não exclui, em hipótese alguma, a obrigação de reparação integral do dano causado ao Município. </w:t>
      </w:r>
    </w:p>
    <w:p w:rsidR="00F526F5" w:rsidRDefault="00F526F5" w:rsidP="00A87E95">
      <w:pPr>
        <w:autoSpaceDE w:val="0"/>
        <w:autoSpaceDN w:val="0"/>
        <w:adjustRightInd w:val="0"/>
        <w:spacing w:after="0" w:line="360" w:lineRule="auto"/>
        <w:jc w:val="both"/>
        <w:rPr>
          <w:rFonts w:ascii="Arial" w:hAnsi="Arial" w:cs="Arial"/>
        </w:rPr>
      </w:pPr>
      <w:r w:rsidRPr="00F526F5">
        <w:rPr>
          <w:rFonts w:ascii="Arial" w:hAnsi="Arial" w:cs="Arial"/>
          <w:b/>
        </w:rPr>
        <w:t>21.4</w:t>
      </w:r>
      <w:r>
        <w:rPr>
          <w:rFonts w:ascii="Arial" w:hAnsi="Arial" w:cs="Arial"/>
        </w:rPr>
        <w:t xml:space="preserve"> </w:t>
      </w:r>
      <w:r w:rsidRPr="00F526F5">
        <w:rPr>
          <w:rFonts w:ascii="Arial" w:hAnsi="Arial" w:cs="Arial"/>
        </w:rPr>
        <w:t xml:space="preserve">Todas as sanções previstas neste edital poderão ser aplicadas cumulativamente com a multa. </w:t>
      </w:r>
    </w:p>
    <w:p w:rsidR="00F526F5" w:rsidRPr="00F526F5" w:rsidRDefault="00F526F5" w:rsidP="00A87E95">
      <w:pPr>
        <w:autoSpaceDE w:val="0"/>
        <w:autoSpaceDN w:val="0"/>
        <w:adjustRightInd w:val="0"/>
        <w:spacing w:after="0" w:line="360" w:lineRule="auto"/>
        <w:jc w:val="both"/>
        <w:rPr>
          <w:rFonts w:ascii="Arial" w:hAnsi="Arial" w:cs="Arial"/>
          <w:color w:val="000000"/>
        </w:rPr>
      </w:pPr>
      <w:r w:rsidRPr="00F526F5">
        <w:rPr>
          <w:rFonts w:ascii="Arial" w:hAnsi="Arial" w:cs="Arial"/>
          <w:b/>
        </w:rPr>
        <w:t>21.5</w:t>
      </w:r>
      <w:r>
        <w:rPr>
          <w:rFonts w:ascii="Arial" w:hAnsi="Arial" w:cs="Arial"/>
        </w:rPr>
        <w:t xml:space="preserve"> </w:t>
      </w:r>
      <w:r w:rsidRPr="00F526F5">
        <w:rPr>
          <w:rFonts w:ascii="Arial" w:hAnsi="Arial" w:cs="Arial"/>
        </w:rPr>
        <w:t>As penalidades administrativas somente serão aplicadas mediante regular processo administrativo, assegurada à ampla defesa e o contraditório, nos termos da Lei Federal 14.133/2023.</w:t>
      </w:r>
    </w:p>
    <w:p w:rsidR="00EA258F" w:rsidRPr="00B33C1F" w:rsidRDefault="00EA258F" w:rsidP="00A87E95">
      <w:pPr>
        <w:autoSpaceDE w:val="0"/>
        <w:autoSpaceDN w:val="0"/>
        <w:adjustRightInd w:val="0"/>
        <w:spacing w:after="0" w:line="360" w:lineRule="auto"/>
        <w:jc w:val="both"/>
        <w:rPr>
          <w:rFonts w:ascii="Arial" w:hAnsi="Arial" w:cs="Arial"/>
          <w:b/>
          <w:bCs/>
          <w:color w:val="000000"/>
        </w:rPr>
      </w:pPr>
    </w:p>
    <w:p w:rsidR="00F526F5" w:rsidRPr="00B33C1F" w:rsidRDefault="00F526F5"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2</w:t>
      </w:r>
      <w:r>
        <w:rPr>
          <w:rFonts w:ascii="Arial" w:hAnsi="Arial" w:cs="Arial"/>
          <w:b/>
          <w:bCs/>
          <w:color w:val="000000"/>
        </w:rPr>
        <w:t>2</w:t>
      </w:r>
      <w:r w:rsidRPr="00B33C1F">
        <w:rPr>
          <w:rFonts w:ascii="Arial" w:hAnsi="Arial" w:cs="Arial"/>
          <w:b/>
          <w:bCs/>
          <w:color w:val="000000"/>
        </w:rPr>
        <w:t xml:space="preserve"> PEDIDOS DE ESCLARECIMENTOS E IMPUGNAÇÕES</w:t>
      </w:r>
    </w:p>
    <w:p w:rsidR="008B2D21" w:rsidRDefault="00F526F5"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2</w:t>
      </w:r>
      <w:r>
        <w:rPr>
          <w:rFonts w:ascii="Arial" w:hAnsi="Arial" w:cs="Arial"/>
          <w:b/>
          <w:bCs/>
          <w:color w:val="000000"/>
        </w:rPr>
        <w:t>2</w:t>
      </w:r>
      <w:r w:rsidRPr="00B33C1F">
        <w:rPr>
          <w:rFonts w:ascii="Arial" w:hAnsi="Arial" w:cs="Arial"/>
          <w:b/>
          <w:bCs/>
          <w:color w:val="000000"/>
        </w:rPr>
        <w:t xml:space="preserve">.1. </w:t>
      </w:r>
      <w:r w:rsidRPr="00B33C1F">
        <w:rPr>
          <w:rFonts w:ascii="Arial" w:hAnsi="Arial" w:cs="Arial"/>
          <w:color w:val="000000"/>
        </w:rPr>
        <w:t xml:space="preserve">Os pedidos de esclarecimentos referentes ao processo licitatório e os pedidos de impugnações poderão ser enviados a </w:t>
      </w:r>
      <w:r>
        <w:rPr>
          <w:rFonts w:ascii="Arial" w:hAnsi="Arial" w:cs="Arial"/>
          <w:color w:val="000000"/>
        </w:rPr>
        <w:t>pregoeira</w:t>
      </w:r>
      <w:r w:rsidRPr="00B33C1F">
        <w:rPr>
          <w:rFonts w:ascii="Arial" w:hAnsi="Arial" w:cs="Arial"/>
          <w:color w:val="000000"/>
        </w:rPr>
        <w:t xml:space="preserve">, </w:t>
      </w:r>
      <w:r w:rsidRPr="003F669C">
        <w:rPr>
          <w:rFonts w:ascii="Arial" w:hAnsi="Arial" w:cs="Arial"/>
          <w:color w:val="000000"/>
          <w:u w:val="single"/>
        </w:rPr>
        <w:t>até três dias úteis</w:t>
      </w:r>
      <w:r w:rsidRPr="00B33C1F">
        <w:rPr>
          <w:rFonts w:ascii="Arial" w:hAnsi="Arial" w:cs="Arial"/>
          <w:color w:val="000000"/>
        </w:rPr>
        <w:t xml:space="preserve"> anteriores à data fixada para abertura da sessão pública, por meio do seguinte endereço eletrônico: </w:t>
      </w:r>
      <w:hyperlink r:id="rId12" w:history="1">
        <w:r w:rsidRPr="00B33C1F">
          <w:rPr>
            <w:rStyle w:val="Hyperlink"/>
            <w:rFonts w:ascii="Arial" w:hAnsi="Arial" w:cs="Arial"/>
          </w:rPr>
          <w:t>www.portaldecompraspublicas.com.br</w:t>
        </w:r>
      </w:hyperlink>
      <w:r w:rsidRPr="00B33C1F">
        <w:rPr>
          <w:rFonts w:ascii="Arial" w:hAnsi="Arial" w:cs="Arial"/>
          <w:color w:val="000000"/>
        </w:rPr>
        <w:t>;</w:t>
      </w:r>
    </w:p>
    <w:p w:rsidR="00F526F5" w:rsidRDefault="00F526F5" w:rsidP="00A87E95">
      <w:pPr>
        <w:autoSpaceDE w:val="0"/>
        <w:autoSpaceDN w:val="0"/>
        <w:adjustRightInd w:val="0"/>
        <w:spacing w:after="0" w:line="360" w:lineRule="auto"/>
        <w:jc w:val="both"/>
        <w:rPr>
          <w:rFonts w:ascii="Arial" w:hAnsi="Arial" w:cs="Arial"/>
          <w:color w:val="0000FF"/>
        </w:rPr>
      </w:pPr>
      <w:r w:rsidRPr="00B33C1F">
        <w:rPr>
          <w:rFonts w:ascii="Arial" w:hAnsi="Arial" w:cs="Arial"/>
          <w:b/>
          <w:bCs/>
          <w:color w:val="000000"/>
        </w:rPr>
        <w:t>2</w:t>
      </w:r>
      <w:r>
        <w:rPr>
          <w:rFonts w:ascii="Arial" w:hAnsi="Arial" w:cs="Arial"/>
          <w:b/>
          <w:bCs/>
          <w:color w:val="000000"/>
        </w:rPr>
        <w:t>2</w:t>
      </w:r>
      <w:r w:rsidRPr="00B33C1F">
        <w:rPr>
          <w:rFonts w:ascii="Arial" w:hAnsi="Arial" w:cs="Arial"/>
          <w:b/>
          <w:bCs/>
          <w:color w:val="000000"/>
        </w:rPr>
        <w:t xml:space="preserve">.2. </w:t>
      </w:r>
      <w:r w:rsidRPr="00B33C1F">
        <w:rPr>
          <w:rFonts w:ascii="Arial" w:hAnsi="Arial" w:cs="Arial"/>
          <w:color w:val="000000"/>
        </w:rPr>
        <w:t xml:space="preserve">As respostas aos pedidos de esclarecimentos e às </w:t>
      </w:r>
      <w:r>
        <w:rPr>
          <w:rFonts w:ascii="Arial" w:hAnsi="Arial" w:cs="Arial"/>
          <w:color w:val="000000"/>
        </w:rPr>
        <w:t xml:space="preserve">impugnações serão divulgadas no </w:t>
      </w:r>
      <w:r w:rsidRPr="00B33C1F">
        <w:rPr>
          <w:rFonts w:ascii="Arial" w:hAnsi="Arial" w:cs="Arial"/>
          <w:color w:val="000000"/>
        </w:rPr>
        <w:t xml:space="preserve">seguinte sítio eletrônico </w:t>
      </w:r>
      <w:hyperlink r:id="rId13" w:history="1">
        <w:r w:rsidRPr="00B33C1F">
          <w:rPr>
            <w:rStyle w:val="Hyperlink"/>
            <w:rFonts w:ascii="Arial" w:hAnsi="Arial" w:cs="Arial"/>
          </w:rPr>
          <w:t>www.portaldecompraspublicas.com.br</w:t>
        </w:r>
      </w:hyperlink>
      <w:r w:rsidRPr="00B33C1F">
        <w:rPr>
          <w:rFonts w:ascii="Arial" w:hAnsi="Arial" w:cs="Arial"/>
          <w:color w:val="0000FF"/>
        </w:rPr>
        <w:t>.</w:t>
      </w:r>
    </w:p>
    <w:p w:rsidR="007817D5" w:rsidRDefault="007817D5" w:rsidP="00A87E95">
      <w:pPr>
        <w:autoSpaceDE w:val="0"/>
        <w:autoSpaceDN w:val="0"/>
        <w:adjustRightInd w:val="0"/>
        <w:spacing w:after="0" w:line="360" w:lineRule="auto"/>
        <w:jc w:val="both"/>
        <w:rPr>
          <w:rFonts w:ascii="Arial" w:hAnsi="Arial" w:cs="Arial"/>
          <w:color w:val="0000FF"/>
        </w:rPr>
      </w:pPr>
    </w:p>
    <w:p w:rsidR="00A32E8D" w:rsidRPr="006710CF" w:rsidRDefault="00A32E8D" w:rsidP="00A32E8D">
      <w:pPr>
        <w:autoSpaceDE w:val="0"/>
        <w:autoSpaceDN w:val="0"/>
        <w:adjustRightInd w:val="0"/>
        <w:spacing w:after="0" w:line="360" w:lineRule="auto"/>
        <w:jc w:val="both"/>
        <w:rPr>
          <w:rFonts w:ascii="Arial" w:hAnsi="Arial" w:cs="Arial"/>
        </w:rPr>
      </w:pPr>
      <w:r w:rsidRPr="006710CF">
        <w:rPr>
          <w:rFonts w:ascii="Arial" w:hAnsi="Arial" w:cs="Arial"/>
          <w:b/>
        </w:rPr>
        <w:t>23.</w:t>
      </w:r>
      <w:r w:rsidR="00F624AE" w:rsidRPr="006710CF">
        <w:rPr>
          <w:rFonts w:ascii="Arial" w:hAnsi="Arial" w:cs="Arial"/>
          <w:b/>
        </w:rPr>
        <w:t xml:space="preserve"> </w:t>
      </w:r>
      <w:r w:rsidRPr="006710CF">
        <w:rPr>
          <w:rFonts w:ascii="Arial" w:hAnsi="Arial" w:cs="Arial"/>
          <w:b/>
        </w:rPr>
        <w:t>RECEBIMENTO DO OBJETO</w:t>
      </w:r>
      <w:r w:rsidRPr="006710CF">
        <w:rPr>
          <w:rFonts w:ascii="Arial" w:hAnsi="Arial" w:cs="Arial"/>
        </w:rPr>
        <w:t xml:space="preserve"> </w:t>
      </w:r>
    </w:p>
    <w:p w:rsidR="00A32E8D" w:rsidRPr="006710CF" w:rsidRDefault="00A32E8D" w:rsidP="00A32E8D">
      <w:pPr>
        <w:tabs>
          <w:tab w:val="left" w:pos="1134"/>
        </w:tabs>
        <w:spacing w:after="0" w:line="360" w:lineRule="auto"/>
        <w:jc w:val="both"/>
        <w:rPr>
          <w:rFonts w:ascii="Arial" w:hAnsi="Arial" w:cs="Arial"/>
        </w:rPr>
      </w:pPr>
      <w:r w:rsidRPr="006710CF">
        <w:rPr>
          <w:rFonts w:ascii="Arial" w:hAnsi="Arial" w:cs="Arial"/>
          <w:b/>
        </w:rPr>
        <w:t xml:space="preserve">23.1. </w:t>
      </w:r>
      <w:r w:rsidR="00F9749E" w:rsidRPr="006710CF">
        <w:rPr>
          <w:rFonts w:ascii="Arial" w:hAnsi="Arial" w:cs="Arial"/>
        </w:rPr>
        <w:t>O local de entrega será devidamente informado através da ordem de compra.</w:t>
      </w:r>
    </w:p>
    <w:p w:rsidR="00A32E8D" w:rsidRPr="006710CF" w:rsidRDefault="00A32E8D" w:rsidP="00A32E8D">
      <w:pPr>
        <w:tabs>
          <w:tab w:val="left" w:pos="1134"/>
        </w:tabs>
        <w:spacing w:after="0" w:line="360" w:lineRule="auto"/>
        <w:jc w:val="both"/>
        <w:rPr>
          <w:rFonts w:ascii="Arial" w:hAnsi="Arial" w:cs="Arial"/>
          <w:color w:val="000000" w:themeColor="text1"/>
        </w:rPr>
      </w:pPr>
      <w:r w:rsidRPr="006710CF">
        <w:rPr>
          <w:rFonts w:ascii="Arial" w:hAnsi="Arial" w:cs="Arial"/>
          <w:b/>
          <w:color w:val="000000" w:themeColor="text1"/>
        </w:rPr>
        <w:t>23.2</w:t>
      </w:r>
      <w:r w:rsidRPr="006710CF">
        <w:rPr>
          <w:rFonts w:ascii="Arial" w:hAnsi="Arial" w:cs="Arial"/>
          <w:color w:val="000000" w:themeColor="text1"/>
        </w:rPr>
        <w:t xml:space="preserve">. </w:t>
      </w:r>
      <w:r w:rsidRPr="006710CF">
        <w:rPr>
          <w:rFonts w:ascii="Arial" w:hAnsi="Arial" w:cs="Arial"/>
        </w:rPr>
        <w:t xml:space="preserve">As mercadorias deverão ser entregues de forma parcelada, durante 01 (um) ano, a partir da assinatura da Ata de Registro de Preços, conforme a necessidade e emissão de ordem de serviço emitida pela Prefeitura Municipal de Tapejara. </w:t>
      </w:r>
    </w:p>
    <w:p w:rsidR="00A32E8D" w:rsidRPr="006710CF" w:rsidRDefault="00A32E8D" w:rsidP="00A32E8D">
      <w:pPr>
        <w:tabs>
          <w:tab w:val="left" w:pos="1134"/>
        </w:tabs>
        <w:spacing w:after="0" w:line="360" w:lineRule="auto"/>
        <w:jc w:val="both"/>
        <w:rPr>
          <w:rFonts w:ascii="Arial" w:hAnsi="Arial" w:cs="Arial"/>
          <w:b/>
        </w:rPr>
      </w:pPr>
      <w:r w:rsidRPr="006710CF">
        <w:rPr>
          <w:rFonts w:ascii="Arial" w:hAnsi="Arial" w:cs="Arial"/>
          <w:b/>
          <w:color w:val="000000" w:themeColor="text1"/>
        </w:rPr>
        <w:t xml:space="preserve">23.3. </w:t>
      </w:r>
      <w:r w:rsidRPr="006710CF">
        <w:rPr>
          <w:rFonts w:ascii="Arial" w:hAnsi="Arial" w:cs="Arial"/>
        </w:rPr>
        <w:t xml:space="preserve">Ressalta-se que a entrega das mercadorias e a emissão da respectiva nota fiscal estão condicionadas estritamente ao recebimento da autorização de fornecimento. </w:t>
      </w:r>
    </w:p>
    <w:p w:rsidR="00A32E8D" w:rsidRPr="00CC309A" w:rsidRDefault="00A32E8D" w:rsidP="00A32E8D">
      <w:pPr>
        <w:tabs>
          <w:tab w:val="left" w:pos="1134"/>
        </w:tabs>
        <w:spacing w:after="0" w:line="360" w:lineRule="auto"/>
        <w:jc w:val="both"/>
        <w:rPr>
          <w:rFonts w:ascii="Arial" w:hAnsi="Arial" w:cs="Arial"/>
        </w:rPr>
      </w:pPr>
      <w:r w:rsidRPr="006710CF">
        <w:rPr>
          <w:rFonts w:ascii="Arial" w:hAnsi="Arial" w:cs="Arial"/>
          <w:b/>
        </w:rPr>
        <w:t>23.4.</w:t>
      </w:r>
      <w:r w:rsidRPr="006710CF">
        <w:rPr>
          <w:rFonts w:ascii="Arial" w:hAnsi="Arial" w:cs="Arial"/>
        </w:rPr>
        <w:t xml:space="preserve"> A nota fiscal/fatura deverá, obrigatoriamente, ser entregue junto com o seu objeto.</w:t>
      </w:r>
      <w:r w:rsidRPr="00CC309A">
        <w:rPr>
          <w:rFonts w:ascii="Arial" w:hAnsi="Arial" w:cs="Arial"/>
        </w:rPr>
        <w:t xml:space="preserve"> </w:t>
      </w:r>
    </w:p>
    <w:p w:rsidR="00A32E8D" w:rsidRPr="006710CF" w:rsidRDefault="00A32E8D" w:rsidP="00A32E8D">
      <w:pPr>
        <w:tabs>
          <w:tab w:val="left" w:pos="1134"/>
        </w:tabs>
        <w:spacing w:after="0" w:line="360" w:lineRule="auto"/>
        <w:jc w:val="both"/>
        <w:rPr>
          <w:rFonts w:ascii="Arial" w:hAnsi="Arial" w:cs="Arial"/>
          <w:b/>
        </w:rPr>
      </w:pPr>
      <w:r w:rsidRPr="00CC309A">
        <w:rPr>
          <w:rFonts w:ascii="Arial" w:hAnsi="Arial" w:cs="Arial"/>
          <w:b/>
        </w:rPr>
        <w:lastRenderedPageBreak/>
        <w:t>23.5.</w:t>
      </w:r>
      <w:r w:rsidRPr="00CC309A">
        <w:rPr>
          <w:rFonts w:ascii="Arial" w:hAnsi="Arial" w:cs="Arial"/>
        </w:rPr>
        <w:t xml:space="preserve"> O recebimento das mercadorias, objetos desta licitação, será feito pelo fiscal do Contrato, que será designado posteriormente, que fará o recebimento nos termos do art. </w:t>
      </w:r>
      <w:r w:rsidRPr="006710CF">
        <w:rPr>
          <w:rFonts w:ascii="Arial" w:hAnsi="Arial" w:cs="Arial"/>
        </w:rPr>
        <w:t xml:space="preserve">140, inc. II, alíneas “a” e “b”, da Lei nº 14.133/21, da seguinte forma: </w:t>
      </w:r>
    </w:p>
    <w:p w:rsidR="00A32E8D" w:rsidRPr="006710CF" w:rsidRDefault="00A32E8D" w:rsidP="00A32E8D">
      <w:pPr>
        <w:autoSpaceDE w:val="0"/>
        <w:autoSpaceDN w:val="0"/>
        <w:adjustRightInd w:val="0"/>
        <w:spacing w:after="0" w:line="360" w:lineRule="auto"/>
        <w:jc w:val="both"/>
        <w:rPr>
          <w:rFonts w:ascii="Arial" w:hAnsi="Arial" w:cs="Arial"/>
        </w:rPr>
      </w:pPr>
      <w:r w:rsidRPr="006710CF">
        <w:rPr>
          <w:rFonts w:ascii="Arial" w:hAnsi="Arial" w:cs="Arial"/>
          <w:b/>
        </w:rPr>
        <w:t>a)</w:t>
      </w:r>
      <w:r w:rsidRPr="006710CF">
        <w:rPr>
          <w:rFonts w:ascii="Arial" w:hAnsi="Arial" w:cs="Arial"/>
        </w:rPr>
        <w:t xml:space="preserve"> </w:t>
      </w:r>
      <w:r w:rsidRPr="006710CF">
        <w:rPr>
          <w:rFonts w:ascii="Arial" w:hAnsi="Arial" w:cs="Arial"/>
          <w:b/>
          <w:i/>
        </w:rPr>
        <w:t>provisoriamente</w:t>
      </w:r>
      <w:r w:rsidRPr="006710CF">
        <w:rPr>
          <w:rFonts w:ascii="Arial" w:hAnsi="Arial" w:cs="Arial"/>
        </w:rPr>
        <w:t xml:space="preserve">, no ato da entrega dos produtos, para efeito de posterior verificação da conformidade dos mesmos com o solicitado na licitação; </w:t>
      </w:r>
    </w:p>
    <w:p w:rsidR="00A32E8D" w:rsidRPr="006710CF" w:rsidRDefault="00A32E8D" w:rsidP="00A32E8D">
      <w:pPr>
        <w:autoSpaceDE w:val="0"/>
        <w:autoSpaceDN w:val="0"/>
        <w:adjustRightInd w:val="0"/>
        <w:spacing w:after="0" w:line="360" w:lineRule="auto"/>
        <w:jc w:val="both"/>
        <w:rPr>
          <w:rFonts w:ascii="Arial" w:hAnsi="Arial" w:cs="Arial"/>
        </w:rPr>
      </w:pPr>
      <w:r w:rsidRPr="006710CF">
        <w:rPr>
          <w:rFonts w:ascii="Arial" w:hAnsi="Arial" w:cs="Arial"/>
          <w:b/>
        </w:rPr>
        <w:t xml:space="preserve">b) </w:t>
      </w:r>
      <w:r w:rsidRPr="006710CF">
        <w:rPr>
          <w:rFonts w:ascii="Arial" w:hAnsi="Arial" w:cs="Arial"/>
          <w:b/>
          <w:i/>
        </w:rPr>
        <w:t>definitivamente,</w:t>
      </w:r>
      <w:r w:rsidRPr="006710CF">
        <w:rPr>
          <w:rFonts w:ascii="Arial" w:hAnsi="Arial" w:cs="Arial"/>
        </w:rPr>
        <w:t xml:space="preserve"> após a verificação da qualidade, características e quantidades das mercadorias e consequente aceitação, no prazo máximo de </w:t>
      </w:r>
      <w:proofErr w:type="gramStart"/>
      <w:r w:rsidRPr="006710CF">
        <w:rPr>
          <w:rFonts w:ascii="Arial" w:hAnsi="Arial" w:cs="Arial"/>
        </w:rPr>
        <w:t>5</w:t>
      </w:r>
      <w:proofErr w:type="gramEnd"/>
      <w:r w:rsidRPr="006710CF">
        <w:rPr>
          <w:rFonts w:ascii="Arial" w:hAnsi="Arial" w:cs="Arial"/>
        </w:rPr>
        <w:t xml:space="preserve"> (cinco) dias úteis contados após o recebimento provisório. </w:t>
      </w:r>
    </w:p>
    <w:p w:rsidR="00A32E8D" w:rsidRPr="006710CF" w:rsidRDefault="004263D7" w:rsidP="00A32E8D">
      <w:pPr>
        <w:autoSpaceDE w:val="0"/>
        <w:autoSpaceDN w:val="0"/>
        <w:adjustRightInd w:val="0"/>
        <w:spacing w:after="0" w:line="360" w:lineRule="auto"/>
        <w:jc w:val="both"/>
        <w:rPr>
          <w:rFonts w:ascii="Arial" w:hAnsi="Arial" w:cs="Arial"/>
        </w:rPr>
      </w:pPr>
      <w:r w:rsidRPr="006710CF">
        <w:rPr>
          <w:rFonts w:ascii="Arial" w:hAnsi="Arial" w:cs="Arial"/>
          <w:b/>
        </w:rPr>
        <w:t>23.6.</w:t>
      </w:r>
      <w:r w:rsidRPr="006710CF">
        <w:rPr>
          <w:rFonts w:ascii="Arial" w:hAnsi="Arial" w:cs="Arial"/>
        </w:rPr>
        <w:t xml:space="preserve"> </w:t>
      </w:r>
      <w:r w:rsidR="00A32E8D" w:rsidRPr="006710CF">
        <w:rPr>
          <w:rFonts w:ascii="Arial" w:hAnsi="Arial" w:cs="Arial"/>
        </w:rPr>
        <w:t xml:space="preserve">Todas as despesas relacionadas com a entrega correrão por conta da proponente vencedora, despesas estas previstas </w:t>
      </w:r>
      <w:r w:rsidR="00FC0CE4" w:rsidRPr="006710CF">
        <w:rPr>
          <w:rFonts w:ascii="Arial" w:hAnsi="Arial" w:cs="Arial"/>
        </w:rPr>
        <w:t>serão</w:t>
      </w:r>
      <w:r w:rsidR="00A32E8D" w:rsidRPr="006710CF">
        <w:rPr>
          <w:rFonts w:ascii="Arial" w:hAnsi="Arial" w:cs="Arial"/>
        </w:rPr>
        <w:t xml:space="preserve"> computadas na proposta. </w:t>
      </w:r>
    </w:p>
    <w:p w:rsidR="00A32E8D" w:rsidRPr="00CC309A" w:rsidRDefault="004263D7" w:rsidP="00A32E8D">
      <w:pPr>
        <w:autoSpaceDE w:val="0"/>
        <w:autoSpaceDN w:val="0"/>
        <w:adjustRightInd w:val="0"/>
        <w:spacing w:after="0" w:line="360" w:lineRule="auto"/>
        <w:jc w:val="both"/>
        <w:rPr>
          <w:rFonts w:ascii="Arial" w:hAnsi="Arial" w:cs="Arial"/>
          <w:b/>
        </w:rPr>
      </w:pPr>
      <w:r w:rsidRPr="006710CF">
        <w:rPr>
          <w:rFonts w:ascii="Arial" w:hAnsi="Arial" w:cs="Arial"/>
          <w:b/>
        </w:rPr>
        <w:t xml:space="preserve">23.7. </w:t>
      </w:r>
      <w:r w:rsidR="00A32E8D" w:rsidRPr="006710CF">
        <w:rPr>
          <w:rFonts w:ascii="Arial" w:eastAsia="Lucida Sans Unicode" w:hAnsi="Arial" w:cs="Arial"/>
          <w:b/>
          <w:color w:val="1D1B11"/>
        </w:rPr>
        <w:t xml:space="preserve">Prazo de Entrega: </w:t>
      </w:r>
      <w:r w:rsidR="00CB3E07" w:rsidRPr="006710CF">
        <w:rPr>
          <w:rFonts w:ascii="Arial" w:eastAsia="Lucida Sans Unicode" w:hAnsi="Arial" w:cs="Arial"/>
          <w:color w:val="1D1B11"/>
        </w:rPr>
        <w:t xml:space="preserve">Até </w:t>
      </w:r>
      <w:r w:rsidR="00F9749E" w:rsidRPr="006710CF">
        <w:rPr>
          <w:rFonts w:ascii="Arial" w:eastAsia="Lucida Sans Unicode" w:hAnsi="Arial" w:cs="Arial"/>
          <w:color w:val="1D1B11"/>
        </w:rPr>
        <w:t>10 (dez</w:t>
      </w:r>
      <w:r w:rsidR="00A32E8D" w:rsidRPr="006710CF">
        <w:rPr>
          <w:rFonts w:ascii="Arial" w:eastAsia="Lucida Sans Unicode" w:hAnsi="Arial" w:cs="Arial"/>
          <w:color w:val="1D1B11"/>
        </w:rPr>
        <w:t xml:space="preserve">) dias </w:t>
      </w:r>
      <w:r w:rsidR="00CC309A" w:rsidRPr="006710CF">
        <w:rPr>
          <w:rFonts w:ascii="Arial" w:eastAsia="Lucida Sans Unicode" w:hAnsi="Arial" w:cs="Arial"/>
          <w:color w:val="1D1B11"/>
        </w:rPr>
        <w:t xml:space="preserve">úteis </w:t>
      </w:r>
      <w:r w:rsidR="00A32E8D" w:rsidRPr="006710CF">
        <w:rPr>
          <w:rFonts w:ascii="Arial" w:eastAsia="Lucida Sans Unicode" w:hAnsi="Arial" w:cs="Arial"/>
          <w:color w:val="1D1B11"/>
        </w:rPr>
        <w:t>a contar da emissão da respectiva Ordem de Compra.</w:t>
      </w:r>
      <w:r w:rsidR="00A32E8D" w:rsidRPr="00CC309A">
        <w:rPr>
          <w:rFonts w:ascii="Arial" w:eastAsia="Lucida Sans Unicode" w:hAnsi="Arial" w:cs="Arial"/>
          <w:color w:val="1D1B11"/>
        </w:rPr>
        <w:t xml:space="preserve"> </w:t>
      </w:r>
    </w:p>
    <w:p w:rsidR="00A32E8D" w:rsidRPr="00CC309A" w:rsidRDefault="00A32E8D" w:rsidP="00A32E8D">
      <w:pPr>
        <w:autoSpaceDE w:val="0"/>
        <w:autoSpaceDN w:val="0"/>
        <w:adjustRightInd w:val="0"/>
        <w:spacing w:after="0" w:line="360" w:lineRule="auto"/>
        <w:jc w:val="both"/>
        <w:rPr>
          <w:rFonts w:ascii="Arial" w:hAnsi="Arial" w:cs="Arial"/>
        </w:rPr>
      </w:pPr>
      <w:r w:rsidRPr="00CC309A">
        <w:rPr>
          <w:rFonts w:ascii="Arial" w:hAnsi="Arial" w:cs="Arial"/>
          <w:b/>
        </w:rPr>
        <w:t>23.8.</w:t>
      </w:r>
      <w:r w:rsidRPr="00CC309A">
        <w:rPr>
          <w:rFonts w:ascii="Arial" w:hAnsi="Arial" w:cs="Arial"/>
        </w:rPr>
        <w:t xml:space="preserve"> A não entrega dos materiais dentro do prazo do item 23.7, ensejará a revogação da ata de Registro de Preços e a aplicações das sanções previstas.</w:t>
      </w:r>
    </w:p>
    <w:p w:rsidR="00CC309A" w:rsidRPr="006710CF" w:rsidRDefault="00CC309A" w:rsidP="00CC309A">
      <w:pPr>
        <w:widowControl w:val="0"/>
        <w:shd w:val="clear" w:color="auto" w:fill="FFFFFF"/>
        <w:spacing w:after="0" w:line="360" w:lineRule="auto"/>
        <w:jc w:val="both"/>
        <w:rPr>
          <w:rFonts w:ascii="Arial" w:hAnsi="Arial" w:cs="Arial"/>
        </w:rPr>
      </w:pPr>
      <w:r w:rsidRPr="00CC309A">
        <w:rPr>
          <w:rFonts w:ascii="Arial" w:hAnsi="Arial" w:cs="Arial"/>
          <w:b/>
        </w:rPr>
        <w:t>23.9.</w:t>
      </w:r>
      <w:r w:rsidRPr="00CC309A">
        <w:rPr>
          <w:rFonts w:ascii="Arial" w:hAnsi="Arial" w:cs="Arial"/>
        </w:rPr>
        <w:t xml:space="preserve"> Verificada a desconformidade de algum dos produtos, a licitante vencedora deverá promover as correções necessárias no prazo máximo de </w:t>
      </w:r>
      <w:proofErr w:type="gramStart"/>
      <w:r w:rsidRPr="00CC309A">
        <w:rPr>
          <w:rFonts w:ascii="Arial" w:hAnsi="Arial" w:cs="Arial"/>
        </w:rPr>
        <w:t>5</w:t>
      </w:r>
      <w:proofErr w:type="gramEnd"/>
      <w:r w:rsidRPr="00CC309A">
        <w:rPr>
          <w:rFonts w:ascii="Arial" w:hAnsi="Arial" w:cs="Arial"/>
        </w:rPr>
        <w:t xml:space="preserve"> (cinco) dias, sujeitando-se às </w:t>
      </w:r>
      <w:r w:rsidRPr="006710CF">
        <w:rPr>
          <w:rFonts w:ascii="Arial" w:hAnsi="Arial" w:cs="Arial"/>
        </w:rPr>
        <w:t>penalidades previstas neste edital.</w:t>
      </w:r>
    </w:p>
    <w:p w:rsidR="00FA0E24" w:rsidRPr="00FA0E24" w:rsidRDefault="00FA0E24" w:rsidP="00FA0E24">
      <w:pPr>
        <w:spacing w:after="0" w:line="360" w:lineRule="auto"/>
        <w:jc w:val="both"/>
        <w:rPr>
          <w:rFonts w:ascii="Arial" w:hAnsi="Arial" w:cs="Arial"/>
          <w:b/>
        </w:rPr>
      </w:pPr>
      <w:r w:rsidRPr="006710CF">
        <w:rPr>
          <w:rFonts w:ascii="Arial" w:hAnsi="Arial" w:cs="Arial"/>
          <w:b/>
        </w:rPr>
        <w:t xml:space="preserve">23.10 Especificamente para o item Café em Pó Torrado e Moído, tradicional, ponto de torra clássica grau </w:t>
      </w:r>
      <w:proofErr w:type="gramStart"/>
      <w:r w:rsidRPr="006710CF">
        <w:rPr>
          <w:rFonts w:ascii="Arial" w:hAnsi="Arial" w:cs="Arial"/>
          <w:b/>
        </w:rPr>
        <w:t>3</w:t>
      </w:r>
      <w:proofErr w:type="gramEnd"/>
      <w:r w:rsidRPr="006710CF">
        <w:rPr>
          <w:rFonts w:ascii="Arial" w:hAnsi="Arial" w:cs="Arial"/>
          <w:b/>
        </w:rPr>
        <w:t xml:space="preserve">, empacotado a vácuo, com selo de pureza ABIC, das marcas </w:t>
      </w:r>
      <w:proofErr w:type="spellStart"/>
      <w:r w:rsidRPr="006710CF">
        <w:rPr>
          <w:rFonts w:ascii="Arial" w:hAnsi="Arial" w:cs="Arial"/>
          <w:b/>
        </w:rPr>
        <w:t>Melitta</w:t>
      </w:r>
      <w:proofErr w:type="spellEnd"/>
      <w:r w:rsidRPr="006710CF">
        <w:rPr>
          <w:rFonts w:ascii="Arial" w:hAnsi="Arial" w:cs="Arial"/>
          <w:b/>
        </w:rPr>
        <w:t>, 3 Corações, Bom Jesus ou similar, em embalagem de 500g, será obrigatório o envio de amostra antes da homologação do processo licitatório. A amostra deverá ser entregue na Prefeitura Municipal de Tapejara, localizada na Rua do Comércio, nº 1468, Centro, devendo apresentar validade mínima de 70% do prazo total, contada a partir da data de entrega, com a informação claramente expressa na embalagem. O produto apresentado deverá estar em conformidade com a RDC nº 277, de 22 de setembro de 2005, da ANVISA, assegurando qualidade e segurança para consumo. A apresentação e aprovação da amostra constitui condição indispensável para a homologação do fornecedor.</w:t>
      </w:r>
    </w:p>
    <w:p w:rsidR="000E6668" w:rsidRPr="00AD5C28" w:rsidRDefault="000E6668" w:rsidP="00A87E95">
      <w:pPr>
        <w:autoSpaceDE w:val="0"/>
        <w:autoSpaceDN w:val="0"/>
        <w:adjustRightInd w:val="0"/>
        <w:spacing w:after="0" w:line="360" w:lineRule="auto"/>
        <w:jc w:val="both"/>
        <w:rPr>
          <w:rFonts w:ascii="Arial" w:hAnsi="Arial" w:cs="Arial"/>
          <w:sz w:val="20"/>
          <w:szCs w:val="20"/>
        </w:rPr>
      </w:pPr>
    </w:p>
    <w:p w:rsidR="00F526F5" w:rsidRPr="00B33C1F" w:rsidRDefault="00F526F5" w:rsidP="00A87E95">
      <w:pPr>
        <w:autoSpaceDE w:val="0"/>
        <w:autoSpaceDN w:val="0"/>
        <w:adjustRightInd w:val="0"/>
        <w:spacing w:after="0" w:line="360" w:lineRule="auto"/>
        <w:jc w:val="both"/>
        <w:rPr>
          <w:rFonts w:ascii="Arial" w:hAnsi="Arial" w:cs="Arial"/>
          <w:b/>
          <w:bCs/>
          <w:color w:val="000000"/>
        </w:rPr>
      </w:pPr>
      <w:r w:rsidRPr="00B33C1F">
        <w:rPr>
          <w:rFonts w:ascii="Arial" w:hAnsi="Arial" w:cs="Arial"/>
          <w:b/>
          <w:bCs/>
          <w:color w:val="000000"/>
        </w:rPr>
        <w:t>2</w:t>
      </w:r>
      <w:r w:rsidR="009B4EAB">
        <w:rPr>
          <w:rFonts w:ascii="Arial" w:hAnsi="Arial" w:cs="Arial"/>
          <w:b/>
          <w:bCs/>
          <w:color w:val="000000"/>
        </w:rPr>
        <w:t>4.</w:t>
      </w:r>
      <w:r w:rsidRPr="00B33C1F">
        <w:rPr>
          <w:rFonts w:ascii="Arial" w:hAnsi="Arial" w:cs="Arial"/>
          <w:b/>
          <w:bCs/>
          <w:color w:val="000000"/>
        </w:rPr>
        <w:t xml:space="preserve"> DAS DISPOSIÇÕES GERAIS:</w:t>
      </w:r>
    </w:p>
    <w:p w:rsidR="003B00E3" w:rsidRDefault="00F526F5"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2</w:t>
      </w:r>
      <w:r w:rsidR="009B4EAB">
        <w:rPr>
          <w:rFonts w:ascii="Arial" w:hAnsi="Arial" w:cs="Arial"/>
          <w:b/>
          <w:bCs/>
          <w:color w:val="000000"/>
        </w:rPr>
        <w:t>4</w:t>
      </w:r>
      <w:r w:rsidRPr="00B33C1F">
        <w:rPr>
          <w:rFonts w:ascii="Arial" w:hAnsi="Arial" w:cs="Arial"/>
          <w:b/>
          <w:bCs/>
          <w:color w:val="000000"/>
        </w:rPr>
        <w:t xml:space="preserve">.1 </w:t>
      </w:r>
      <w:r w:rsidRPr="00B33C1F">
        <w:rPr>
          <w:rFonts w:ascii="Arial" w:hAnsi="Arial" w:cs="Arial"/>
          <w:color w:val="000000"/>
        </w:rPr>
        <w:t>A proponente que vier a ser contratada ficará obrigada a aceitar, nas mesmas condições contratuais, os acréscimos ou supressões que se fizerem necessários, por</w:t>
      </w:r>
      <w:r w:rsidR="00C7435A">
        <w:rPr>
          <w:rFonts w:ascii="Arial" w:hAnsi="Arial" w:cs="Arial"/>
          <w:color w:val="000000"/>
        </w:rPr>
        <w:t xml:space="preserve"> </w:t>
      </w:r>
      <w:r w:rsidRPr="00B33C1F">
        <w:rPr>
          <w:rFonts w:ascii="Arial" w:hAnsi="Arial" w:cs="Arial"/>
          <w:color w:val="000000"/>
        </w:rPr>
        <w:t>conveniência da Administração, dentro do limite permitido pelo artigo 125 da Lei nº 14.133/2021, sobre o valor inicial atualizado do contratado.</w:t>
      </w:r>
    </w:p>
    <w:p w:rsidR="00F526F5" w:rsidRPr="006A5FA3" w:rsidRDefault="00F526F5" w:rsidP="00A87E95">
      <w:pPr>
        <w:autoSpaceDE w:val="0"/>
        <w:autoSpaceDN w:val="0"/>
        <w:adjustRightInd w:val="0"/>
        <w:spacing w:after="0" w:line="360" w:lineRule="auto"/>
        <w:jc w:val="both"/>
        <w:rPr>
          <w:rFonts w:ascii="Arial" w:hAnsi="Arial" w:cs="Arial"/>
          <w:b/>
          <w:color w:val="000000"/>
          <w:u w:val="single"/>
        </w:rPr>
      </w:pPr>
      <w:r w:rsidRPr="00B33C1F">
        <w:rPr>
          <w:rFonts w:ascii="Arial" w:hAnsi="Arial" w:cs="Arial"/>
          <w:b/>
          <w:bCs/>
          <w:color w:val="000000"/>
        </w:rPr>
        <w:lastRenderedPageBreak/>
        <w:t>2</w:t>
      </w:r>
      <w:r w:rsidR="009B4EAB">
        <w:rPr>
          <w:rFonts w:ascii="Arial" w:hAnsi="Arial" w:cs="Arial"/>
          <w:b/>
          <w:bCs/>
          <w:color w:val="000000"/>
        </w:rPr>
        <w:t>4</w:t>
      </w:r>
      <w:r w:rsidRPr="00B33C1F">
        <w:rPr>
          <w:rFonts w:ascii="Arial" w:hAnsi="Arial" w:cs="Arial"/>
          <w:b/>
          <w:bCs/>
          <w:color w:val="000000"/>
        </w:rPr>
        <w:t xml:space="preserve">.2 </w:t>
      </w:r>
      <w:r w:rsidRPr="0078379E">
        <w:rPr>
          <w:rFonts w:ascii="Arial" w:hAnsi="Arial" w:cs="Arial"/>
          <w:b/>
          <w:color w:val="000000"/>
          <w:u w:val="single"/>
        </w:rPr>
        <w:t>Após a apresentação da proposta, não caberá desistência, salvo por motivo justo decorrente de fato superveniente e aceito pela pregoeira.</w:t>
      </w:r>
    </w:p>
    <w:p w:rsidR="00B66284" w:rsidRDefault="00F526F5"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2</w:t>
      </w:r>
      <w:r w:rsidR="009B4EAB">
        <w:rPr>
          <w:rFonts w:ascii="Arial" w:hAnsi="Arial" w:cs="Arial"/>
          <w:b/>
          <w:bCs/>
          <w:color w:val="000000"/>
        </w:rPr>
        <w:t>4</w:t>
      </w:r>
      <w:r w:rsidRPr="00B33C1F">
        <w:rPr>
          <w:rFonts w:ascii="Arial" w:hAnsi="Arial" w:cs="Arial"/>
          <w:b/>
          <w:bCs/>
          <w:color w:val="000000"/>
        </w:rPr>
        <w:t xml:space="preserve">.3 </w:t>
      </w:r>
      <w:r w:rsidRPr="00B33C1F">
        <w:rPr>
          <w:rFonts w:ascii="Arial" w:hAnsi="Arial" w:cs="Arial"/>
          <w:color w:val="000000"/>
        </w:rPr>
        <w:t>A Administração tem a prerrogativa de fiscalizar o cumprimento satisfatório do objeto da presente licitação, por meio de agente designado para tal função, conforme o disposto na Lei nº 14.133/2021.</w:t>
      </w:r>
    </w:p>
    <w:p w:rsidR="00F526F5" w:rsidRDefault="00F526F5"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2</w:t>
      </w:r>
      <w:r w:rsidR="009B4EAB">
        <w:rPr>
          <w:rFonts w:ascii="Arial" w:hAnsi="Arial" w:cs="Arial"/>
          <w:b/>
          <w:bCs/>
          <w:color w:val="000000"/>
        </w:rPr>
        <w:t>4</w:t>
      </w:r>
      <w:r w:rsidRPr="00B33C1F">
        <w:rPr>
          <w:rFonts w:ascii="Arial" w:hAnsi="Arial" w:cs="Arial"/>
          <w:b/>
          <w:bCs/>
          <w:color w:val="000000"/>
        </w:rPr>
        <w:t xml:space="preserve">.4 </w:t>
      </w:r>
      <w:r w:rsidRPr="00B33C1F">
        <w:rPr>
          <w:rFonts w:ascii="Arial" w:hAnsi="Arial" w:cs="Arial"/>
          <w:color w:val="000000"/>
        </w:rPr>
        <w:t>Em caso de divergência entre disposições deste Edital e de seus anexos ou demais peças que compõem o processo</w:t>
      </w:r>
      <w:r w:rsidR="00E37AEF" w:rsidRPr="00B33C1F">
        <w:rPr>
          <w:rFonts w:ascii="Arial" w:hAnsi="Arial" w:cs="Arial"/>
          <w:color w:val="000000"/>
        </w:rPr>
        <w:t xml:space="preserve"> prevalecerá</w:t>
      </w:r>
      <w:r w:rsidRPr="00B33C1F">
        <w:rPr>
          <w:rFonts w:ascii="Arial" w:hAnsi="Arial" w:cs="Arial"/>
          <w:color w:val="000000"/>
        </w:rPr>
        <w:t xml:space="preserve"> as deste Edital.</w:t>
      </w:r>
    </w:p>
    <w:p w:rsidR="00F526F5" w:rsidRDefault="00F526F5"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2</w:t>
      </w:r>
      <w:r w:rsidR="009B4EAB">
        <w:rPr>
          <w:rFonts w:ascii="Arial" w:hAnsi="Arial" w:cs="Arial"/>
          <w:b/>
          <w:bCs/>
          <w:color w:val="000000"/>
        </w:rPr>
        <w:t>4</w:t>
      </w:r>
      <w:r w:rsidRPr="00B33C1F">
        <w:rPr>
          <w:rFonts w:ascii="Arial" w:hAnsi="Arial" w:cs="Arial"/>
          <w:b/>
          <w:bCs/>
          <w:color w:val="000000"/>
        </w:rPr>
        <w:t xml:space="preserve">.5 </w:t>
      </w:r>
      <w:r w:rsidRPr="00B33C1F">
        <w:rPr>
          <w:rFonts w:ascii="Arial" w:hAnsi="Arial" w:cs="Arial"/>
          <w:color w:val="000000"/>
        </w:rPr>
        <w:t xml:space="preserve">O Edital está disponibilizado, na íntegra, no endereço eletrônico, do pregão eletrônico </w:t>
      </w:r>
      <w:hyperlink r:id="rId14" w:history="1">
        <w:r w:rsidRPr="009D0FAE">
          <w:rPr>
            <w:rStyle w:val="Hyperlink"/>
            <w:rFonts w:ascii="Arial" w:hAnsi="Arial" w:cs="Arial"/>
          </w:rPr>
          <w:t>www.portaldecompraspublicas.com.br</w:t>
        </w:r>
      </w:hyperlink>
      <w:r w:rsidRPr="00B33C1F">
        <w:rPr>
          <w:rFonts w:ascii="Arial" w:hAnsi="Arial" w:cs="Arial"/>
          <w:color w:val="000000"/>
        </w:rPr>
        <w:t xml:space="preserve">, e no site do município </w:t>
      </w:r>
      <w:hyperlink r:id="rId15" w:history="1">
        <w:r w:rsidRPr="009D0FAE">
          <w:rPr>
            <w:rStyle w:val="Hyperlink"/>
            <w:rFonts w:ascii="Arial" w:hAnsi="Arial" w:cs="Arial"/>
          </w:rPr>
          <w:t>https://www.tapejara.rs.gov.br</w:t>
        </w:r>
      </w:hyperlink>
      <w:r w:rsidR="00EA258F">
        <w:rPr>
          <w:rFonts w:ascii="Arial" w:hAnsi="Arial" w:cs="Arial"/>
          <w:color w:val="000000"/>
        </w:rPr>
        <w:t>.</w:t>
      </w:r>
    </w:p>
    <w:p w:rsidR="00F526F5" w:rsidRPr="00B33C1F" w:rsidRDefault="00F526F5" w:rsidP="00A87E95">
      <w:pPr>
        <w:autoSpaceDE w:val="0"/>
        <w:autoSpaceDN w:val="0"/>
        <w:adjustRightInd w:val="0"/>
        <w:spacing w:after="0" w:line="360" w:lineRule="auto"/>
        <w:jc w:val="both"/>
        <w:rPr>
          <w:rFonts w:ascii="Arial" w:hAnsi="Arial" w:cs="Arial"/>
          <w:color w:val="000000"/>
        </w:rPr>
      </w:pPr>
      <w:proofErr w:type="gramStart"/>
      <w:r w:rsidRPr="00B33C1F">
        <w:rPr>
          <w:rFonts w:ascii="Arial" w:hAnsi="Arial" w:cs="Arial"/>
          <w:b/>
          <w:bCs/>
          <w:color w:val="000000"/>
        </w:rPr>
        <w:t>2</w:t>
      </w:r>
      <w:r w:rsidR="009B4EAB">
        <w:rPr>
          <w:rFonts w:ascii="Arial" w:hAnsi="Arial" w:cs="Arial"/>
          <w:b/>
          <w:bCs/>
          <w:color w:val="000000"/>
        </w:rPr>
        <w:t>4</w:t>
      </w:r>
      <w:r w:rsidRPr="00B33C1F">
        <w:rPr>
          <w:rFonts w:ascii="Arial" w:hAnsi="Arial" w:cs="Arial"/>
          <w:b/>
          <w:bCs/>
          <w:color w:val="000000"/>
        </w:rPr>
        <w:t xml:space="preserve">.6 </w:t>
      </w:r>
      <w:r w:rsidRPr="00B33C1F">
        <w:rPr>
          <w:rFonts w:ascii="Arial" w:hAnsi="Arial" w:cs="Arial"/>
          <w:color w:val="000000"/>
        </w:rPr>
        <w:t>Uma vez incluído</w:t>
      </w:r>
      <w:proofErr w:type="gramEnd"/>
      <w:r w:rsidRPr="00B33C1F">
        <w:rPr>
          <w:rFonts w:ascii="Arial" w:hAnsi="Arial" w:cs="Arial"/>
          <w:color w:val="000000"/>
        </w:rPr>
        <w:t xml:space="preserve"> no processo licitatório, nenhum documento será devolvido;</w:t>
      </w:r>
    </w:p>
    <w:p w:rsidR="00F526F5" w:rsidRDefault="009B4EAB" w:rsidP="00A87E95">
      <w:pPr>
        <w:autoSpaceDE w:val="0"/>
        <w:autoSpaceDN w:val="0"/>
        <w:adjustRightInd w:val="0"/>
        <w:spacing w:after="0" w:line="360" w:lineRule="auto"/>
        <w:jc w:val="both"/>
        <w:rPr>
          <w:rFonts w:ascii="Arial" w:hAnsi="Arial" w:cs="Arial"/>
          <w:color w:val="000000"/>
        </w:rPr>
      </w:pPr>
      <w:r>
        <w:rPr>
          <w:rFonts w:ascii="Arial" w:hAnsi="Arial" w:cs="Arial"/>
          <w:b/>
          <w:bCs/>
          <w:color w:val="000000"/>
        </w:rPr>
        <w:t>24</w:t>
      </w:r>
      <w:r w:rsidR="00F526F5" w:rsidRPr="00B33C1F">
        <w:rPr>
          <w:rFonts w:ascii="Arial" w:hAnsi="Arial" w:cs="Arial"/>
          <w:b/>
          <w:bCs/>
          <w:color w:val="000000"/>
        </w:rPr>
        <w:t xml:space="preserve">.7 </w:t>
      </w:r>
      <w:r w:rsidR="00F526F5" w:rsidRPr="00B33C1F">
        <w:rPr>
          <w:rFonts w:ascii="Arial" w:hAnsi="Arial" w:cs="Arial"/>
          <w:color w:val="000000"/>
        </w:rPr>
        <w:t xml:space="preserve">Na análise da documentação e no julgamento das Propostas Comerciais, </w:t>
      </w:r>
      <w:r w:rsidR="00F526F5">
        <w:rPr>
          <w:rFonts w:ascii="Arial" w:hAnsi="Arial" w:cs="Arial"/>
          <w:color w:val="000000"/>
        </w:rPr>
        <w:t>a</w:t>
      </w:r>
      <w:r w:rsidR="00F526F5" w:rsidRPr="00B33C1F">
        <w:rPr>
          <w:rFonts w:ascii="Arial" w:hAnsi="Arial" w:cs="Arial"/>
          <w:color w:val="000000"/>
        </w:rPr>
        <w:t xml:space="preserve"> </w:t>
      </w:r>
      <w:r w:rsidR="00F526F5">
        <w:rPr>
          <w:rFonts w:ascii="Arial" w:hAnsi="Arial" w:cs="Arial"/>
          <w:color w:val="000000"/>
        </w:rPr>
        <w:t>pregoeira</w:t>
      </w:r>
      <w:r w:rsidR="00F526F5" w:rsidRPr="00B33C1F">
        <w:rPr>
          <w:rFonts w:ascii="Arial" w:hAnsi="Arial" w:cs="Arial"/>
          <w:color w:val="000000"/>
        </w:rPr>
        <w:t xml:space="preserve"> poderá, a seu critério, solicitar o assessoramento técnico de órgãos ou de profissionais especializados;</w:t>
      </w:r>
    </w:p>
    <w:p w:rsidR="00F526F5" w:rsidRPr="00B33C1F" w:rsidRDefault="00F526F5"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2</w:t>
      </w:r>
      <w:r w:rsidR="009B4EAB">
        <w:rPr>
          <w:rFonts w:ascii="Arial" w:hAnsi="Arial" w:cs="Arial"/>
          <w:b/>
          <w:bCs/>
          <w:color w:val="000000"/>
        </w:rPr>
        <w:t>4</w:t>
      </w:r>
      <w:r w:rsidRPr="00B33C1F">
        <w:rPr>
          <w:rFonts w:ascii="Arial" w:hAnsi="Arial" w:cs="Arial"/>
          <w:b/>
          <w:bCs/>
          <w:color w:val="000000"/>
        </w:rPr>
        <w:t xml:space="preserve">.8 </w:t>
      </w:r>
      <w:r w:rsidRPr="00B33C1F">
        <w:rPr>
          <w:rFonts w:ascii="Arial" w:hAnsi="Arial" w:cs="Arial"/>
          <w:color w:val="000000"/>
        </w:rPr>
        <w:t>A participação do licitante nesta licitação implica no conhecimento integral dos termos e condições inseridas neste edital, bem como das demais normas legais que disciplinam a matéria;</w:t>
      </w:r>
    </w:p>
    <w:p w:rsidR="0060316C" w:rsidRDefault="00F526F5"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2</w:t>
      </w:r>
      <w:r w:rsidR="009B4EAB">
        <w:rPr>
          <w:rFonts w:ascii="Arial" w:hAnsi="Arial" w:cs="Arial"/>
          <w:b/>
          <w:bCs/>
          <w:color w:val="000000"/>
        </w:rPr>
        <w:t>4</w:t>
      </w:r>
      <w:r w:rsidRPr="00B33C1F">
        <w:rPr>
          <w:rFonts w:ascii="Arial" w:hAnsi="Arial" w:cs="Arial"/>
          <w:b/>
          <w:bCs/>
          <w:color w:val="000000"/>
        </w:rPr>
        <w:t xml:space="preserve">.9 </w:t>
      </w:r>
      <w:r w:rsidRPr="00B33C1F">
        <w:rPr>
          <w:rFonts w:ascii="Arial" w:hAnsi="Arial" w:cs="Arial"/>
          <w:color w:val="000000"/>
        </w:rPr>
        <w:t>A presente licitação não importa, necessariamente, em contratação, podendo o Município de Tapejara revogá</w:t>
      </w:r>
      <w:r w:rsidRPr="00B33C1F">
        <w:rPr>
          <w:rFonts w:ascii="Cambria Math" w:hAnsi="Cambria Math" w:cs="Cambria Math"/>
          <w:color w:val="000000"/>
        </w:rPr>
        <w:t>‐</w:t>
      </w:r>
      <w:proofErr w:type="gramStart"/>
      <w:r w:rsidRPr="00B33C1F">
        <w:rPr>
          <w:rFonts w:ascii="Arial" w:hAnsi="Arial" w:cs="Arial"/>
          <w:color w:val="000000"/>
        </w:rPr>
        <w:t>la</w:t>
      </w:r>
      <w:proofErr w:type="gramEnd"/>
      <w:r w:rsidRPr="00B33C1F">
        <w:rPr>
          <w:rFonts w:ascii="Arial" w:hAnsi="Arial" w:cs="Arial"/>
          <w:color w:val="000000"/>
        </w:rPr>
        <w:t>, no todo ou em parte, por razões de interesse público,</w:t>
      </w:r>
      <w:r w:rsidR="00C7435A">
        <w:rPr>
          <w:rFonts w:ascii="Arial" w:hAnsi="Arial" w:cs="Arial"/>
          <w:color w:val="000000"/>
        </w:rPr>
        <w:t xml:space="preserve"> </w:t>
      </w:r>
      <w:r w:rsidRPr="00B33C1F">
        <w:rPr>
          <w:rFonts w:ascii="Arial" w:hAnsi="Arial" w:cs="Arial"/>
          <w:color w:val="000000"/>
        </w:rPr>
        <w:t>derivadas de fato superveniente comprovado, ou anulá</w:t>
      </w:r>
      <w:r w:rsidRPr="00B33C1F">
        <w:rPr>
          <w:rFonts w:ascii="Cambria Math" w:hAnsi="Cambria Math" w:cs="Cambria Math"/>
          <w:color w:val="000000"/>
        </w:rPr>
        <w:t>‐</w:t>
      </w:r>
      <w:r w:rsidRPr="00B33C1F">
        <w:rPr>
          <w:rFonts w:ascii="Arial" w:hAnsi="Arial" w:cs="Arial"/>
          <w:color w:val="000000"/>
        </w:rPr>
        <w:t>la por ilegalidade, de ofício ou por provocação, mediante ato escrito e fundamentado, disponibilizado no sistema para conhecimento dos licitantes;</w:t>
      </w:r>
    </w:p>
    <w:p w:rsidR="00F526F5" w:rsidRDefault="00F526F5" w:rsidP="00A87E95">
      <w:pPr>
        <w:autoSpaceDE w:val="0"/>
        <w:autoSpaceDN w:val="0"/>
        <w:adjustRightInd w:val="0"/>
        <w:spacing w:after="0" w:line="360" w:lineRule="auto"/>
        <w:jc w:val="both"/>
        <w:rPr>
          <w:rFonts w:ascii="Arial" w:hAnsi="Arial" w:cs="Arial"/>
          <w:color w:val="000000"/>
        </w:rPr>
      </w:pPr>
      <w:proofErr w:type="gramStart"/>
      <w:r w:rsidRPr="00B33C1F">
        <w:rPr>
          <w:rFonts w:ascii="Arial" w:hAnsi="Arial" w:cs="Arial"/>
          <w:b/>
          <w:bCs/>
          <w:color w:val="000000"/>
        </w:rPr>
        <w:t>2</w:t>
      </w:r>
      <w:r w:rsidR="009B4EAB">
        <w:rPr>
          <w:rFonts w:ascii="Arial" w:hAnsi="Arial" w:cs="Arial"/>
          <w:b/>
          <w:bCs/>
          <w:color w:val="000000"/>
        </w:rPr>
        <w:t>4</w:t>
      </w:r>
      <w:r w:rsidR="005A1936">
        <w:rPr>
          <w:rFonts w:ascii="Arial" w:hAnsi="Arial" w:cs="Arial"/>
          <w:b/>
          <w:bCs/>
          <w:color w:val="000000"/>
        </w:rPr>
        <w:t>.10.</w:t>
      </w:r>
      <w:proofErr w:type="gramEnd"/>
      <w:r w:rsidRPr="00B33C1F">
        <w:rPr>
          <w:rFonts w:ascii="Arial" w:hAnsi="Arial" w:cs="Arial"/>
          <w:color w:val="000000"/>
        </w:rPr>
        <w:t>Toda a documentação apresentada neste edital e seus anexos são complementares entre si, de modo que qualquer detalhe que se mencione em um documento e se omita em outro será considerado especificado e válido;</w:t>
      </w:r>
    </w:p>
    <w:p w:rsidR="00F526F5" w:rsidRDefault="00F526F5" w:rsidP="00A87E95">
      <w:pPr>
        <w:autoSpaceDE w:val="0"/>
        <w:autoSpaceDN w:val="0"/>
        <w:adjustRightInd w:val="0"/>
        <w:spacing w:after="0" w:line="360" w:lineRule="auto"/>
        <w:jc w:val="both"/>
        <w:rPr>
          <w:rFonts w:ascii="Arial" w:hAnsi="Arial" w:cs="Arial"/>
          <w:color w:val="000000"/>
        </w:rPr>
      </w:pPr>
      <w:r w:rsidRPr="00B33C1F">
        <w:rPr>
          <w:rFonts w:ascii="Arial" w:hAnsi="Arial" w:cs="Arial"/>
          <w:b/>
          <w:bCs/>
          <w:color w:val="000000"/>
        </w:rPr>
        <w:t>2</w:t>
      </w:r>
      <w:r w:rsidR="009B4EAB">
        <w:rPr>
          <w:rFonts w:ascii="Arial" w:hAnsi="Arial" w:cs="Arial"/>
          <w:b/>
          <w:bCs/>
          <w:color w:val="000000"/>
        </w:rPr>
        <w:t>4</w:t>
      </w:r>
      <w:r w:rsidRPr="00B33C1F">
        <w:rPr>
          <w:rFonts w:ascii="Arial" w:hAnsi="Arial" w:cs="Arial"/>
          <w:b/>
          <w:bCs/>
          <w:color w:val="000000"/>
        </w:rPr>
        <w:t xml:space="preserve">.11 </w:t>
      </w:r>
      <w:proofErr w:type="gramStart"/>
      <w:r w:rsidRPr="00B33C1F">
        <w:rPr>
          <w:rFonts w:ascii="Arial" w:hAnsi="Arial" w:cs="Arial"/>
          <w:color w:val="000000"/>
        </w:rPr>
        <w:t>Fica</w:t>
      </w:r>
      <w:proofErr w:type="gramEnd"/>
      <w:r w:rsidRPr="00B33C1F">
        <w:rPr>
          <w:rFonts w:ascii="Arial" w:hAnsi="Arial" w:cs="Arial"/>
          <w:color w:val="000000"/>
        </w:rPr>
        <w:t xml:space="preserve"> eleito o Foro da Comarca de </w:t>
      </w:r>
      <w:r w:rsidR="005A1936">
        <w:rPr>
          <w:rFonts w:ascii="Arial" w:hAnsi="Arial" w:cs="Arial"/>
          <w:color w:val="000000"/>
        </w:rPr>
        <w:t>Tapejara/RS</w:t>
      </w:r>
      <w:r w:rsidRPr="00B33C1F">
        <w:rPr>
          <w:rFonts w:ascii="Arial" w:hAnsi="Arial" w:cs="Arial"/>
          <w:color w:val="000000"/>
        </w:rPr>
        <w:t xml:space="preserve"> para dirimir quaisquer litígios oriundos da licitação e do contrato dela decorrente, com expressa renúncia a outro qualquer, por mais privilegiado que seja.</w:t>
      </w:r>
    </w:p>
    <w:p w:rsidR="006C4E3F" w:rsidRPr="006710CF" w:rsidRDefault="00F526F5" w:rsidP="00A87E95">
      <w:pPr>
        <w:autoSpaceDE w:val="0"/>
        <w:autoSpaceDN w:val="0"/>
        <w:adjustRightInd w:val="0"/>
        <w:spacing w:after="0" w:line="360" w:lineRule="auto"/>
        <w:jc w:val="both"/>
        <w:rPr>
          <w:rFonts w:ascii="Arial" w:hAnsi="Arial" w:cs="Arial"/>
          <w:color w:val="000000"/>
        </w:rPr>
      </w:pPr>
      <w:r w:rsidRPr="006710CF">
        <w:rPr>
          <w:rFonts w:ascii="Arial" w:hAnsi="Arial" w:cs="Arial"/>
          <w:b/>
          <w:bCs/>
          <w:color w:val="000000"/>
        </w:rPr>
        <w:t>2</w:t>
      </w:r>
      <w:r w:rsidR="009B4EAB" w:rsidRPr="006710CF">
        <w:rPr>
          <w:rFonts w:ascii="Arial" w:hAnsi="Arial" w:cs="Arial"/>
          <w:b/>
          <w:bCs/>
          <w:color w:val="000000"/>
        </w:rPr>
        <w:t>4</w:t>
      </w:r>
      <w:r w:rsidRPr="006710CF">
        <w:rPr>
          <w:rFonts w:ascii="Arial" w:hAnsi="Arial" w:cs="Arial"/>
          <w:b/>
          <w:bCs/>
          <w:color w:val="000000"/>
        </w:rPr>
        <w:t xml:space="preserve">.12 </w:t>
      </w:r>
      <w:r w:rsidRPr="006710CF">
        <w:rPr>
          <w:rFonts w:ascii="Arial" w:hAnsi="Arial" w:cs="Arial"/>
          <w:color w:val="000000"/>
        </w:rPr>
        <w:t>Integram este Edital, para todos os fins e efeitos, os seguintes anexos:</w:t>
      </w:r>
    </w:p>
    <w:p w:rsidR="00F526F5" w:rsidRPr="006710CF" w:rsidRDefault="009B4EAB" w:rsidP="00A87E95">
      <w:pPr>
        <w:autoSpaceDE w:val="0"/>
        <w:autoSpaceDN w:val="0"/>
        <w:adjustRightInd w:val="0"/>
        <w:spacing w:after="0" w:line="360" w:lineRule="auto"/>
        <w:ind w:left="142"/>
        <w:jc w:val="both"/>
        <w:rPr>
          <w:rFonts w:ascii="Arial" w:hAnsi="Arial" w:cs="Arial"/>
          <w:b/>
          <w:color w:val="000000"/>
        </w:rPr>
      </w:pPr>
      <w:r w:rsidRPr="006710CF">
        <w:rPr>
          <w:rFonts w:ascii="Arial" w:hAnsi="Arial" w:cs="Arial"/>
          <w:b/>
          <w:bCs/>
          <w:color w:val="000000"/>
        </w:rPr>
        <w:t>24</w:t>
      </w:r>
      <w:r w:rsidR="00F526F5" w:rsidRPr="006710CF">
        <w:rPr>
          <w:rFonts w:ascii="Arial" w:hAnsi="Arial" w:cs="Arial"/>
          <w:b/>
          <w:bCs/>
          <w:color w:val="000000"/>
        </w:rPr>
        <w:t xml:space="preserve">.12.1 </w:t>
      </w:r>
      <w:r w:rsidR="00F526F5" w:rsidRPr="006710CF">
        <w:rPr>
          <w:rFonts w:ascii="Arial" w:hAnsi="Arial" w:cs="Arial"/>
          <w:b/>
          <w:color w:val="000000"/>
        </w:rPr>
        <w:t xml:space="preserve">ANEXO I – </w:t>
      </w:r>
      <w:r w:rsidRPr="006710CF">
        <w:rPr>
          <w:rFonts w:ascii="Arial" w:hAnsi="Arial" w:cs="Arial"/>
          <w:b/>
        </w:rPr>
        <w:t>TERMO DE REFERÊNCIA/ESPECIFICAÇÕES DO OBJETO</w:t>
      </w:r>
      <w:r w:rsidR="00F526F5" w:rsidRPr="006710CF">
        <w:rPr>
          <w:rFonts w:ascii="Arial" w:hAnsi="Arial" w:cs="Arial"/>
          <w:b/>
          <w:color w:val="000000"/>
        </w:rPr>
        <w:t>;</w:t>
      </w:r>
    </w:p>
    <w:p w:rsidR="00F526F5" w:rsidRPr="006710CF" w:rsidRDefault="009B4EAB" w:rsidP="00A87E95">
      <w:pPr>
        <w:spacing w:after="0" w:line="360" w:lineRule="auto"/>
        <w:ind w:left="142"/>
        <w:jc w:val="both"/>
        <w:rPr>
          <w:rFonts w:ascii="Arial" w:hAnsi="Arial" w:cs="Arial"/>
          <w:b/>
        </w:rPr>
      </w:pPr>
      <w:r w:rsidRPr="006710CF">
        <w:rPr>
          <w:rFonts w:ascii="Arial" w:hAnsi="Arial" w:cs="Arial"/>
          <w:b/>
          <w:bCs/>
          <w:color w:val="000000"/>
        </w:rPr>
        <w:t>24</w:t>
      </w:r>
      <w:r w:rsidR="00F526F5" w:rsidRPr="006710CF">
        <w:rPr>
          <w:rFonts w:ascii="Arial" w:hAnsi="Arial" w:cs="Arial"/>
          <w:b/>
          <w:bCs/>
          <w:color w:val="000000"/>
        </w:rPr>
        <w:t xml:space="preserve">.12.2 </w:t>
      </w:r>
      <w:r w:rsidR="00F526F5" w:rsidRPr="006710CF">
        <w:rPr>
          <w:rFonts w:ascii="Arial" w:hAnsi="Arial" w:cs="Arial"/>
          <w:b/>
          <w:color w:val="000000"/>
        </w:rPr>
        <w:t xml:space="preserve">ANEXO II – </w:t>
      </w:r>
      <w:r w:rsidR="009E42DA" w:rsidRPr="006710CF">
        <w:rPr>
          <w:rFonts w:ascii="Arial" w:hAnsi="Arial" w:cs="Arial"/>
          <w:b/>
        </w:rPr>
        <w:t xml:space="preserve">MODELO DE DECLARAÇÃO </w:t>
      </w:r>
      <w:r w:rsidR="003A7B1F" w:rsidRPr="006710CF">
        <w:rPr>
          <w:rFonts w:ascii="Arial" w:hAnsi="Arial" w:cs="Arial"/>
          <w:b/>
        </w:rPr>
        <w:t>CONJUNTA</w:t>
      </w:r>
      <w:r w:rsidR="009E42DA" w:rsidRPr="006710CF">
        <w:rPr>
          <w:rFonts w:ascii="Arial" w:hAnsi="Arial" w:cs="Arial"/>
          <w:b/>
        </w:rPr>
        <w:t>;</w:t>
      </w:r>
    </w:p>
    <w:p w:rsidR="00F526F5" w:rsidRPr="006710CF" w:rsidRDefault="009B4EAB" w:rsidP="00A87E95">
      <w:pPr>
        <w:spacing w:after="0" w:line="360" w:lineRule="auto"/>
        <w:ind w:left="142"/>
        <w:jc w:val="both"/>
        <w:rPr>
          <w:rFonts w:ascii="Arial" w:hAnsi="Arial" w:cs="Arial"/>
          <w:b/>
        </w:rPr>
      </w:pPr>
      <w:r w:rsidRPr="006710CF">
        <w:rPr>
          <w:rFonts w:ascii="Arial" w:hAnsi="Arial" w:cs="Arial"/>
          <w:b/>
          <w:bCs/>
          <w:color w:val="000000"/>
        </w:rPr>
        <w:t>24</w:t>
      </w:r>
      <w:r w:rsidR="00F526F5" w:rsidRPr="006710CF">
        <w:rPr>
          <w:rFonts w:ascii="Arial" w:hAnsi="Arial" w:cs="Arial"/>
          <w:b/>
          <w:bCs/>
          <w:color w:val="000000"/>
        </w:rPr>
        <w:t xml:space="preserve">.12.3 </w:t>
      </w:r>
      <w:r w:rsidR="00F526F5" w:rsidRPr="006710CF">
        <w:rPr>
          <w:rFonts w:ascii="Arial" w:hAnsi="Arial" w:cs="Arial"/>
          <w:b/>
          <w:color w:val="000000"/>
        </w:rPr>
        <w:t xml:space="preserve">ANEXO III – </w:t>
      </w:r>
      <w:r w:rsidR="009E42DA" w:rsidRPr="006710CF">
        <w:rPr>
          <w:rFonts w:ascii="Arial" w:eastAsia="Helvetica-Bold" w:hAnsi="Arial" w:cs="Arial"/>
          <w:b/>
          <w:bCs/>
          <w:color w:val="000000"/>
        </w:rPr>
        <w:t>DECLARAÇÃO</w:t>
      </w:r>
      <w:r w:rsidR="009E42DA" w:rsidRPr="006710CF">
        <w:rPr>
          <w:rFonts w:ascii="Arial" w:eastAsia="Arial" w:hAnsi="Arial" w:cs="Arial"/>
          <w:b/>
          <w:bCs/>
          <w:color w:val="000000"/>
        </w:rPr>
        <w:t xml:space="preserve"> </w:t>
      </w:r>
      <w:r w:rsidR="009E42DA" w:rsidRPr="006710CF">
        <w:rPr>
          <w:rFonts w:ascii="Arial" w:hAnsi="Arial" w:cs="Arial"/>
          <w:b/>
          <w:bCs/>
          <w:color w:val="000000"/>
        </w:rPr>
        <w:t>DE</w:t>
      </w:r>
      <w:r w:rsidR="009E42DA" w:rsidRPr="006710CF">
        <w:rPr>
          <w:rFonts w:ascii="Arial" w:eastAsia="Arial" w:hAnsi="Arial" w:cs="Arial"/>
          <w:b/>
          <w:bCs/>
          <w:color w:val="000000"/>
        </w:rPr>
        <w:t xml:space="preserve"> </w:t>
      </w:r>
      <w:r w:rsidR="009E42DA" w:rsidRPr="006710CF">
        <w:rPr>
          <w:rFonts w:ascii="Arial" w:hAnsi="Arial" w:cs="Arial"/>
          <w:b/>
          <w:bCs/>
          <w:color w:val="000000"/>
        </w:rPr>
        <w:t>ENQUADRAMENTO</w:t>
      </w:r>
      <w:r w:rsidR="009E42DA" w:rsidRPr="006710CF">
        <w:rPr>
          <w:rFonts w:ascii="Arial" w:hAnsi="Arial" w:cs="Arial"/>
          <w:b/>
        </w:rPr>
        <w:t>;</w:t>
      </w:r>
    </w:p>
    <w:p w:rsidR="006C4E3F" w:rsidRPr="000304E7" w:rsidRDefault="009B4EAB" w:rsidP="00A87E95">
      <w:pPr>
        <w:spacing w:after="0" w:line="360" w:lineRule="auto"/>
        <w:ind w:left="142" w:right="988"/>
        <w:jc w:val="both"/>
        <w:rPr>
          <w:rFonts w:ascii="Arial" w:hAnsi="Arial" w:cs="Arial"/>
          <w:b/>
        </w:rPr>
      </w:pPr>
      <w:r w:rsidRPr="006710CF">
        <w:rPr>
          <w:rFonts w:ascii="Arial" w:hAnsi="Arial" w:cs="Arial"/>
          <w:b/>
          <w:color w:val="000000"/>
        </w:rPr>
        <w:t>24</w:t>
      </w:r>
      <w:r w:rsidR="000304E7" w:rsidRPr="006710CF">
        <w:rPr>
          <w:rFonts w:ascii="Arial" w:hAnsi="Arial" w:cs="Arial"/>
          <w:b/>
          <w:color w:val="000000"/>
        </w:rPr>
        <w:t xml:space="preserve">.12.5 ANEXO V </w:t>
      </w:r>
      <w:r w:rsidR="00F526F5" w:rsidRPr="006710CF">
        <w:rPr>
          <w:rFonts w:ascii="Arial" w:hAnsi="Arial" w:cs="Arial"/>
          <w:b/>
          <w:color w:val="000000"/>
        </w:rPr>
        <w:t>–</w:t>
      </w:r>
      <w:r w:rsidR="00450CE1" w:rsidRPr="006710CF">
        <w:rPr>
          <w:rFonts w:ascii="Arial" w:hAnsi="Arial" w:cs="Arial"/>
          <w:b/>
          <w:color w:val="000000"/>
        </w:rPr>
        <w:t xml:space="preserve"> </w:t>
      </w:r>
      <w:r w:rsidR="009E42DA" w:rsidRPr="006710CF">
        <w:rPr>
          <w:rFonts w:ascii="Arial" w:hAnsi="Arial" w:cs="Arial"/>
          <w:b/>
        </w:rPr>
        <w:t>MODELO DE ATA DE REGISTRO DE PREÇOS</w:t>
      </w:r>
      <w:r w:rsidR="009E60D6" w:rsidRPr="006710CF">
        <w:rPr>
          <w:rFonts w:ascii="Arial" w:hAnsi="Arial" w:cs="Arial"/>
          <w:b/>
        </w:rPr>
        <w:t>.</w:t>
      </w:r>
    </w:p>
    <w:p w:rsidR="006C4E3F" w:rsidRPr="00AD5C28" w:rsidRDefault="006C4E3F" w:rsidP="00A87E95">
      <w:pPr>
        <w:spacing w:after="0" w:line="360" w:lineRule="auto"/>
        <w:ind w:right="988"/>
        <w:jc w:val="both"/>
        <w:rPr>
          <w:rFonts w:ascii="Arial" w:hAnsi="Arial" w:cs="Arial"/>
          <w:b/>
          <w:sz w:val="20"/>
          <w:szCs w:val="20"/>
        </w:rPr>
      </w:pPr>
    </w:p>
    <w:p w:rsidR="006C4E3F" w:rsidRDefault="00F526F5" w:rsidP="00A87E95">
      <w:pPr>
        <w:autoSpaceDE w:val="0"/>
        <w:autoSpaceDN w:val="0"/>
        <w:adjustRightInd w:val="0"/>
        <w:spacing w:after="0" w:line="360" w:lineRule="auto"/>
        <w:jc w:val="right"/>
        <w:rPr>
          <w:rFonts w:ascii="Arial" w:hAnsi="Arial" w:cs="Arial"/>
          <w:color w:val="000000"/>
        </w:rPr>
      </w:pPr>
      <w:r w:rsidRPr="00E74D3F">
        <w:rPr>
          <w:rFonts w:ascii="Arial" w:hAnsi="Arial" w:cs="Arial"/>
          <w:color w:val="000000"/>
        </w:rPr>
        <w:t xml:space="preserve">Tapejara, </w:t>
      </w:r>
      <w:r w:rsidR="00E74D3F" w:rsidRPr="00E74D3F">
        <w:rPr>
          <w:rFonts w:ascii="Arial" w:hAnsi="Arial" w:cs="Arial"/>
          <w:color w:val="000000"/>
        </w:rPr>
        <w:t>19 de janeiro</w:t>
      </w:r>
      <w:r w:rsidR="002C516A" w:rsidRPr="00E74D3F">
        <w:rPr>
          <w:rFonts w:ascii="Arial" w:hAnsi="Arial" w:cs="Arial"/>
          <w:color w:val="000000"/>
        </w:rPr>
        <w:t xml:space="preserve"> </w:t>
      </w:r>
      <w:proofErr w:type="spellStart"/>
      <w:r w:rsidR="002C516A" w:rsidRPr="00E74D3F">
        <w:rPr>
          <w:rFonts w:ascii="Arial" w:hAnsi="Arial" w:cs="Arial"/>
          <w:color w:val="000000"/>
        </w:rPr>
        <w:t>de</w:t>
      </w:r>
      <w:proofErr w:type="spellEnd"/>
      <w:r w:rsidR="002C516A" w:rsidRPr="00E74D3F">
        <w:rPr>
          <w:rFonts w:ascii="Arial" w:hAnsi="Arial" w:cs="Arial"/>
          <w:color w:val="000000"/>
        </w:rPr>
        <w:t xml:space="preserve"> 202</w:t>
      </w:r>
      <w:r w:rsidR="00FA0E24" w:rsidRPr="00E74D3F">
        <w:rPr>
          <w:rFonts w:ascii="Arial" w:hAnsi="Arial" w:cs="Arial"/>
          <w:color w:val="000000"/>
        </w:rPr>
        <w:t>6</w:t>
      </w:r>
      <w:r w:rsidRPr="00E74D3F">
        <w:rPr>
          <w:rFonts w:ascii="Arial" w:hAnsi="Arial" w:cs="Arial"/>
          <w:color w:val="000000"/>
        </w:rPr>
        <w:t>.</w:t>
      </w:r>
    </w:p>
    <w:p w:rsidR="006710CF" w:rsidRDefault="006710CF" w:rsidP="00A87E95">
      <w:pPr>
        <w:autoSpaceDE w:val="0"/>
        <w:autoSpaceDN w:val="0"/>
        <w:adjustRightInd w:val="0"/>
        <w:spacing w:after="0" w:line="360" w:lineRule="auto"/>
        <w:jc w:val="right"/>
        <w:rPr>
          <w:rFonts w:ascii="Arial" w:hAnsi="Arial" w:cs="Arial"/>
          <w:color w:val="000000"/>
        </w:rPr>
      </w:pPr>
    </w:p>
    <w:p w:rsidR="006710CF" w:rsidRDefault="006710CF" w:rsidP="00A87E95">
      <w:pPr>
        <w:autoSpaceDE w:val="0"/>
        <w:autoSpaceDN w:val="0"/>
        <w:adjustRightInd w:val="0"/>
        <w:spacing w:after="0" w:line="360" w:lineRule="auto"/>
        <w:jc w:val="right"/>
        <w:rPr>
          <w:rFonts w:ascii="Arial" w:hAnsi="Arial" w:cs="Arial"/>
          <w:color w:val="000000"/>
        </w:rPr>
      </w:pPr>
    </w:p>
    <w:p w:rsidR="006710CF" w:rsidRDefault="006710CF" w:rsidP="00A87E95">
      <w:pPr>
        <w:autoSpaceDE w:val="0"/>
        <w:autoSpaceDN w:val="0"/>
        <w:adjustRightInd w:val="0"/>
        <w:spacing w:after="0" w:line="360" w:lineRule="auto"/>
        <w:jc w:val="right"/>
        <w:rPr>
          <w:rFonts w:ascii="Arial" w:hAnsi="Arial" w:cs="Arial"/>
          <w:color w:val="000000"/>
        </w:rPr>
      </w:pPr>
    </w:p>
    <w:p w:rsidR="006710CF" w:rsidRDefault="006710CF" w:rsidP="00A87E95">
      <w:pPr>
        <w:autoSpaceDE w:val="0"/>
        <w:autoSpaceDN w:val="0"/>
        <w:adjustRightInd w:val="0"/>
        <w:spacing w:after="0" w:line="360" w:lineRule="auto"/>
        <w:jc w:val="right"/>
        <w:rPr>
          <w:rFonts w:ascii="Arial" w:hAnsi="Arial" w:cs="Arial"/>
          <w:color w:val="000000"/>
        </w:rPr>
      </w:pPr>
    </w:p>
    <w:p w:rsidR="006710CF" w:rsidRPr="00B33C1F" w:rsidRDefault="006710CF" w:rsidP="00A87E95">
      <w:pPr>
        <w:autoSpaceDE w:val="0"/>
        <w:autoSpaceDN w:val="0"/>
        <w:adjustRightInd w:val="0"/>
        <w:spacing w:after="0" w:line="360" w:lineRule="auto"/>
        <w:jc w:val="right"/>
        <w:rPr>
          <w:rFonts w:ascii="Arial" w:hAnsi="Arial" w:cs="Arial"/>
          <w:color w:val="000000"/>
        </w:rPr>
      </w:pPr>
    </w:p>
    <w:p w:rsidR="008B62EE" w:rsidRDefault="008B62EE" w:rsidP="00A87E95">
      <w:pPr>
        <w:autoSpaceDE w:val="0"/>
        <w:autoSpaceDN w:val="0"/>
        <w:adjustRightInd w:val="0"/>
        <w:spacing w:after="0" w:line="360" w:lineRule="auto"/>
        <w:rPr>
          <w:rFonts w:ascii="Arial" w:hAnsi="Arial" w:cs="Arial"/>
          <w:color w:val="000000"/>
        </w:rPr>
      </w:pPr>
    </w:p>
    <w:p w:rsidR="00F526F5" w:rsidRPr="00AD5C28" w:rsidRDefault="00E74D3F" w:rsidP="00A87E95">
      <w:pPr>
        <w:autoSpaceDE w:val="0"/>
        <w:autoSpaceDN w:val="0"/>
        <w:adjustRightInd w:val="0"/>
        <w:spacing w:after="0" w:line="360" w:lineRule="auto"/>
        <w:jc w:val="center"/>
        <w:rPr>
          <w:rFonts w:ascii="Arial" w:hAnsi="Arial" w:cs="Arial"/>
          <w:b/>
          <w:color w:val="000000"/>
        </w:rPr>
      </w:pPr>
      <w:proofErr w:type="spellStart"/>
      <w:r>
        <w:rPr>
          <w:rFonts w:ascii="Arial" w:hAnsi="Arial" w:cs="Arial"/>
          <w:b/>
          <w:color w:val="000000"/>
        </w:rPr>
        <w:t>Rodinei</w:t>
      </w:r>
      <w:proofErr w:type="spellEnd"/>
      <w:r>
        <w:rPr>
          <w:rFonts w:ascii="Arial" w:hAnsi="Arial" w:cs="Arial"/>
          <w:b/>
          <w:color w:val="000000"/>
        </w:rPr>
        <w:t xml:space="preserve"> </w:t>
      </w:r>
      <w:proofErr w:type="spellStart"/>
      <w:r>
        <w:rPr>
          <w:rFonts w:ascii="Arial" w:hAnsi="Arial" w:cs="Arial"/>
          <w:b/>
          <w:color w:val="000000"/>
        </w:rPr>
        <w:t>Bruel</w:t>
      </w:r>
      <w:proofErr w:type="spellEnd"/>
    </w:p>
    <w:tbl>
      <w:tblPr>
        <w:tblpPr w:leftFromText="141" w:rightFromText="141" w:vertAnchor="text" w:horzAnchor="margin" w:tblpXSpec="center" w:tblpY="8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tblGrid>
      <w:tr w:rsidR="00AD5C28" w:rsidTr="006710CF">
        <w:trPr>
          <w:trHeight w:val="1339"/>
        </w:trPr>
        <w:tc>
          <w:tcPr>
            <w:tcW w:w="4644" w:type="dxa"/>
            <w:tcBorders>
              <w:top w:val="single" w:sz="4" w:space="0" w:color="auto"/>
              <w:left w:val="single" w:sz="4" w:space="0" w:color="auto"/>
              <w:bottom w:val="single" w:sz="4" w:space="0" w:color="auto"/>
              <w:right w:val="single" w:sz="4" w:space="0" w:color="auto"/>
            </w:tcBorders>
          </w:tcPr>
          <w:p w:rsidR="00AD5C28" w:rsidRPr="00AD5C28" w:rsidRDefault="00AD5C28" w:rsidP="00AD5C28">
            <w:pPr>
              <w:tabs>
                <w:tab w:val="center" w:pos="287"/>
                <w:tab w:val="center" w:pos="1009"/>
                <w:tab w:val="center" w:pos="1729"/>
                <w:tab w:val="center" w:pos="2449"/>
                <w:tab w:val="center" w:pos="3169"/>
                <w:tab w:val="center" w:pos="3888"/>
                <w:tab w:val="center" w:pos="4608"/>
                <w:tab w:val="center" w:pos="6045"/>
              </w:tabs>
              <w:spacing w:after="0" w:line="360" w:lineRule="auto"/>
              <w:jc w:val="center"/>
              <w:rPr>
                <w:rFonts w:ascii="Arial" w:hAnsi="Arial" w:cs="Arial"/>
                <w:sz w:val="20"/>
                <w:szCs w:val="20"/>
              </w:rPr>
            </w:pPr>
            <w:r w:rsidRPr="00AD5C28">
              <w:rPr>
                <w:rFonts w:ascii="Arial" w:hAnsi="Arial" w:cs="Arial"/>
                <w:sz w:val="20"/>
                <w:szCs w:val="20"/>
              </w:rPr>
              <w:t>Responsável pela Elaboração do Edital:</w:t>
            </w:r>
          </w:p>
          <w:p w:rsidR="00AD5C28" w:rsidRDefault="00AD5C28" w:rsidP="00AD5C28">
            <w:pPr>
              <w:tabs>
                <w:tab w:val="center" w:pos="287"/>
                <w:tab w:val="center" w:pos="1009"/>
                <w:tab w:val="center" w:pos="1729"/>
                <w:tab w:val="center" w:pos="2449"/>
                <w:tab w:val="center" w:pos="3169"/>
                <w:tab w:val="center" w:pos="3888"/>
                <w:tab w:val="center" w:pos="4608"/>
                <w:tab w:val="center" w:pos="6045"/>
              </w:tabs>
              <w:spacing w:after="0" w:line="360" w:lineRule="auto"/>
              <w:rPr>
                <w:rFonts w:ascii="Arial" w:hAnsi="Arial" w:cs="Arial"/>
                <w:sz w:val="20"/>
                <w:szCs w:val="20"/>
              </w:rPr>
            </w:pPr>
          </w:p>
          <w:p w:rsidR="009B4EAB" w:rsidRDefault="009B4EAB" w:rsidP="00AD5C28">
            <w:pPr>
              <w:tabs>
                <w:tab w:val="center" w:pos="287"/>
                <w:tab w:val="center" w:pos="1009"/>
                <w:tab w:val="center" w:pos="1729"/>
                <w:tab w:val="center" w:pos="2449"/>
                <w:tab w:val="center" w:pos="3169"/>
                <w:tab w:val="center" w:pos="3888"/>
                <w:tab w:val="center" w:pos="4608"/>
                <w:tab w:val="center" w:pos="6045"/>
              </w:tabs>
              <w:spacing w:after="0" w:line="360" w:lineRule="auto"/>
              <w:rPr>
                <w:rFonts w:ascii="Arial" w:hAnsi="Arial" w:cs="Arial"/>
                <w:sz w:val="20"/>
                <w:szCs w:val="20"/>
              </w:rPr>
            </w:pPr>
          </w:p>
          <w:p w:rsidR="009B4EAB" w:rsidRDefault="009B4EAB" w:rsidP="00AD5C28">
            <w:pPr>
              <w:tabs>
                <w:tab w:val="center" w:pos="287"/>
                <w:tab w:val="center" w:pos="1009"/>
                <w:tab w:val="center" w:pos="1729"/>
                <w:tab w:val="center" w:pos="2449"/>
                <w:tab w:val="center" w:pos="3169"/>
                <w:tab w:val="center" w:pos="3888"/>
                <w:tab w:val="center" w:pos="4608"/>
                <w:tab w:val="center" w:pos="6045"/>
              </w:tabs>
              <w:spacing w:after="0" w:line="360" w:lineRule="auto"/>
              <w:rPr>
                <w:rFonts w:ascii="Arial" w:hAnsi="Arial" w:cs="Arial"/>
                <w:sz w:val="20"/>
                <w:szCs w:val="20"/>
              </w:rPr>
            </w:pPr>
          </w:p>
          <w:p w:rsidR="006710CF" w:rsidRPr="00AD5C28" w:rsidRDefault="006710CF" w:rsidP="00AD5C28">
            <w:pPr>
              <w:tabs>
                <w:tab w:val="center" w:pos="287"/>
                <w:tab w:val="center" w:pos="1009"/>
                <w:tab w:val="center" w:pos="1729"/>
                <w:tab w:val="center" w:pos="2449"/>
                <w:tab w:val="center" w:pos="3169"/>
                <w:tab w:val="center" w:pos="3888"/>
                <w:tab w:val="center" w:pos="4608"/>
                <w:tab w:val="center" w:pos="6045"/>
              </w:tabs>
              <w:spacing w:after="0" w:line="360" w:lineRule="auto"/>
              <w:rPr>
                <w:rFonts w:ascii="Arial" w:hAnsi="Arial" w:cs="Arial"/>
                <w:sz w:val="20"/>
                <w:szCs w:val="20"/>
              </w:rPr>
            </w:pPr>
          </w:p>
          <w:p w:rsidR="0039139B" w:rsidRPr="0078379E" w:rsidRDefault="009B4EAB" w:rsidP="0039139B">
            <w:pPr>
              <w:tabs>
                <w:tab w:val="center" w:pos="287"/>
                <w:tab w:val="center" w:pos="1009"/>
                <w:tab w:val="center" w:pos="1729"/>
                <w:tab w:val="center" w:pos="2449"/>
                <w:tab w:val="center" w:pos="3169"/>
                <w:tab w:val="center" w:pos="3888"/>
                <w:tab w:val="center" w:pos="4608"/>
                <w:tab w:val="center" w:pos="6045"/>
              </w:tabs>
              <w:spacing w:after="0" w:line="360" w:lineRule="auto"/>
              <w:ind w:left="-17"/>
              <w:jc w:val="center"/>
              <w:rPr>
                <w:rFonts w:ascii="Arial" w:hAnsi="Arial" w:cs="Arial"/>
                <w:b/>
                <w:sz w:val="20"/>
                <w:szCs w:val="20"/>
              </w:rPr>
            </w:pPr>
            <w:r>
              <w:rPr>
                <w:rFonts w:ascii="Arial" w:hAnsi="Arial" w:cs="Arial"/>
                <w:b/>
                <w:sz w:val="20"/>
                <w:szCs w:val="20"/>
              </w:rPr>
              <w:t>Ana Laura Bianchi</w:t>
            </w:r>
          </w:p>
          <w:p w:rsidR="00AD5C28" w:rsidRDefault="0039139B" w:rsidP="0039139B">
            <w:pPr>
              <w:tabs>
                <w:tab w:val="center" w:pos="287"/>
                <w:tab w:val="center" w:pos="1009"/>
                <w:tab w:val="center" w:pos="1729"/>
                <w:tab w:val="center" w:pos="2449"/>
                <w:tab w:val="center" w:pos="3169"/>
                <w:tab w:val="center" w:pos="3888"/>
                <w:tab w:val="center" w:pos="4608"/>
                <w:tab w:val="center" w:pos="6045"/>
              </w:tabs>
              <w:spacing w:after="0" w:line="360" w:lineRule="auto"/>
              <w:ind w:left="-17"/>
              <w:jc w:val="center"/>
              <w:rPr>
                <w:rFonts w:ascii="Arial" w:hAnsi="Arial" w:cs="Arial"/>
                <w:b/>
              </w:rPr>
            </w:pPr>
            <w:r w:rsidRPr="0078379E">
              <w:rPr>
                <w:rFonts w:ascii="Arial" w:hAnsi="Arial" w:cs="Arial"/>
                <w:b/>
                <w:sz w:val="20"/>
                <w:szCs w:val="20"/>
              </w:rPr>
              <w:t>Agente Administrativo</w:t>
            </w:r>
          </w:p>
        </w:tc>
      </w:tr>
    </w:tbl>
    <w:p w:rsidR="00AE174B" w:rsidRPr="00AD5C28" w:rsidRDefault="0054291E" w:rsidP="00A87E95">
      <w:pPr>
        <w:tabs>
          <w:tab w:val="left" w:pos="540"/>
          <w:tab w:val="left" w:pos="900"/>
          <w:tab w:val="left" w:pos="1800"/>
        </w:tabs>
        <w:spacing w:after="0" w:line="360" w:lineRule="auto"/>
        <w:jc w:val="center"/>
        <w:rPr>
          <w:rFonts w:ascii="Arial" w:hAnsi="Arial" w:cs="Arial"/>
          <w:b/>
        </w:rPr>
      </w:pPr>
      <w:r w:rsidRPr="00AD5C28">
        <w:rPr>
          <w:rFonts w:ascii="Arial" w:hAnsi="Arial" w:cs="Arial"/>
          <w:b/>
        </w:rPr>
        <w:t>Prefeito Municipal de Tapejara/RS</w:t>
      </w:r>
      <w:r w:rsidR="00E74D3F">
        <w:rPr>
          <w:rFonts w:ascii="Arial" w:hAnsi="Arial" w:cs="Arial"/>
          <w:b/>
        </w:rPr>
        <w:t xml:space="preserve"> em exercício</w:t>
      </w:r>
      <w:r w:rsidRPr="00AD5C28">
        <w:rPr>
          <w:rFonts w:ascii="Arial" w:hAnsi="Arial" w:cs="Arial"/>
          <w:b/>
        </w:rPr>
        <w:t>.</w:t>
      </w:r>
    </w:p>
    <w:p w:rsidR="00C67140" w:rsidRDefault="00C67140" w:rsidP="00A87E95">
      <w:pPr>
        <w:tabs>
          <w:tab w:val="center" w:pos="287"/>
          <w:tab w:val="center" w:pos="1009"/>
          <w:tab w:val="center" w:pos="1729"/>
          <w:tab w:val="center" w:pos="2449"/>
          <w:tab w:val="center" w:pos="3169"/>
          <w:tab w:val="center" w:pos="3888"/>
          <w:tab w:val="center" w:pos="4608"/>
          <w:tab w:val="center" w:pos="6045"/>
        </w:tabs>
        <w:spacing w:after="0" w:line="360" w:lineRule="auto"/>
        <w:rPr>
          <w:rFonts w:cs="Arial"/>
          <w:b/>
        </w:rPr>
      </w:pPr>
    </w:p>
    <w:p w:rsidR="006C4E3F" w:rsidRDefault="006C4E3F" w:rsidP="00A87E95">
      <w:pPr>
        <w:autoSpaceDE w:val="0"/>
        <w:autoSpaceDN w:val="0"/>
        <w:adjustRightInd w:val="0"/>
        <w:spacing w:after="0" w:line="360" w:lineRule="auto"/>
        <w:jc w:val="center"/>
        <w:rPr>
          <w:rFonts w:ascii="Arial" w:hAnsi="Arial" w:cs="Arial"/>
          <w:b/>
          <w:bCs/>
          <w:color w:val="000000"/>
        </w:rPr>
      </w:pPr>
    </w:p>
    <w:p w:rsidR="00904343" w:rsidRDefault="00904343" w:rsidP="00A87E95">
      <w:pPr>
        <w:autoSpaceDE w:val="0"/>
        <w:autoSpaceDN w:val="0"/>
        <w:adjustRightInd w:val="0"/>
        <w:spacing w:after="0" w:line="360" w:lineRule="auto"/>
        <w:rPr>
          <w:rFonts w:ascii="Arial" w:hAnsi="Arial" w:cs="Arial"/>
          <w:b/>
          <w:bCs/>
          <w:color w:val="000000"/>
        </w:rPr>
      </w:pPr>
    </w:p>
    <w:p w:rsidR="009E60D6" w:rsidRDefault="009E60D6" w:rsidP="00A87E95">
      <w:pPr>
        <w:autoSpaceDE w:val="0"/>
        <w:autoSpaceDN w:val="0"/>
        <w:adjustRightInd w:val="0"/>
        <w:spacing w:after="0" w:line="360" w:lineRule="auto"/>
        <w:jc w:val="center"/>
        <w:rPr>
          <w:rFonts w:ascii="Arial" w:hAnsi="Arial" w:cs="Arial"/>
          <w:b/>
          <w:bCs/>
          <w:color w:val="000000"/>
        </w:rPr>
      </w:pPr>
    </w:p>
    <w:p w:rsidR="008670B5" w:rsidRDefault="008670B5" w:rsidP="00A87E95">
      <w:pPr>
        <w:autoSpaceDE w:val="0"/>
        <w:autoSpaceDN w:val="0"/>
        <w:adjustRightInd w:val="0"/>
        <w:spacing w:after="0" w:line="360" w:lineRule="auto"/>
        <w:jc w:val="center"/>
        <w:rPr>
          <w:rFonts w:ascii="Arial" w:hAnsi="Arial" w:cs="Arial"/>
          <w:b/>
          <w:bCs/>
          <w:color w:val="000000"/>
        </w:rPr>
      </w:pPr>
    </w:p>
    <w:p w:rsidR="00F15B3D" w:rsidRDefault="00F15B3D" w:rsidP="00A87E95">
      <w:pPr>
        <w:autoSpaceDE w:val="0"/>
        <w:autoSpaceDN w:val="0"/>
        <w:adjustRightInd w:val="0"/>
        <w:spacing w:after="0" w:line="360" w:lineRule="auto"/>
        <w:jc w:val="center"/>
        <w:rPr>
          <w:rFonts w:ascii="Arial" w:hAnsi="Arial" w:cs="Arial"/>
          <w:b/>
          <w:bCs/>
          <w:color w:val="000000"/>
        </w:rPr>
      </w:pPr>
    </w:p>
    <w:p w:rsidR="00AD4AD7" w:rsidRDefault="00AD4AD7">
      <w:pPr>
        <w:rPr>
          <w:rFonts w:ascii="Arial" w:hAnsi="Arial" w:cs="Arial"/>
          <w:b/>
          <w:bCs/>
          <w:color w:val="000000"/>
        </w:rPr>
      </w:pPr>
      <w:r>
        <w:rPr>
          <w:rFonts w:ascii="Arial" w:hAnsi="Arial" w:cs="Arial"/>
          <w:b/>
          <w:bCs/>
          <w:color w:val="000000"/>
        </w:rPr>
        <w:br w:type="page"/>
      </w:r>
    </w:p>
    <w:p w:rsidR="009B4EAB" w:rsidRDefault="009B4EAB" w:rsidP="00A87E95">
      <w:pPr>
        <w:autoSpaceDE w:val="0"/>
        <w:autoSpaceDN w:val="0"/>
        <w:adjustRightInd w:val="0"/>
        <w:spacing w:after="0" w:line="360" w:lineRule="auto"/>
        <w:jc w:val="center"/>
        <w:rPr>
          <w:rFonts w:ascii="Arial" w:hAnsi="Arial" w:cs="Arial"/>
          <w:b/>
          <w:bCs/>
          <w:color w:val="000000"/>
        </w:rPr>
      </w:pPr>
      <w:r>
        <w:rPr>
          <w:rFonts w:ascii="Arial" w:hAnsi="Arial" w:cs="Arial"/>
          <w:b/>
          <w:bCs/>
          <w:color w:val="000000"/>
        </w:rPr>
        <w:lastRenderedPageBreak/>
        <w:t xml:space="preserve">ANEXO I </w:t>
      </w:r>
    </w:p>
    <w:p w:rsidR="00E47B25" w:rsidRPr="00B33C1F" w:rsidRDefault="009B4EAB" w:rsidP="00A87E95">
      <w:pPr>
        <w:autoSpaceDE w:val="0"/>
        <w:autoSpaceDN w:val="0"/>
        <w:adjustRightInd w:val="0"/>
        <w:spacing w:after="0" w:line="360" w:lineRule="auto"/>
        <w:jc w:val="center"/>
        <w:rPr>
          <w:rFonts w:ascii="Arial" w:hAnsi="Arial" w:cs="Arial"/>
          <w:b/>
          <w:bCs/>
          <w:color w:val="000000"/>
        </w:rPr>
      </w:pPr>
      <w:r w:rsidRPr="009B4EAB">
        <w:rPr>
          <w:rFonts w:ascii="Arial" w:hAnsi="Arial" w:cs="Arial"/>
          <w:b/>
          <w:bCs/>
          <w:color w:val="000000"/>
        </w:rPr>
        <w:t>TERMO DE REFERÊNCIA – ESPECIFICAÇÕES DO OBJETO</w:t>
      </w:r>
      <w:r w:rsidR="003B00E3" w:rsidRPr="00CC309A">
        <w:rPr>
          <w:rFonts w:ascii="Arial" w:hAnsi="Arial" w:cs="Arial"/>
          <w:b/>
          <w:bCs/>
          <w:color w:val="000000"/>
        </w:rPr>
        <w:t>:</w:t>
      </w:r>
    </w:p>
    <w:p w:rsidR="00670F03" w:rsidRPr="00B33C1F" w:rsidRDefault="00670F03" w:rsidP="00A87E95">
      <w:pPr>
        <w:autoSpaceDE w:val="0"/>
        <w:autoSpaceDN w:val="0"/>
        <w:adjustRightInd w:val="0"/>
        <w:spacing w:after="0" w:line="360" w:lineRule="auto"/>
        <w:jc w:val="both"/>
        <w:rPr>
          <w:rFonts w:ascii="Arial" w:hAnsi="Arial" w:cs="Arial"/>
          <w:b/>
          <w:bCs/>
          <w:color w:val="000000"/>
        </w:rPr>
      </w:pPr>
    </w:p>
    <w:p w:rsidR="00F15B3D" w:rsidRPr="00582F8B" w:rsidRDefault="007031B8" w:rsidP="00F15B3D">
      <w:pPr>
        <w:autoSpaceDE w:val="0"/>
        <w:autoSpaceDN w:val="0"/>
        <w:adjustRightInd w:val="0"/>
        <w:spacing w:after="0" w:line="360" w:lineRule="auto"/>
        <w:jc w:val="both"/>
        <w:rPr>
          <w:rFonts w:ascii="Arial" w:hAnsi="Arial" w:cs="Arial"/>
          <w:b/>
        </w:rPr>
      </w:pPr>
      <w:r w:rsidRPr="006710CF">
        <w:rPr>
          <w:rFonts w:ascii="Arial" w:hAnsi="Arial" w:cs="Arial"/>
          <w:b/>
        </w:rPr>
        <w:t xml:space="preserve">DO OBJETO: </w:t>
      </w:r>
      <w:r w:rsidR="00F9749E" w:rsidRPr="006710CF">
        <w:rPr>
          <w:rFonts w:ascii="Arial" w:hAnsi="Arial" w:cs="Arial"/>
          <w:b/>
        </w:rPr>
        <w:t>AQUISIÇÃO DE GÊNEROS ALIMENTÍCIOS PARA ATENDER AS NECESSIDADES DE DIVERSAS SECRETARIAS.</w:t>
      </w:r>
    </w:p>
    <w:p w:rsidR="0081180F" w:rsidRPr="00C2438D" w:rsidRDefault="0081180F" w:rsidP="00A87E95">
      <w:pPr>
        <w:autoSpaceDE w:val="0"/>
        <w:autoSpaceDN w:val="0"/>
        <w:adjustRightInd w:val="0"/>
        <w:spacing w:after="0" w:line="360" w:lineRule="auto"/>
        <w:jc w:val="both"/>
        <w:rPr>
          <w:rFonts w:ascii="Arial" w:hAnsi="Arial" w:cs="Arial"/>
          <w:b/>
          <w:bCs/>
        </w:rPr>
      </w:pPr>
    </w:p>
    <w:p w:rsidR="00F15B3D" w:rsidRDefault="00543EE4" w:rsidP="00434A14">
      <w:pPr>
        <w:spacing w:after="0" w:line="360" w:lineRule="auto"/>
        <w:ind w:left="-5" w:right="2"/>
        <w:jc w:val="both"/>
        <w:rPr>
          <w:rFonts w:ascii="Arial" w:hAnsi="Arial" w:cs="Arial"/>
        </w:rPr>
      </w:pPr>
      <w:r w:rsidRPr="009B606A">
        <w:rPr>
          <w:rFonts w:ascii="Arial" w:hAnsi="Arial" w:cs="Arial"/>
        </w:rPr>
        <w:t xml:space="preserve">O registro de preços unitários a que diz respeito este Pregão tem por objeto </w:t>
      </w:r>
      <w:r w:rsidR="0054291E" w:rsidRPr="009B606A">
        <w:rPr>
          <w:rFonts w:ascii="Arial" w:hAnsi="Arial" w:cs="Arial"/>
        </w:rPr>
        <w:t xml:space="preserve">a </w:t>
      </w:r>
      <w:r w:rsidR="00A31F74">
        <w:rPr>
          <w:rFonts w:ascii="Arial" w:hAnsi="Arial" w:cs="Arial"/>
        </w:rPr>
        <w:t>aquisição dos itens</w:t>
      </w:r>
      <w:r w:rsidRPr="009B606A">
        <w:rPr>
          <w:rFonts w:ascii="Arial" w:hAnsi="Arial" w:cs="Arial"/>
        </w:rPr>
        <w:t xml:space="preserve"> especificado</w:t>
      </w:r>
      <w:r w:rsidR="00A31F74">
        <w:rPr>
          <w:rFonts w:ascii="Arial" w:hAnsi="Arial" w:cs="Arial"/>
        </w:rPr>
        <w:t>s</w:t>
      </w:r>
      <w:r w:rsidRPr="009B606A">
        <w:rPr>
          <w:rFonts w:ascii="Arial" w:hAnsi="Arial" w:cs="Arial"/>
        </w:rPr>
        <w:t xml:space="preserve"> abaixo, contratável sob as seguintes condições, dentre</w:t>
      </w:r>
      <w:r w:rsidR="00CA5548" w:rsidRPr="009B606A">
        <w:rPr>
          <w:rFonts w:ascii="Arial" w:hAnsi="Arial" w:cs="Arial"/>
        </w:rPr>
        <w:t xml:space="preserve"> outras previstas neste edital:</w:t>
      </w:r>
    </w:p>
    <w:tbl>
      <w:tblPr>
        <w:tblpPr w:leftFromText="141" w:rightFromText="141" w:vertAnchor="text" w:horzAnchor="margin" w:tblpXSpec="center" w:tblpY="945"/>
        <w:tblW w:w="9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83"/>
        <w:gridCol w:w="5839"/>
        <w:gridCol w:w="992"/>
        <w:gridCol w:w="992"/>
        <w:gridCol w:w="993"/>
      </w:tblGrid>
      <w:tr w:rsidR="004B79EA" w:rsidRPr="00434A14" w:rsidTr="00724B2E">
        <w:trPr>
          <w:trHeight w:val="283"/>
        </w:trPr>
        <w:tc>
          <w:tcPr>
            <w:tcW w:w="683" w:type="dxa"/>
            <w:shd w:val="clear" w:color="auto" w:fill="C0C0C0"/>
            <w:vAlign w:val="center"/>
          </w:tcPr>
          <w:p w:rsidR="004B79EA" w:rsidRPr="00434A14" w:rsidRDefault="004B79EA" w:rsidP="004B79EA">
            <w:pPr>
              <w:spacing w:after="0" w:line="240" w:lineRule="auto"/>
              <w:jc w:val="center"/>
            </w:pPr>
            <w:r w:rsidRPr="00434A14">
              <w:rPr>
                <w:rFonts w:ascii="Arial" w:hAnsi="Arial"/>
                <w:b/>
                <w:szCs w:val="16"/>
              </w:rPr>
              <w:t>Item</w:t>
            </w:r>
          </w:p>
        </w:tc>
        <w:tc>
          <w:tcPr>
            <w:tcW w:w="5839" w:type="dxa"/>
            <w:shd w:val="clear" w:color="auto" w:fill="C0C0C0"/>
            <w:vAlign w:val="center"/>
          </w:tcPr>
          <w:p w:rsidR="004B79EA" w:rsidRPr="00434A14" w:rsidRDefault="004B79EA" w:rsidP="004B79EA">
            <w:pPr>
              <w:spacing w:after="0" w:line="240" w:lineRule="auto"/>
              <w:jc w:val="center"/>
            </w:pPr>
            <w:r w:rsidRPr="00434A14">
              <w:rPr>
                <w:rFonts w:ascii="Arial" w:hAnsi="Arial"/>
                <w:b/>
                <w:szCs w:val="16"/>
              </w:rPr>
              <w:t>Descrição</w:t>
            </w:r>
          </w:p>
        </w:tc>
        <w:tc>
          <w:tcPr>
            <w:tcW w:w="992" w:type="dxa"/>
            <w:shd w:val="clear" w:color="auto" w:fill="C0C0C0"/>
            <w:vAlign w:val="center"/>
          </w:tcPr>
          <w:p w:rsidR="004B79EA" w:rsidRPr="00434A14" w:rsidRDefault="004B79EA" w:rsidP="004B79EA">
            <w:pPr>
              <w:spacing w:after="0" w:line="240" w:lineRule="auto"/>
              <w:jc w:val="center"/>
            </w:pPr>
            <w:proofErr w:type="spellStart"/>
            <w:r w:rsidRPr="00434A14">
              <w:rPr>
                <w:rFonts w:ascii="Arial" w:hAnsi="Arial"/>
                <w:b/>
                <w:szCs w:val="16"/>
              </w:rPr>
              <w:t>Un</w:t>
            </w:r>
            <w:proofErr w:type="spellEnd"/>
          </w:p>
        </w:tc>
        <w:tc>
          <w:tcPr>
            <w:tcW w:w="992" w:type="dxa"/>
            <w:shd w:val="clear" w:color="auto" w:fill="C0C0C0"/>
            <w:vAlign w:val="center"/>
          </w:tcPr>
          <w:p w:rsidR="004B79EA" w:rsidRPr="00434A14" w:rsidRDefault="004B79EA" w:rsidP="004B79EA">
            <w:pPr>
              <w:spacing w:after="0" w:line="240" w:lineRule="auto"/>
              <w:jc w:val="center"/>
              <w:rPr>
                <w:rFonts w:ascii="Arial" w:hAnsi="Arial"/>
                <w:b/>
                <w:szCs w:val="16"/>
              </w:rPr>
            </w:pPr>
            <w:r>
              <w:rPr>
                <w:rFonts w:ascii="Arial" w:hAnsi="Arial"/>
                <w:b/>
                <w:szCs w:val="16"/>
              </w:rPr>
              <w:t>Qtd mínima</w:t>
            </w:r>
          </w:p>
        </w:tc>
        <w:tc>
          <w:tcPr>
            <w:tcW w:w="993" w:type="dxa"/>
            <w:shd w:val="clear" w:color="auto" w:fill="C0C0C0"/>
            <w:vAlign w:val="center"/>
          </w:tcPr>
          <w:p w:rsidR="004B79EA" w:rsidRPr="00434A14" w:rsidRDefault="004B79EA" w:rsidP="004B79EA">
            <w:pPr>
              <w:spacing w:after="0" w:line="240" w:lineRule="auto"/>
              <w:jc w:val="center"/>
            </w:pPr>
            <w:r w:rsidRPr="00434A14">
              <w:rPr>
                <w:rFonts w:ascii="Arial" w:hAnsi="Arial"/>
                <w:b/>
                <w:szCs w:val="16"/>
              </w:rPr>
              <w:t>Qtd</w:t>
            </w:r>
            <w:r>
              <w:rPr>
                <w:rFonts w:ascii="Arial" w:hAnsi="Arial"/>
                <w:b/>
                <w:szCs w:val="16"/>
              </w:rPr>
              <w:t xml:space="preserve"> máxima</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1</w:t>
            </w:r>
            <w:proofErr w:type="gramEnd"/>
          </w:p>
        </w:tc>
        <w:tc>
          <w:tcPr>
            <w:tcW w:w="5839"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ABACAXI ,</w:t>
            </w:r>
            <w:proofErr w:type="gramEnd"/>
            <w:r w:rsidRPr="00434A14">
              <w:rPr>
                <w:rFonts w:ascii="Arial" w:hAnsi="Arial"/>
                <w:szCs w:val="16"/>
              </w:rPr>
              <w:t xml:space="preserve"> fruta fresca, tamanho médio, de primeira qualidade, sem batidas e machucados.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2.670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2</w:t>
            </w:r>
            <w:proofErr w:type="gramEnd"/>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ABOBRINHA EM </w:t>
            </w:r>
            <w:proofErr w:type="gramStart"/>
            <w:r w:rsidRPr="00434A14">
              <w:rPr>
                <w:rFonts w:ascii="Arial" w:hAnsi="Arial"/>
                <w:szCs w:val="16"/>
              </w:rPr>
              <w:t>KG ,</w:t>
            </w:r>
            <w:proofErr w:type="gramEnd"/>
            <w:r w:rsidRPr="00434A14">
              <w:rPr>
                <w:rFonts w:ascii="Arial" w:hAnsi="Arial"/>
                <w:szCs w:val="16"/>
              </w:rPr>
              <w:t xml:space="preserve"> tamanho médio, com grau de maturação tal que lhes permita suportar transporte, manipulação e conservação adequada para consumo. Apresentando cor e tamanho uniformes, sem manchas, machucaduras, sujidades, ferrugem ou outros defeitos que possas alterar sua aparência e qualidade. Livre de resíduos de fertilizantes.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1.630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3</w:t>
            </w:r>
            <w:proofErr w:type="gramEnd"/>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ACHOCOLATADO EM PÓ </w:t>
            </w:r>
            <w:proofErr w:type="gramStart"/>
            <w:r w:rsidRPr="00434A14">
              <w:rPr>
                <w:rFonts w:ascii="Arial" w:hAnsi="Arial"/>
                <w:szCs w:val="16"/>
              </w:rPr>
              <w:t>SOLUVEL ,</w:t>
            </w:r>
            <w:proofErr w:type="gramEnd"/>
            <w:r w:rsidRPr="00434A14">
              <w:rPr>
                <w:rFonts w:ascii="Arial" w:hAnsi="Arial"/>
                <w:szCs w:val="16"/>
              </w:rPr>
              <w:t xml:space="preserve"> pacote com no mínimo 550g, prazo de validade mínimo de 12 meses a partir da data de entrega do produto, com adição de açúcar, sabor característico de Nescau.</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688</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4</w:t>
            </w:r>
            <w:proofErr w:type="gramEnd"/>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AÇUCAR </w:t>
            </w:r>
            <w:proofErr w:type="gramStart"/>
            <w:r w:rsidRPr="00434A14">
              <w:rPr>
                <w:rFonts w:ascii="Arial" w:hAnsi="Arial"/>
                <w:szCs w:val="16"/>
              </w:rPr>
              <w:t>MASCAVO ,</w:t>
            </w:r>
            <w:proofErr w:type="gramEnd"/>
            <w:r w:rsidRPr="00434A14">
              <w:rPr>
                <w:rFonts w:ascii="Arial" w:hAnsi="Arial"/>
                <w:szCs w:val="16"/>
              </w:rPr>
              <w:t xml:space="preserve"> pacote com no mínimo 1kg, de primeira qualidade, próprio para consumo, livre de sujidades e umidade.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1.005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5</w:t>
            </w:r>
            <w:proofErr w:type="gramEnd"/>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AÇÚCAR PACOTE DE 5 </w:t>
            </w:r>
            <w:proofErr w:type="gramStart"/>
            <w:r w:rsidRPr="00434A14">
              <w:rPr>
                <w:rFonts w:ascii="Arial" w:hAnsi="Arial"/>
                <w:szCs w:val="16"/>
              </w:rPr>
              <w:t>KG ,</w:t>
            </w:r>
            <w:proofErr w:type="gramEnd"/>
            <w:r w:rsidRPr="00434A14">
              <w:rPr>
                <w:rFonts w:ascii="Arial" w:hAnsi="Arial"/>
                <w:szCs w:val="16"/>
              </w:rPr>
              <w:t xml:space="preserve"> tipo cristal branco, de primeira qualidade, origem vegetal, contendo no mínimo 98,3% de sacarose de cana-de-açúcar, livre de fermentação, isento de matéria terrosa, de parasitas e de detritos animais e vegetais. Aparência, cor e cheiro próprios do tipo de açúcar. Embalagem: saco de polietileno atóxico, resistente, contendo a validade no mínimo 12 meses a partir da data de entrega do produto.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1.032</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6</w:t>
            </w:r>
            <w:proofErr w:type="gramEnd"/>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ADOÇANTE LIQUIDO </w:t>
            </w:r>
            <w:proofErr w:type="gramStart"/>
            <w:r w:rsidRPr="00434A14">
              <w:rPr>
                <w:rFonts w:ascii="Arial" w:hAnsi="Arial"/>
                <w:szCs w:val="16"/>
              </w:rPr>
              <w:t>200ML</w:t>
            </w:r>
            <w:proofErr w:type="gramEnd"/>
            <w:r w:rsidRPr="00434A14">
              <w:rPr>
                <w:rFonts w:ascii="Arial" w:hAnsi="Arial"/>
                <w:szCs w:val="16"/>
              </w:rPr>
              <w:t xml:space="preserve"> , a embalagem não pode estar danificada, contendo rótulo com ingredientes, valor nutricional, peso, fabricante, data de fabricação. Validade mínima de 12 meses, a contar da data da entrega.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367</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7</w:t>
            </w:r>
            <w:proofErr w:type="gramEnd"/>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ÁGUA MINERAL </w:t>
            </w:r>
            <w:proofErr w:type="gramStart"/>
            <w:r w:rsidRPr="00434A14">
              <w:rPr>
                <w:rFonts w:ascii="Arial" w:hAnsi="Arial"/>
                <w:szCs w:val="16"/>
              </w:rPr>
              <w:t>500ML</w:t>
            </w:r>
            <w:proofErr w:type="gramEnd"/>
            <w:r w:rsidRPr="00434A14">
              <w:rPr>
                <w:rFonts w:ascii="Arial" w:hAnsi="Arial"/>
                <w:szCs w:val="16"/>
              </w:rPr>
              <w:t xml:space="preserve"> C/GÁS , acondicionada em garrafa tipo pet, com lacre inviolável, rótulo contendo validade (mínima 12 meses a contar da data de entrega), procedência e normas técnicas.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15.800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lastRenderedPageBreak/>
              <w:t>8</w:t>
            </w:r>
            <w:proofErr w:type="gramEnd"/>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ÁGUA MINERAL </w:t>
            </w:r>
            <w:proofErr w:type="gramStart"/>
            <w:r w:rsidRPr="00434A14">
              <w:rPr>
                <w:rFonts w:ascii="Arial" w:hAnsi="Arial"/>
                <w:szCs w:val="16"/>
              </w:rPr>
              <w:t>500ML</w:t>
            </w:r>
            <w:proofErr w:type="gramEnd"/>
            <w:r w:rsidRPr="00434A14">
              <w:rPr>
                <w:rFonts w:ascii="Arial" w:hAnsi="Arial"/>
                <w:szCs w:val="16"/>
              </w:rPr>
              <w:t xml:space="preserve"> S/GÁS acondicionada em garrafa tipo pet, com lacre inviolável, rótulo contendo validade (mínima 12 meses a contar da data de entrega), procedência e normas técnicas.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15.700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9</w:t>
            </w:r>
            <w:proofErr w:type="gramEnd"/>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ÁGUA MINERAL COPO </w:t>
            </w:r>
            <w:proofErr w:type="gramStart"/>
            <w:r w:rsidRPr="00434A14">
              <w:rPr>
                <w:rFonts w:ascii="Arial" w:hAnsi="Arial"/>
                <w:szCs w:val="16"/>
              </w:rPr>
              <w:t>200ML</w:t>
            </w:r>
            <w:proofErr w:type="gramEnd"/>
            <w:r w:rsidRPr="00434A14">
              <w:rPr>
                <w:rFonts w:ascii="Arial" w:hAnsi="Arial"/>
                <w:szCs w:val="16"/>
              </w:rPr>
              <w:t xml:space="preserve"> , sem gás, com tampa em alumínio. Os copos não podem estar amassados ou danificados, com validade mínima de 12 meses a contar da data de entrega.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8.900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ALFACE LISA DE TAMANHO </w:t>
            </w:r>
            <w:proofErr w:type="gramStart"/>
            <w:r w:rsidRPr="00434A14">
              <w:rPr>
                <w:rFonts w:ascii="Arial" w:hAnsi="Arial"/>
                <w:szCs w:val="16"/>
              </w:rPr>
              <w:t>MÉDIO ,</w:t>
            </w:r>
            <w:proofErr w:type="gramEnd"/>
            <w:r w:rsidRPr="00434A14">
              <w:rPr>
                <w:rFonts w:ascii="Arial" w:hAnsi="Arial"/>
                <w:szCs w:val="16"/>
              </w:rPr>
              <w:t xml:space="preserve"> fresca, de boa aparência e qualidade, folhas integras de coloração verde, isenta de parasitas.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2.300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ALHO PACOTE COM </w:t>
            </w:r>
            <w:proofErr w:type="gramStart"/>
            <w:r w:rsidRPr="00434A14">
              <w:rPr>
                <w:rFonts w:ascii="Arial" w:hAnsi="Arial"/>
                <w:szCs w:val="16"/>
              </w:rPr>
              <w:t>100g ,</w:t>
            </w:r>
            <w:proofErr w:type="gramEnd"/>
            <w:r w:rsidRPr="00434A14">
              <w:rPr>
                <w:rFonts w:ascii="Arial" w:hAnsi="Arial"/>
                <w:szCs w:val="16"/>
              </w:rPr>
              <w:t xml:space="preserve"> tamanho médio, alho de primeira qualidade, cabeças inteiras, sem lesões ou danos, não deve conter substancias terrosas e/ou sujidades. Pacote com no mínimo </w:t>
            </w:r>
            <w:proofErr w:type="gramStart"/>
            <w:r w:rsidRPr="00434A14">
              <w:rPr>
                <w:rFonts w:ascii="Arial" w:hAnsi="Arial"/>
                <w:szCs w:val="16"/>
              </w:rPr>
              <w:t>3</w:t>
            </w:r>
            <w:proofErr w:type="gramEnd"/>
            <w:r w:rsidRPr="00434A14">
              <w:rPr>
                <w:rFonts w:ascii="Arial" w:hAnsi="Arial"/>
                <w:szCs w:val="16"/>
              </w:rPr>
              <w:t xml:space="preserve"> cabeças de alho.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w:t>
            </w:r>
          </w:p>
        </w:tc>
        <w:tc>
          <w:tcPr>
            <w:tcW w:w="5839"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AMENDOIM ,</w:t>
            </w:r>
            <w:proofErr w:type="gramEnd"/>
            <w:r w:rsidRPr="00434A14">
              <w:rPr>
                <w:rFonts w:ascii="Arial" w:hAnsi="Arial"/>
                <w:szCs w:val="16"/>
              </w:rPr>
              <w:t xml:space="preserve"> pacote com 500 gramas, amendoim descascado de primeira qualidade, embalagem plástica, isento de material terroso, sujidades e mistura de outras espécies e atendendo as condições gerais, com validade mínima de 6 meses a contar da data de entrega.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1.130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AMIDO DE </w:t>
            </w:r>
            <w:proofErr w:type="gramStart"/>
            <w:r w:rsidRPr="00434A14">
              <w:rPr>
                <w:rFonts w:ascii="Arial" w:hAnsi="Arial"/>
                <w:szCs w:val="16"/>
              </w:rPr>
              <w:t>MILHO ,</w:t>
            </w:r>
            <w:proofErr w:type="gramEnd"/>
            <w:r w:rsidRPr="00434A14">
              <w:rPr>
                <w:rFonts w:ascii="Arial" w:hAnsi="Arial"/>
                <w:szCs w:val="16"/>
              </w:rPr>
              <w:t xml:space="preserve"> pacote de 500 gramas, amido de milho de primeira qualidade, com pó fino e branco, em embalagem resistente, com identificação na embalagem, data de fabricação e validade.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510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ARROZ TIPO </w:t>
            </w:r>
            <w:proofErr w:type="gramStart"/>
            <w:r w:rsidRPr="00434A14">
              <w:rPr>
                <w:rFonts w:ascii="Arial" w:hAnsi="Arial"/>
                <w:szCs w:val="16"/>
              </w:rPr>
              <w:t>1</w:t>
            </w:r>
            <w:proofErr w:type="gramEnd"/>
            <w:r w:rsidRPr="00434A14">
              <w:rPr>
                <w:rFonts w:ascii="Arial" w:hAnsi="Arial"/>
                <w:szCs w:val="16"/>
              </w:rPr>
              <w:t xml:space="preserve"> , pacote com 5kg, branco beneficiado polido, isento de matéria terrosa de parasitas de detritos animais e vegetais, embalagem resistente, dentro do prazo de validade.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2.061</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AVEIA EM </w:t>
            </w:r>
            <w:proofErr w:type="gramStart"/>
            <w:r w:rsidRPr="00434A14">
              <w:rPr>
                <w:rFonts w:ascii="Arial" w:hAnsi="Arial"/>
                <w:szCs w:val="16"/>
              </w:rPr>
              <w:t>FLOCOS ,</w:t>
            </w:r>
            <w:proofErr w:type="gramEnd"/>
            <w:r w:rsidRPr="00434A14">
              <w:rPr>
                <w:rFonts w:ascii="Arial" w:hAnsi="Arial"/>
                <w:szCs w:val="16"/>
              </w:rPr>
              <w:t xml:space="preserve"> pacote com 170gr, produzida a partir de grãos selecionados, flocos de tamanho médio e textura leve. Consistência macia e sabor suave.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340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BALA SABOR </w:t>
            </w:r>
            <w:proofErr w:type="gramStart"/>
            <w:r w:rsidRPr="00434A14">
              <w:rPr>
                <w:rFonts w:ascii="Arial" w:hAnsi="Arial"/>
                <w:szCs w:val="16"/>
              </w:rPr>
              <w:t>MENTA ,</w:t>
            </w:r>
            <w:proofErr w:type="gramEnd"/>
            <w:r w:rsidRPr="00434A14">
              <w:rPr>
                <w:rFonts w:ascii="Arial" w:hAnsi="Arial"/>
                <w:szCs w:val="16"/>
              </w:rPr>
              <w:t xml:space="preserve"> pacote com no mínimo 500g, embaladas individualmente.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930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BALA </w:t>
            </w:r>
            <w:proofErr w:type="gramStart"/>
            <w:r w:rsidRPr="00434A14">
              <w:rPr>
                <w:rFonts w:ascii="Arial" w:hAnsi="Arial"/>
                <w:szCs w:val="16"/>
              </w:rPr>
              <w:t>SORTIDAS ,</w:t>
            </w:r>
            <w:proofErr w:type="gramEnd"/>
            <w:r w:rsidRPr="00434A14">
              <w:rPr>
                <w:rFonts w:ascii="Arial" w:hAnsi="Arial"/>
                <w:szCs w:val="16"/>
              </w:rPr>
              <w:t xml:space="preserve"> pacote com no mínimo 1kg, tipo iogurte, sabores diversos, embaladas individualmente.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1.310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BALAS SABOR CACAU COM </w:t>
            </w:r>
            <w:proofErr w:type="gramStart"/>
            <w:r w:rsidRPr="00434A14">
              <w:rPr>
                <w:rFonts w:ascii="Arial" w:hAnsi="Arial"/>
                <w:szCs w:val="16"/>
              </w:rPr>
              <w:t>AMENDOIM ,</w:t>
            </w:r>
            <w:proofErr w:type="gramEnd"/>
            <w:r w:rsidRPr="00434A14">
              <w:rPr>
                <w:rFonts w:ascii="Arial" w:hAnsi="Arial"/>
                <w:szCs w:val="16"/>
              </w:rPr>
              <w:t xml:space="preserve"> pacote com no mínimo 250g, embaladas individualmente.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BALAS SABOR </w:t>
            </w:r>
            <w:proofErr w:type="gramStart"/>
            <w:r w:rsidRPr="00434A14">
              <w:rPr>
                <w:rFonts w:ascii="Arial" w:hAnsi="Arial"/>
                <w:szCs w:val="16"/>
              </w:rPr>
              <w:t>CAFÉ ,</w:t>
            </w:r>
            <w:proofErr w:type="gramEnd"/>
            <w:r w:rsidRPr="00434A14">
              <w:rPr>
                <w:rFonts w:ascii="Arial" w:hAnsi="Arial"/>
                <w:szCs w:val="16"/>
              </w:rPr>
              <w:t xml:space="preserve"> pacote com no mínimo 500g, embaladas individualmente.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995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BALAS SABOR </w:t>
            </w:r>
            <w:proofErr w:type="gramStart"/>
            <w:r w:rsidRPr="00434A14">
              <w:rPr>
                <w:rFonts w:ascii="Arial" w:hAnsi="Arial"/>
                <w:szCs w:val="16"/>
              </w:rPr>
              <w:t>CANELA ,</w:t>
            </w:r>
            <w:proofErr w:type="gramEnd"/>
            <w:r w:rsidRPr="00434A14">
              <w:rPr>
                <w:rFonts w:ascii="Arial" w:hAnsi="Arial"/>
                <w:szCs w:val="16"/>
              </w:rPr>
              <w:t xml:space="preserve"> pacote com aproximadamente 250g, embaladas individualmente.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BALAS SABOR </w:t>
            </w:r>
            <w:proofErr w:type="gramStart"/>
            <w:r w:rsidRPr="00434A14">
              <w:rPr>
                <w:rFonts w:ascii="Arial" w:hAnsi="Arial"/>
                <w:szCs w:val="16"/>
              </w:rPr>
              <w:t>CIDREIRA ,</w:t>
            </w:r>
            <w:proofErr w:type="gramEnd"/>
            <w:r w:rsidRPr="00434A14">
              <w:rPr>
                <w:rFonts w:ascii="Arial" w:hAnsi="Arial"/>
                <w:szCs w:val="16"/>
              </w:rPr>
              <w:t xml:space="preserve"> pote com aproximadamente 200g.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985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BALAS SABOR </w:t>
            </w:r>
            <w:proofErr w:type="gramStart"/>
            <w:r w:rsidRPr="00434A14">
              <w:rPr>
                <w:rFonts w:ascii="Arial" w:hAnsi="Arial"/>
                <w:szCs w:val="16"/>
              </w:rPr>
              <w:t>FRAMBOESA ,</w:t>
            </w:r>
            <w:proofErr w:type="gramEnd"/>
            <w:r w:rsidRPr="00434A14">
              <w:rPr>
                <w:rFonts w:ascii="Arial" w:hAnsi="Arial"/>
                <w:szCs w:val="16"/>
              </w:rPr>
              <w:t xml:space="preserve"> pacote com no mínimo 500g, embaladas individualmente.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1.015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BALAS SABOR </w:t>
            </w:r>
            <w:proofErr w:type="gramStart"/>
            <w:r w:rsidRPr="00434A14">
              <w:rPr>
                <w:rFonts w:ascii="Arial" w:hAnsi="Arial"/>
                <w:szCs w:val="16"/>
              </w:rPr>
              <w:t>FUNCHO ,</w:t>
            </w:r>
            <w:proofErr w:type="gramEnd"/>
            <w:r w:rsidRPr="00434A14">
              <w:rPr>
                <w:rFonts w:ascii="Arial" w:hAnsi="Arial"/>
                <w:szCs w:val="16"/>
              </w:rPr>
              <w:t xml:space="preserve"> pote com aproximadamente 200g.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BANANA </w:t>
            </w:r>
            <w:proofErr w:type="gramStart"/>
            <w:r w:rsidRPr="00434A14">
              <w:rPr>
                <w:rFonts w:ascii="Arial" w:hAnsi="Arial"/>
                <w:szCs w:val="16"/>
              </w:rPr>
              <w:t>CATURRA ,</w:t>
            </w:r>
            <w:proofErr w:type="gramEnd"/>
            <w:r w:rsidRPr="00434A14">
              <w:rPr>
                <w:rFonts w:ascii="Arial" w:hAnsi="Arial"/>
                <w:szCs w:val="16"/>
              </w:rPr>
              <w:t xml:space="preserve"> tamanho médio, de boa aparência e qualidade, em quilo, sem amassados ou unidades soltas, com cor característica uniforme, grau médio de amadurecimento.</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3.250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25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BANHA DE </w:t>
            </w:r>
            <w:proofErr w:type="gramStart"/>
            <w:r w:rsidRPr="00434A14">
              <w:rPr>
                <w:rFonts w:ascii="Arial" w:hAnsi="Arial"/>
                <w:szCs w:val="16"/>
              </w:rPr>
              <w:t>PORCO ,</w:t>
            </w:r>
            <w:proofErr w:type="gramEnd"/>
            <w:r w:rsidRPr="00434A14">
              <w:rPr>
                <w:rFonts w:ascii="Arial" w:hAnsi="Arial"/>
                <w:szCs w:val="16"/>
              </w:rPr>
              <w:t xml:space="preserve"> embalagem com no mínimo de 1kg, de boa qualidade e livre de </w:t>
            </w:r>
            <w:proofErr w:type="spellStart"/>
            <w:r w:rsidRPr="00434A14">
              <w:rPr>
                <w:rFonts w:ascii="Arial" w:hAnsi="Arial"/>
                <w:szCs w:val="16"/>
              </w:rPr>
              <w:t>residuos</w:t>
            </w:r>
            <w:proofErr w:type="spellEnd"/>
            <w:r w:rsidRPr="00434A14">
              <w:rPr>
                <w:rFonts w:ascii="Arial" w:hAnsi="Arial"/>
                <w:szCs w:val="16"/>
              </w:rPr>
              <w:t>. Preferencialmente 100% natural.</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462</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BATATA DOCE EM </w:t>
            </w:r>
            <w:proofErr w:type="gramStart"/>
            <w:r w:rsidRPr="00434A14">
              <w:rPr>
                <w:rFonts w:ascii="Arial" w:hAnsi="Arial"/>
                <w:szCs w:val="16"/>
              </w:rPr>
              <w:t>KG ,</w:t>
            </w:r>
            <w:proofErr w:type="gramEnd"/>
            <w:r w:rsidRPr="00434A14">
              <w:rPr>
                <w:rFonts w:ascii="Arial" w:hAnsi="Arial"/>
                <w:szCs w:val="16"/>
              </w:rPr>
              <w:t xml:space="preserve"> lisa com polpa intacta e limpa com coloração e tamanho médio, sem brotos, rachaduras, cortes, manchas ou outros defeitos que possam alterar sua aparência e qualidade, limpa, casca isenta de umidade externa anormal, livre de resíduos de fertilizantes.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2.080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BATATA INGLESA EM </w:t>
            </w:r>
            <w:proofErr w:type="gramStart"/>
            <w:r w:rsidRPr="00434A14">
              <w:rPr>
                <w:rFonts w:ascii="Arial" w:hAnsi="Arial"/>
                <w:szCs w:val="16"/>
              </w:rPr>
              <w:t>KG ,</w:t>
            </w:r>
            <w:proofErr w:type="gramEnd"/>
            <w:r w:rsidRPr="00434A14">
              <w:rPr>
                <w:rFonts w:ascii="Arial" w:hAnsi="Arial"/>
                <w:szCs w:val="16"/>
              </w:rPr>
              <w:t xml:space="preserve"> rosa, lisa com polpa intacta e limpa com colora o e tamanho uniformes, sem brotos, rachaduras, cortes, manchas ou outros defeitos que possam alterar sua aparência e qualidade, limpa, isenta de umidade externa anormal, livre de </w:t>
            </w:r>
            <w:proofErr w:type="spellStart"/>
            <w:r w:rsidRPr="00434A14">
              <w:rPr>
                <w:rFonts w:ascii="Arial" w:hAnsi="Arial"/>
                <w:szCs w:val="16"/>
              </w:rPr>
              <w:t>residuos</w:t>
            </w:r>
            <w:proofErr w:type="spellEnd"/>
            <w:r w:rsidRPr="00434A14">
              <w:rPr>
                <w:rFonts w:ascii="Arial" w:hAnsi="Arial"/>
                <w:szCs w:val="16"/>
              </w:rPr>
              <w:t xml:space="preserve"> de fertilizantes.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2.140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BEBIDA </w:t>
            </w:r>
            <w:proofErr w:type="gramStart"/>
            <w:r w:rsidRPr="00434A14">
              <w:rPr>
                <w:rFonts w:ascii="Arial" w:hAnsi="Arial"/>
                <w:szCs w:val="16"/>
              </w:rPr>
              <w:t>LACTEA ,</w:t>
            </w:r>
            <w:proofErr w:type="gramEnd"/>
            <w:r w:rsidRPr="00434A14">
              <w:rPr>
                <w:rFonts w:ascii="Arial" w:hAnsi="Arial"/>
                <w:szCs w:val="16"/>
              </w:rPr>
              <w:t xml:space="preserve"> sabor morango, enriquecida com ferro, cálcio e vitaminas. Produzida a partir da fermentação láctea do leite de vaca integral ou desnatado. Embalagem plástica, de 1 litro, atóxica constando data de fabricação e </w:t>
            </w:r>
            <w:proofErr w:type="gramStart"/>
            <w:r w:rsidRPr="00434A14">
              <w:rPr>
                <w:rFonts w:ascii="Arial" w:hAnsi="Arial"/>
                <w:szCs w:val="16"/>
              </w:rPr>
              <w:t>validade</w:t>
            </w:r>
            <w:proofErr w:type="gramEnd"/>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1.710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BETERRABA EM </w:t>
            </w:r>
            <w:proofErr w:type="gramStart"/>
            <w:r w:rsidRPr="00434A14">
              <w:rPr>
                <w:rFonts w:ascii="Arial" w:hAnsi="Arial"/>
                <w:szCs w:val="16"/>
              </w:rPr>
              <w:t>KG ,</w:t>
            </w:r>
            <w:proofErr w:type="gramEnd"/>
            <w:r w:rsidRPr="00434A14">
              <w:rPr>
                <w:rFonts w:ascii="Arial" w:hAnsi="Arial"/>
                <w:szCs w:val="16"/>
              </w:rPr>
              <w:t xml:space="preserve"> lisa, limpa, de 1° qualidade, sem folhas, tamanho médio, com casca, sã, não deve apresentar rachaduras ou cortes na casca.</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1.075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BICARBONATO DE </w:t>
            </w:r>
            <w:proofErr w:type="gramStart"/>
            <w:r w:rsidRPr="00434A14">
              <w:rPr>
                <w:rFonts w:ascii="Arial" w:hAnsi="Arial"/>
                <w:szCs w:val="16"/>
              </w:rPr>
              <w:t>SÓDIO ,</w:t>
            </w:r>
            <w:proofErr w:type="gramEnd"/>
            <w:r w:rsidRPr="00434A14">
              <w:rPr>
                <w:rFonts w:ascii="Arial" w:hAnsi="Arial"/>
                <w:szCs w:val="16"/>
              </w:rPr>
              <w:t xml:space="preserve"> pacote de 1 kg, na cor branco cristalino, extrafino e de aroma natural, embalagem deve estar intacta.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443</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BISCOITO DOCE TIPO </w:t>
            </w:r>
            <w:proofErr w:type="gramStart"/>
            <w:r w:rsidRPr="00434A14">
              <w:rPr>
                <w:rFonts w:ascii="Arial" w:hAnsi="Arial"/>
                <w:szCs w:val="16"/>
              </w:rPr>
              <w:t>MARIA ,</w:t>
            </w:r>
            <w:proofErr w:type="gramEnd"/>
            <w:r w:rsidRPr="00434A14">
              <w:rPr>
                <w:rFonts w:ascii="Arial" w:hAnsi="Arial"/>
                <w:szCs w:val="16"/>
              </w:rPr>
              <w:t xml:space="preserve"> pacote com no mínimo 370g, de sabor tradicional, na cor branca, sem danificações nas embalagens.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BISCOITO MIGNON ASSADO </w:t>
            </w:r>
            <w:proofErr w:type="gramStart"/>
            <w:r w:rsidRPr="00434A14">
              <w:rPr>
                <w:rFonts w:ascii="Arial" w:hAnsi="Arial"/>
                <w:szCs w:val="16"/>
              </w:rPr>
              <w:t>INTEGRAL ,</w:t>
            </w:r>
            <w:proofErr w:type="gramEnd"/>
            <w:r w:rsidRPr="00434A14">
              <w:rPr>
                <w:rFonts w:ascii="Arial" w:hAnsi="Arial"/>
                <w:szCs w:val="16"/>
              </w:rPr>
              <w:t xml:space="preserve"> pacote com no mínimo 200g, integral, sem danificações na embalagem.</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1.280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BISCOITO SALGADO TIPO CREAM </w:t>
            </w:r>
            <w:proofErr w:type="gramStart"/>
            <w:r w:rsidRPr="00434A14">
              <w:rPr>
                <w:rFonts w:ascii="Arial" w:hAnsi="Arial"/>
                <w:szCs w:val="16"/>
              </w:rPr>
              <w:t>CRAKER ,</w:t>
            </w:r>
            <w:proofErr w:type="gramEnd"/>
            <w:r w:rsidRPr="00434A14">
              <w:rPr>
                <w:rFonts w:ascii="Arial" w:hAnsi="Arial"/>
                <w:szCs w:val="16"/>
              </w:rPr>
              <w:t xml:space="preserve"> pacote com aproximadamente 400g, embalagem sem danificações.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1.580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BOLACHA </w:t>
            </w:r>
            <w:proofErr w:type="gramStart"/>
            <w:r w:rsidRPr="00434A14">
              <w:rPr>
                <w:rFonts w:ascii="Arial" w:hAnsi="Arial"/>
                <w:szCs w:val="16"/>
              </w:rPr>
              <w:t>CASEIRA ,</w:t>
            </w:r>
            <w:proofErr w:type="gramEnd"/>
            <w:r w:rsidRPr="00434A14">
              <w:rPr>
                <w:rFonts w:ascii="Arial" w:hAnsi="Arial"/>
                <w:szCs w:val="16"/>
              </w:rPr>
              <w:t xml:space="preserve"> com no mínimo 500g, de boa qualidade, com cor, odor e sabor característicos, com fabricação recente.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BOLACHA CASEIRA DE </w:t>
            </w:r>
            <w:proofErr w:type="gramStart"/>
            <w:r w:rsidRPr="00434A14">
              <w:rPr>
                <w:rFonts w:ascii="Arial" w:hAnsi="Arial"/>
                <w:szCs w:val="16"/>
              </w:rPr>
              <w:t>MANTEIGA ,</w:t>
            </w:r>
            <w:proofErr w:type="gramEnd"/>
            <w:r w:rsidRPr="00434A14">
              <w:rPr>
                <w:rFonts w:ascii="Arial" w:hAnsi="Arial"/>
                <w:szCs w:val="16"/>
              </w:rPr>
              <w:t xml:space="preserve"> pacote com no mínimo 1kg, bolacha caseira, sem recheio e sem cobertura, com cor, odor e sabor característicos, com fabricação recente.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1.390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BOLACHA DE </w:t>
            </w:r>
            <w:proofErr w:type="gramStart"/>
            <w:r w:rsidRPr="00434A14">
              <w:rPr>
                <w:rFonts w:ascii="Arial" w:hAnsi="Arial"/>
                <w:szCs w:val="16"/>
              </w:rPr>
              <w:t>MILHO ,</w:t>
            </w:r>
            <w:proofErr w:type="gramEnd"/>
            <w:r w:rsidRPr="00434A14">
              <w:rPr>
                <w:rFonts w:ascii="Arial" w:hAnsi="Arial"/>
                <w:szCs w:val="16"/>
              </w:rPr>
              <w:t xml:space="preserve"> com no mínimo 450g, de boa qualidade, com cor, odor e sabor característicos, com fabricação recente.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BOLACHA DE NESCAU COM </w:t>
            </w:r>
            <w:proofErr w:type="gramStart"/>
            <w:r w:rsidRPr="00434A14">
              <w:rPr>
                <w:rFonts w:ascii="Arial" w:hAnsi="Arial"/>
                <w:szCs w:val="16"/>
              </w:rPr>
              <w:t>GLACE ,</w:t>
            </w:r>
            <w:proofErr w:type="gramEnd"/>
            <w:r w:rsidRPr="00434A14">
              <w:rPr>
                <w:rFonts w:ascii="Arial" w:hAnsi="Arial"/>
                <w:szCs w:val="16"/>
              </w:rPr>
              <w:t xml:space="preserve"> com no mínimo 450g, de boa qualidade, com cor, odor e sabor característicos, com fabricação recente.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500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BOLACHA </w:t>
            </w:r>
            <w:proofErr w:type="gramStart"/>
            <w:r w:rsidRPr="00434A14">
              <w:rPr>
                <w:rFonts w:ascii="Arial" w:hAnsi="Arial"/>
                <w:szCs w:val="16"/>
              </w:rPr>
              <w:t>INTEGRAL ,</w:t>
            </w:r>
            <w:proofErr w:type="gramEnd"/>
            <w:r w:rsidRPr="00434A14">
              <w:rPr>
                <w:rFonts w:ascii="Arial" w:hAnsi="Arial"/>
                <w:szCs w:val="16"/>
              </w:rPr>
              <w:t xml:space="preserve"> pacote com no mínimo 400g.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890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39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BOLO CASEIRO </w:t>
            </w:r>
            <w:proofErr w:type="gramStart"/>
            <w:r w:rsidRPr="00434A14">
              <w:rPr>
                <w:rFonts w:ascii="Arial" w:hAnsi="Arial"/>
                <w:szCs w:val="16"/>
              </w:rPr>
              <w:t>BRANCO ,</w:t>
            </w:r>
            <w:proofErr w:type="gramEnd"/>
            <w:r w:rsidRPr="00434A14">
              <w:rPr>
                <w:rFonts w:ascii="Arial" w:hAnsi="Arial"/>
                <w:szCs w:val="16"/>
              </w:rPr>
              <w:t xml:space="preserve"> com no mínimo 1,5kg e 3cm de altura, medidas mínimas de 35cm X 25cm, em formato quadrado.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1.408</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BOLO CASEIRO DE </w:t>
            </w:r>
            <w:proofErr w:type="gramStart"/>
            <w:r w:rsidRPr="00434A14">
              <w:rPr>
                <w:rFonts w:ascii="Arial" w:hAnsi="Arial"/>
                <w:szCs w:val="16"/>
              </w:rPr>
              <w:t>CHOCOLATE ,</w:t>
            </w:r>
            <w:proofErr w:type="gramEnd"/>
            <w:r w:rsidRPr="00434A14">
              <w:rPr>
                <w:rFonts w:ascii="Arial" w:hAnsi="Arial"/>
                <w:szCs w:val="16"/>
              </w:rPr>
              <w:t xml:space="preserve"> com no mínimo 1,5kg e 3cm de altura, medidas mínimas de 35cm X 25cm, em </w:t>
            </w:r>
            <w:r w:rsidRPr="00434A14">
              <w:rPr>
                <w:rFonts w:ascii="Arial" w:hAnsi="Arial"/>
                <w:szCs w:val="16"/>
              </w:rPr>
              <w:lastRenderedPageBreak/>
              <w:t>formato quadrado.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1.678</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41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BOLO CASEIRO </w:t>
            </w:r>
            <w:proofErr w:type="gramStart"/>
            <w:r w:rsidRPr="00434A14">
              <w:rPr>
                <w:rFonts w:ascii="Arial" w:hAnsi="Arial"/>
                <w:szCs w:val="16"/>
              </w:rPr>
              <w:t>INTEGRAL ,</w:t>
            </w:r>
            <w:proofErr w:type="gramEnd"/>
            <w:r w:rsidRPr="00434A14">
              <w:rPr>
                <w:rFonts w:ascii="Arial" w:hAnsi="Arial"/>
                <w:szCs w:val="16"/>
              </w:rPr>
              <w:t xml:space="preserve"> bolo branco com aveia em flocos e frutas (banana ou uvas passas), sem adição de açúcar, com no mínimo 1,5kg e 3cm de altura, medidas mínimas de 35cm X 25cm, em formato quadrado. O bolo não pode ser feito com misturas prontas.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939</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BOLO CASEIRO </w:t>
            </w:r>
            <w:proofErr w:type="gramStart"/>
            <w:r w:rsidRPr="00434A14">
              <w:rPr>
                <w:rFonts w:ascii="Arial" w:hAnsi="Arial"/>
                <w:szCs w:val="16"/>
              </w:rPr>
              <w:t>SALGADO ,</w:t>
            </w:r>
            <w:proofErr w:type="gramEnd"/>
            <w:r w:rsidRPr="00434A14">
              <w:rPr>
                <w:rFonts w:ascii="Arial" w:hAnsi="Arial"/>
                <w:szCs w:val="16"/>
              </w:rPr>
              <w:t xml:space="preserve"> com no mínimo 1,5kg e 3cm de altura, medidas mínimas de 35cm X 25cm, em formato quadrado. O bolo não pode ser feito com mistura pronta, pref</w:t>
            </w:r>
            <w:r>
              <w:rPr>
                <w:rFonts w:ascii="Arial" w:hAnsi="Arial"/>
                <w:szCs w:val="16"/>
              </w:rPr>
              <w:t xml:space="preserve">erencialmente com itens </w:t>
            </w:r>
            <w:proofErr w:type="gramStart"/>
            <w:r>
              <w:rPr>
                <w:rFonts w:ascii="Arial" w:hAnsi="Arial"/>
                <w:szCs w:val="16"/>
              </w:rPr>
              <w:t>frescos</w:t>
            </w:r>
            <w:proofErr w:type="gramEnd"/>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1.194</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BOMBOM PACOTE DE 1 KG chocolate tipo bombom, com </w:t>
            </w:r>
            <w:proofErr w:type="spellStart"/>
            <w:r w:rsidRPr="00434A14">
              <w:rPr>
                <w:rFonts w:ascii="Arial" w:hAnsi="Arial"/>
                <w:szCs w:val="16"/>
              </w:rPr>
              <w:t>waffer</w:t>
            </w:r>
            <w:proofErr w:type="spellEnd"/>
            <w:r w:rsidRPr="00434A14">
              <w:rPr>
                <w:rFonts w:ascii="Arial" w:hAnsi="Arial"/>
                <w:szCs w:val="16"/>
              </w:rPr>
              <w:t xml:space="preserve">, recheio cremoso e cobertura de chocolate, pacote com no mínimo </w:t>
            </w:r>
            <w:proofErr w:type="gramStart"/>
            <w:r w:rsidRPr="00434A14">
              <w:rPr>
                <w:rFonts w:ascii="Arial" w:hAnsi="Arial"/>
                <w:szCs w:val="16"/>
              </w:rPr>
              <w:t>1kg</w:t>
            </w:r>
            <w:proofErr w:type="gramEnd"/>
            <w:r w:rsidRPr="00434A14">
              <w:rPr>
                <w:rFonts w:ascii="Arial" w:hAnsi="Arial"/>
                <w:szCs w:val="16"/>
              </w:rPr>
              <w:t>. Padrão Lacta.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1.865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BOMBOM SORTIDOS AO </w:t>
            </w:r>
            <w:proofErr w:type="gramStart"/>
            <w:r w:rsidRPr="00434A14">
              <w:rPr>
                <w:rFonts w:ascii="Arial" w:hAnsi="Arial"/>
                <w:szCs w:val="16"/>
              </w:rPr>
              <w:t>LEITE ,</w:t>
            </w:r>
            <w:proofErr w:type="gramEnd"/>
            <w:r w:rsidRPr="00434A14">
              <w:rPr>
                <w:rFonts w:ascii="Arial" w:hAnsi="Arial"/>
                <w:szCs w:val="16"/>
              </w:rPr>
              <w:t xml:space="preserve"> pacote com no mínimo 400g, chocolate tipo bombom, com </w:t>
            </w:r>
            <w:proofErr w:type="spellStart"/>
            <w:r w:rsidRPr="00434A14">
              <w:rPr>
                <w:rFonts w:ascii="Arial" w:hAnsi="Arial"/>
                <w:szCs w:val="16"/>
              </w:rPr>
              <w:t>waffer</w:t>
            </w:r>
            <w:proofErr w:type="spellEnd"/>
            <w:r w:rsidRPr="00434A14">
              <w:rPr>
                <w:rFonts w:ascii="Arial" w:hAnsi="Arial"/>
                <w:szCs w:val="16"/>
              </w:rPr>
              <w:t>, recheio cremoso e cobertura de chocolate. Padrão Lacta. Podendo exemplarmente ser de castanha, caju, flocos, chocolate branco, chocolate preto, morango, etc.</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1.625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BRÓCOLIS TAMANHO </w:t>
            </w:r>
            <w:proofErr w:type="gramStart"/>
            <w:r w:rsidRPr="00434A14">
              <w:rPr>
                <w:rFonts w:ascii="Arial" w:hAnsi="Arial"/>
                <w:szCs w:val="16"/>
              </w:rPr>
              <w:t>MÉDIO ,</w:t>
            </w:r>
            <w:proofErr w:type="gramEnd"/>
            <w:r w:rsidRPr="00434A14">
              <w:rPr>
                <w:rFonts w:ascii="Arial" w:hAnsi="Arial"/>
                <w:szCs w:val="16"/>
              </w:rPr>
              <w:t xml:space="preserve"> de boa aparência e qualidade, de aproximadamente 300g, apresentando cor e tamanho uniformes, sem manchas, machucados, sujidades, ferrugem ou defeitos que possam alterar sua aparência e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1.400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CACHORRO </w:t>
            </w:r>
            <w:proofErr w:type="gramStart"/>
            <w:r w:rsidRPr="00434A14">
              <w:rPr>
                <w:rFonts w:ascii="Arial" w:hAnsi="Arial"/>
                <w:szCs w:val="16"/>
              </w:rPr>
              <w:t>QUENTE ,</w:t>
            </w:r>
            <w:proofErr w:type="gramEnd"/>
            <w:r w:rsidRPr="00434A14">
              <w:rPr>
                <w:rFonts w:ascii="Arial" w:hAnsi="Arial"/>
                <w:szCs w:val="16"/>
              </w:rPr>
              <w:t xml:space="preserve"> no mínimo 40 gramas, com recheio de frango de bom aspecto, cheiro, sabor peculiares do mesmo.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23.950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CAFÉ EM PÓ TORRADO E </w:t>
            </w:r>
            <w:proofErr w:type="gramStart"/>
            <w:r w:rsidRPr="00434A14">
              <w:rPr>
                <w:rFonts w:ascii="Arial" w:hAnsi="Arial"/>
                <w:szCs w:val="16"/>
              </w:rPr>
              <w:t>MOÍDO ,</w:t>
            </w:r>
            <w:proofErr w:type="gramEnd"/>
            <w:r w:rsidRPr="00434A14">
              <w:rPr>
                <w:rFonts w:ascii="Arial" w:hAnsi="Arial"/>
                <w:szCs w:val="16"/>
              </w:rPr>
              <w:t xml:space="preserve"> tradicional, ponto de torra clássica grau 3, empacotado a vácuo, com selo de pureza ABIC, marca </w:t>
            </w:r>
            <w:proofErr w:type="spellStart"/>
            <w:r w:rsidRPr="00434A14">
              <w:rPr>
                <w:rFonts w:ascii="Arial" w:hAnsi="Arial"/>
                <w:szCs w:val="16"/>
              </w:rPr>
              <w:t>Melitta</w:t>
            </w:r>
            <w:proofErr w:type="spellEnd"/>
            <w:r w:rsidRPr="00434A14">
              <w:rPr>
                <w:rFonts w:ascii="Arial" w:hAnsi="Arial"/>
                <w:szCs w:val="16"/>
              </w:rPr>
              <w:t>, 3 Corações, Bom Jesus ou similar, em embalagem contendo 500g. Validade de, no mínimo, 70% do prazo final a partir da data de entrega, claramente expresso na embalagem do produto. Deverá estar de acordo com a RDC 277, de 22/09/2005, da ANVISA.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2.510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CAFÉ </w:t>
            </w:r>
            <w:proofErr w:type="gramStart"/>
            <w:r w:rsidRPr="00434A14">
              <w:rPr>
                <w:rFonts w:ascii="Arial" w:hAnsi="Arial"/>
                <w:szCs w:val="16"/>
              </w:rPr>
              <w:t>SOLÚVEL ,</w:t>
            </w:r>
            <w:proofErr w:type="gramEnd"/>
            <w:r w:rsidRPr="00434A14">
              <w:rPr>
                <w:rFonts w:ascii="Arial" w:hAnsi="Arial"/>
                <w:szCs w:val="16"/>
              </w:rPr>
              <w:t xml:space="preserve"> com no mínimo 200g, café solúvel, sabor tradicional, de 1 qualidade, rotuladas conforme legislação vigente. Podendo ser de lata, </w:t>
            </w:r>
            <w:proofErr w:type="gramStart"/>
            <w:r w:rsidRPr="00434A14">
              <w:rPr>
                <w:rFonts w:ascii="Arial" w:hAnsi="Arial"/>
                <w:szCs w:val="16"/>
              </w:rPr>
              <w:t>sache,</w:t>
            </w:r>
            <w:proofErr w:type="gramEnd"/>
            <w:r w:rsidRPr="00434A14">
              <w:rPr>
                <w:rFonts w:ascii="Arial" w:hAnsi="Arial"/>
                <w:szCs w:val="16"/>
              </w:rPr>
              <w:t xml:space="preserve"> pote, vidro, etc.</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1.885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49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CAIXA DE </w:t>
            </w:r>
            <w:proofErr w:type="gramStart"/>
            <w:r w:rsidRPr="00434A14">
              <w:rPr>
                <w:rFonts w:ascii="Arial" w:hAnsi="Arial"/>
                <w:szCs w:val="16"/>
              </w:rPr>
              <w:t>BOMBOM ,</w:t>
            </w:r>
            <w:proofErr w:type="gramEnd"/>
            <w:r w:rsidRPr="00434A14">
              <w:rPr>
                <w:rFonts w:ascii="Arial" w:hAnsi="Arial"/>
                <w:szCs w:val="16"/>
              </w:rPr>
              <w:t xml:space="preserve"> caixa com no mínimo 250g, bombons sortidos de chocolate, chocolate de 1° qualidade, embalagem não pode conter danificações.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CX</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2.860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CALDO DE </w:t>
            </w:r>
            <w:proofErr w:type="gramStart"/>
            <w:r w:rsidRPr="00434A14">
              <w:rPr>
                <w:rFonts w:ascii="Arial" w:hAnsi="Arial"/>
                <w:szCs w:val="16"/>
              </w:rPr>
              <w:t>GALINHA ,</w:t>
            </w:r>
            <w:proofErr w:type="gramEnd"/>
            <w:r w:rsidRPr="00434A14">
              <w:rPr>
                <w:rFonts w:ascii="Arial" w:hAnsi="Arial"/>
                <w:szCs w:val="16"/>
              </w:rPr>
              <w:t xml:space="preserve"> caixa contendo 12 tabletes, no mínimo 114g.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CX</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530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CANELA EM PÓ </w:t>
            </w:r>
            <w:proofErr w:type="gramStart"/>
            <w:r w:rsidRPr="00434A14">
              <w:rPr>
                <w:rFonts w:ascii="Arial" w:hAnsi="Arial"/>
                <w:szCs w:val="16"/>
              </w:rPr>
              <w:t>PURA ,</w:t>
            </w:r>
            <w:proofErr w:type="gramEnd"/>
            <w:r w:rsidRPr="00434A14">
              <w:rPr>
                <w:rFonts w:ascii="Arial" w:hAnsi="Arial"/>
                <w:szCs w:val="16"/>
              </w:rPr>
              <w:t xml:space="preserve"> embalagem com no mínimo 30 gramas.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CANELA EM </w:t>
            </w:r>
            <w:proofErr w:type="gramStart"/>
            <w:r w:rsidRPr="00434A14">
              <w:rPr>
                <w:rFonts w:ascii="Arial" w:hAnsi="Arial"/>
                <w:szCs w:val="16"/>
              </w:rPr>
              <w:t>RAMA ,</w:t>
            </w:r>
            <w:proofErr w:type="gramEnd"/>
            <w:r w:rsidRPr="00434A14">
              <w:rPr>
                <w:rFonts w:ascii="Arial" w:hAnsi="Arial"/>
                <w:szCs w:val="16"/>
              </w:rPr>
              <w:t xml:space="preserve"> embalagem com no mínimo 50g.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CANJICA DE MILHO </w:t>
            </w:r>
            <w:proofErr w:type="gramStart"/>
            <w:r w:rsidRPr="00434A14">
              <w:rPr>
                <w:rFonts w:ascii="Arial" w:hAnsi="Arial"/>
                <w:szCs w:val="16"/>
              </w:rPr>
              <w:t>AMARELA ,</w:t>
            </w:r>
            <w:proofErr w:type="gramEnd"/>
            <w:r w:rsidRPr="00434A14">
              <w:rPr>
                <w:rFonts w:ascii="Arial" w:hAnsi="Arial"/>
                <w:szCs w:val="16"/>
              </w:rPr>
              <w:t xml:space="preserve"> pacote com no mínimo 500g, tipo 1, de boa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CARNE BOVINA AGULHA SEM OSSO PICADA </w:t>
            </w:r>
            <w:proofErr w:type="gramStart"/>
            <w:r w:rsidRPr="00434A14">
              <w:rPr>
                <w:rFonts w:ascii="Arial" w:hAnsi="Arial"/>
                <w:szCs w:val="16"/>
              </w:rPr>
              <w:t>KG ,</w:t>
            </w:r>
            <w:proofErr w:type="gramEnd"/>
            <w:r w:rsidRPr="00434A14">
              <w:rPr>
                <w:rFonts w:ascii="Arial" w:hAnsi="Arial"/>
                <w:szCs w:val="16"/>
              </w:rPr>
              <w:t xml:space="preserve"> resfriada, aspecto próprio, não amolecida nem pegajosa, com pouca quantidade de gordura, sem manchas. Carne </w:t>
            </w:r>
            <w:r w:rsidRPr="00434A14">
              <w:rPr>
                <w:rFonts w:ascii="Arial" w:hAnsi="Arial"/>
                <w:szCs w:val="16"/>
              </w:rPr>
              <w:lastRenderedPageBreak/>
              <w:t>com procedência.</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lastRenderedPageBreak/>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2.500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55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CARNE BOVINA MOÍDA DE SEGUNDA EM </w:t>
            </w:r>
            <w:proofErr w:type="gramStart"/>
            <w:r w:rsidRPr="00434A14">
              <w:rPr>
                <w:rFonts w:ascii="Arial" w:hAnsi="Arial"/>
                <w:szCs w:val="16"/>
              </w:rPr>
              <w:t>KG ,</w:t>
            </w:r>
            <w:proofErr w:type="gramEnd"/>
            <w:r w:rsidRPr="00434A14">
              <w:rPr>
                <w:rFonts w:ascii="Arial" w:hAnsi="Arial"/>
                <w:szCs w:val="16"/>
              </w:rPr>
              <w:t xml:space="preserve"> resfriada, moída, aspecto próprio, com pouca quantidade de gordura. Carne com procedência.</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2.280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CARNE SUINA EM </w:t>
            </w:r>
            <w:proofErr w:type="gramStart"/>
            <w:r w:rsidRPr="00434A14">
              <w:rPr>
                <w:rFonts w:ascii="Arial" w:hAnsi="Arial"/>
                <w:szCs w:val="16"/>
              </w:rPr>
              <w:t>KG ,</w:t>
            </w:r>
            <w:proofErr w:type="gramEnd"/>
            <w:r w:rsidRPr="00434A14">
              <w:rPr>
                <w:rFonts w:ascii="Arial" w:hAnsi="Arial"/>
                <w:szCs w:val="16"/>
              </w:rPr>
              <w:t xml:space="preserve"> sem osso, resfriada, picada, podendo ser de pernil, costela ou paleta, de boa qualidade e aparência e de procedência.</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2.200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CEBOLA EM </w:t>
            </w:r>
            <w:proofErr w:type="gramStart"/>
            <w:r w:rsidRPr="00434A14">
              <w:rPr>
                <w:rFonts w:ascii="Arial" w:hAnsi="Arial"/>
                <w:szCs w:val="16"/>
              </w:rPr>
              <w:t>KG ,</w:t>
            </w:r>
            <w:proofErr w:type="gramEnd"/>
            <w:r w:rsidRPr="00434A14">
              <w:rPr>
                <w:rFonts w:ascii="Arial" w:hAnsi="Arial"/>
                <w:szCs w:val="16"/>
              </w:rPr>
              <w:t xml:space="preserve"> tamanho médio, lisa, de boa aparência e qualidade, nova, com casca, compacta e firme, sã, sem rupturas.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1.350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CENOURA EM </w:t>
            </w:r>
            <w:proofErr w:type="gramStart"/>
            <w:r w:rsidRPr="00434A14">
              <w:rPr>
                <w:rFonts w:ascii="Arial" w:hAnsi="Arial"/>
                <w:szCs w:val="16"/>
              </w:rPr>
              <w:t>KG ,</w:t>
            </w:r>
            <w:proofErr w:type="gramEnd"/>
            <w:r w:rsidRPr="00434A14">
              <w:rPr>
                <w:rFonts w:ascii="Arial" w:hAnsi="Arial"/>
                <w:szCs w:val="16"/>
              </w:rPr>
              <w:t xml:space="preserve"> boa qualidade e aparência, tamanho médio, nova, de 1ª qualidade, com casca, limpa, firme, sã, sem rupturas.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1.100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59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CHÁ DE </w:t>
            </w:r>
            <w:proofErr w:type="gramStart"/>
            <w:r w:rsidRPr="00434A14">
              <w:rPr>
                <w:rFonts w:ascii="Arial" w:hAnsi="Arial"/>
                <w:szCs w:val="16"/>
              </w:rPr>
              <w:t>CIDREIRA ,</w:t>
            </w:r>
            <w:proofErr w:type="gramEnd"/>
            <w:r w:rsidRPr="00434A14">
              <w:rPr>
                <w:rFonts w:ascii="Arial" w:hAnsi="Arial"/>
                <w:szCs w:val="16"/>
              </w:rPr>
              <w:t xml:space="preserve"> caixa com no mínimo 10 saches de aproximadamente 10g cada.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CX</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1.065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CHÁ DE </w:t>
            </w:r>
            <w:proofErr w:type="gramStart"/>
            <w:r w:rsidRPr="00434A14">
              <w:rPr>
                <w:rFonts w:ascii="Arial" w:hAnsi="Arial"/>
                <w:szCs w:val="16"/>
              </w:rPr>
              <w:t>MAÇA ,</w:t>
            </w:r>
            <w:proofErr w:type="gramEnd"/>
            <w:r w:rsidRPr="00434A14">
              <w:rPr>
                <w:rFonts w:ascii="Arial" w:hAnsi="Arial"/>
                <w:szCs w:val="16"/>
              </w:rPr>
              <w:t xml:space="preserve"> chá de cascas e pedaços de maçã, pacote com no mínimo 100g.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2.085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CHOCOLATE AO LEITE COM APROXIMADAMENTE 25 </w:t>
            </w:r>
            <w:proofErr w:type="gramStart"/>
            <w:r w:rsidRPr="00434A14">
              <w:rPr>
                <w:rFonts w:ascii="Arial" w:hAnsi="Arial"/>
                <w:szCs w:val="16"/>
              </w:rPr>
              <w:t>GRAMAS ,</w:t>
            </w:r>
            <w:proofErr w:type="gramEnd"/>
            <w:r w:rsidRPr="00434A14">
              <w:rPr>
                <w:rFonts w:ascii="Arial" w:hAnsi="Arial"/>
                <w:szCs w:val="16"/>
              </w:rPr>
              <w:t xml:space="preserve"> chocolate de 1° qualidade, não podendo ser hidrogenado, em embalagem plástica rotulada.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BAR</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3.600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CHOCOLATE BARRA COM APROXIMADAMENTE 25 GRAMAS SABOR </w:t>
            </w:r>
            <w:proofErr w:type="gramStart"/>
            <w:r w:rsidRPr="00434A14">
              <w:rPr>
                <w:rFonts w:ascii="Arial" w:hAnsi="Arial"/>
                <w:szCs w:val="16"/>
              </w:rPr>
              <w:t>FLOCOS ,</w:t>
            </w:r>
            <w:proofErr w:type="gramEnd"/>
            <w:r w:rsidRPr="00434A14">
              <w:rPr>
                <w:rFonts w:ascii="Arial" w:hAnsi="Arial"/>
                <w:szCs w:val="16"/>
              </w:rPr>
              <w:t xml:space="preserve"> chocolate de 1° qualidade, sabor flocos, não podendo ser hidrogenado, em embalagem plástica rotulada.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BAR</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3.600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CHOCOLATE BRANCO EM BARRA COM APROXIMADAMENTE </w:t>
            </w:r>
            <w:proofErr w:type="gramStart"/>
            <w:r w:rsidRPr="00434A14">
              <w:rPr>
                <w:rFonts w:ascii="Arial" w:hAnsi="Arial"/>
                <w:szCs w:val="16"/>
              </w:rPr>
              <w:t>25G ,</w:t>
            </w:r>
            <w:proofErr w:type="gramEnd"/>
            <w:r w:rsidRPr="00434A14">
              <w:rPr>
                <w:rFonts w:ascii="Arial" w:hAnsi="Arial"/>
                <w:szCs w:val="16"/>
              </w:rPr>
              <w:t xml:space="preserve"> chocolate de 1° qualidade, não podendo ser hidrogenado, em embalagem plástica rotulada.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BAR</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3.600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CHOCOLATE EM BARRA COM APROXIMADAMENTE 140 GRAMAS AO </w:t>
            </w:r>
            <w:proofErr w:type="gramStart"/>
            <w:r w:rsidRPr="00434A14">
              <w:rPr>
                <w:rFonts w:ascii="Arial" w:hAnsi="Arial"/>
                <w:szCs w:val="16"/>
              </w:rPr>
              <w:t>LEITE ,</w:t>
            </w:r>
            <w:proofErr w:type="gramEnd"/>
            <w:r w:rsidRPr="00434A14">
              <w:rPr>
                <w:rFonts w:ascii="Arial" w:hAnsi="Arial"/>
                <w:szCs w:val="16"/>
              </w:rPr>
              <w:t xml:space="preserve"> chocolate de 1° qualidade, não podendo ser hidrogenado, em embalagem plástica rotulada.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BAR</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3.600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CHOCOLATE EM BARRA COM APROXIMADAMENTE 90 GRAMAS MEIO </w:t>
            </w:r>
            <w:proofErr w:type="gramStart"/>
            <w:r w:rsidRPr="00434A14">
              <w:rPr>
                <w:rFonts w:ascii="Arial" w:hAnsi="Arial"/>
                <w:szCs w:val="16"/>
              </w:rPr>
              <w:t>AMARGO ,</w:t>
            </w:r>
            <w:proofErr w:type="gramEnd"/>
            <w:r w:rsidRPr="00434A14">
              <w:rPr>
                <w:rFonts w:ascii="Arial" w:hAnsi="Arial"/>
                <w:szCs w:val="16"/>
              </w:rPr>
              <w:t xml:space="preserve"> chocolate de 1° qualidade, contendo uma média de 40% de cacau, não podendo ser hidrogenado.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BAR</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3.700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CHOCOLATE EM BARRA PARA </w:t>
            </w:r>
            <w:proofErr w:type="gramStart"/>
            <w:r w:rsidRPr="00434A14">
              <w:rPr>
                <w:rFonts w:ascii="Arial" w:hAnsi="Arial"/>
                <w:szCs w:val="16"/>
              </w:rPr>
              <w:t>DERRETER ,</w:t>
            </w:r>
            <w:proofErr w:type="gramEnd"/>
            <w:r w:rsidRPr="00434A14">
              <w:rPr>
                <w:rFonts w:ascii="Arial" w:hAnsi="Arial"/>
                <w:szCs w:val="16"/>
              </w:rPr>
              <w:t xml:space="preserve"> chocolate preto, pacote de 1kg.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CHOCOLATE EM BARRA PARA </w:t>
            </w:r>
            <w:proofErr w:type="gramStart"/>
            <w:r w:rsidRPr="00434A14">
              <w:rPr>
                <w:rFonts w:ascii="Arial" w:hAnsi="Arial"/>
                <w:szCs w:val="16"/>
              </w:rPr>
              <w:t>DERRETER ,</w:t>
            </w:r>
            <w:proofErr w:type="gramEnd"/>
            <w:r w:rsidRPr="00434A14">
              <w:rPr>
                <w:rFonts w:ascii="Arial" w:hAnsi="Arial"/>
                <w:szCs w:val="16"/>
              </w:rPr>
              <w:t xml:space="preserve"> meio amargo, pacote com 1kg.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CHOCOLATE EM BARRA SABOR AMENDOIM APROXIMADAMENTE 25 </w:t>
            </w:r>
            <w:proofErr w:type="gramStart"/>
            <w:r w:rsidRPr="00434A14">
              <w:rPr>
                <w:rFonts w:ascii="Arial" w:hAnsi="Arial"/>
                <w:szCs w:val="16"/>
              </w:rPr>
              <w:t>GRAMAS ,</w:t>
            </w:r>
            <w:proofErr w:type="gramEnd"/>
            <w:r w:rsidRPr="00434A14">
              <w:rPr>
                <w:rFonts w:ascii="Arial" w:hAnsi="Arial"/>
                <w:szCs w:val="16"/>
              </w:rPr>
              <w:t xml:space="preserve"> chocolate de 1° qualidade, não podendo ser hidrogenado, em embalagem plástica rotulada, pode conter traços de castanha de caju e amendoim.</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BAR</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3.750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CHOCOLATE </w:t>
            </w:r>
            <w:proofErr w:type="gramStart"/>
            <w:r w:rsidRPr="00434A14">
              <w:rPr>
                <w:rFonts w:ascii="Arial" w:hAnsi="Arial"/>
                <w:szCs w:val="16"/>
              </w:rPr>
              <w:t>GRANULADO ,</w:t>
            </w:r>
            <w:proofErr w:type="gramEnd"/>
            <w:r w:rsidRPr="00434A14">
              <w:rPr>
                <w:rFonts w:ascii="Arial" w:hAnsi="Arial"/>
                <w:szCs w:val="16"/>
              </w:rPr>
              <w:t xml:space="preserve"> pacote com aproximadamente 120g, chocolate de 1° qualidade, sabor chocolate preto ou colorido, granulado, cor, odor e sabor próprios.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800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CHUCHU EM </w:t>
            </w:r>
            <w:proofErr w:type="gramStart"/>
            <w:r w:rsidRPr="00434A14">
              <w:rPr>
                <w:rFonts w:ascii="Arial" w:hAnsi="Arial"/>
                <w:szCs w:val="16"/>
              </w:rPr>
              <w:t>KG ,</w:t>
            </w:r>
            <w:proofErr w:type="gramEnd"/>
            <w:r w:rsidRPr="00434A14">
              <w:rPr>
                <w:rFonts w:ascii="Arial" w:hAnsi="Arial"/>
                <w:szCs w:val="16"/>
              </w:rPr>
              <w:t xml:space="preserve"> tamanho médio, grau médio de maturação, novo, com casca, compacto e firme, sã, sem </w:t>
            </w:r>
            <w:r w:rsidRPr="00434A14">
              <w:rPr>
                <w:rFonts w:ascii="Arial" w:hAnsi="Arial"/>
                <w:szCs w:val="16"/>
              </w:rPr>
              <w:lastRenderedPageBreak/>
              <w:t>rupturas.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lastRenderedPageBreak/>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1.030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71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COCO </w:t>
            </w:r>
            <w:proofErr w:type="gramStart"/>
            <w:r w:rsidRPr="00434A14">
              <w:rPr>
                <w:rFonts w:ascii="Arial" w:hAnsi="Arial"/>
                <w:szCs w:val="16"/>
              </w:rPr>
              <w:t>RALADO ,</w:t>
            </w:r>
            <w:proofErr w:type="gramEnd"/>
            <w:r w:rsidRPr="00434A14">
              <w:rPr>
                <w:rFonts w:ascii="Arial" w:hAnsi="Arial"/>
                <w:szCs w:val="16"/>
              </w:rPr>
              <w:t xml:space="preserve"> pacote com aproximadamente 100g, sem adição de açúcar, coco ralado de boa qualidade, em embalagem sem danificações. Com validade mínima de </w:t>
            </w:r>
            <w:proofErr w:type="gramStart"/>
            <w:r w:rsidRPr="00434A14">
              <w:rPr>
                <w:rFonts w:ascii="Arial" w:hAnsi="Arial"/>
                <w:szCs w:val="16"/>
              </w:rPr>
              <w:t>6</w:t>
            </w:r>
            <w:proofErr w:type="gramEnd"/>
            <w:r w:rsidRPr="00434A14">
              <w:rPr>
                <w:rFonts w:ascii="Arial" w:hAnsi="Arial"/>
                <w:szCs w:val="16"/>
              </w:rPr>
              <w:t xml:space="preserve"> meses após a entrega.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72</w:t>
            </w:r>
          </w:p>
        </w:tc>
        <w:tc>
          <w:tcPr>
            <w:tcW w:w="5839"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COLORAU ,</w:t>
            </w:r>
            <w:proofErr w:type="gramEnd"/>
            <w:r w:rsidRPr="00434A14">
              <w:rPr>
                <w:rFonts w:ascii="Arial" w:hAnsi="Arial"/>
                <w:szCs w:val="16"/>
              </w:rPr>
              <w:t xml:space="preserve"> pacote com no mínimo 500g. Prazo de validade: no mínimo seis meses a partir da data de entrega do produto.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330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CORANTE ARTIFICIAL </w:t>
            </w:r>
            <w:proofErr w:type="gramStart"/>
            <w:r w:rsidRPr="00434A14">
              <w:rPr>
                <w:rFonts w:ascii="Arial" w:hAnsi="Arial"/>
                <w:szCs w:val="16"/>
              </w:rPr>
              <w:t>ALIMENTÍCIO ,</w:t>
            </w:r>
            <w:proofErr w:type="gramEnd"/>
            <w:r w:rsidRPr="00434A14">
              <w:rPr>
                <w:rFonts w:ascii="Arial" w:hAnsi="Arial"/>
                <w:szCs w:val="16"/>
              </w:rPr>
              <w:t xml:space="preserve"> embalagem em média 60g, cores sortidas.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365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COUVE </w:t>
            </w:r>
            <w:proofErr w:type="gramStart"/>
            <w:r w:rsidRPr="00434A14">
              <w:rPr>
                <w:rFonts w:ascii="Arial" w:hAnsi="Arial"/>
                <w:szCs w:val="16"/>
              </w:rPr>
              <w:t>FLOR ,</w:t>
            </w:r>
            <w:proofErr w:type="gramEnd"/>
            <w:r w:rsidRPr="00434A14">
              <w:rPr>
                <w:rFonts w:ascii="Arial" w:hAnsi="Arial"/>
                <w:szCs w:val="16"/>
              </w:rPr>
              <w:t xml:space="preserve"> de boa aparência e qualidade, de aproximadamente 300g, apresentando cor e tamanho uniformes, sem manchas, machucados, sujidades, ferrugem ou defeitos que possam alterar sua aparência e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1.100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COXA E SOBRECOXA DE FRANGO EM </w:t>
            </w:r>
            <w:proofErr w:type="gramStart"/>
            <w:r w:rsidRPr="00434A14">
              <w:rPr>
                <w:rFonts w:ascii="Arial" w:hAnsi="Arial"/>
                <w:szCs w:val="16"/>
              </w:rPr>
              <w:t>KG ,</w:t>
            </w:r>
            <w:proofErr w:type="gramEnd"/>
            <w:r w:rsidRPr="00434A14">
              <w:rPr>
                <w:rFonts w:ascii="Arial" w:hAnsi="Arial"/>
                <w:szCs w:val="16"/>
              </w:rPr>
              <w:t xml:space="preserve"> máximo 6% de água, boa aparência e qualidade, temperada, contendo aspecto e cor característicos do mesmo.</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2.750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CRAVO DA </w:t>
            </w:r>
            <w:proofErr w:type="gramStart"/>
            <w:r w:rsidRPr="00434A14">
              <w:rPr>
                <w:rFonts w:ascii="Arial" w:hAnsi="Arial"/>
                <w:szCs w:val="16"/>
              </w:rPr>
              <w:t>ÍNDIA ,</w:t>
            </w:r>
            <w:proofErr w:type="gramEnd"/>
            <w:r w:rsidRPr="00434A14">
              <w:rPr>
                <w:rFonts w:ascii="Arial" w:hAnsi="Arial"/>
                <w:szCs w:val="16"/>
              </w:rPr>
              <w:t xml:space="preserve"> pacote de no mínimo 15g.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310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CREME DE LEITE </w:t>
            </w:r>
            <w:proofErr w:type="gramStart"/>
            <w:r w:rsidRPr="00434A14">
              <w:rPr>
                <w:rFonts w:ascii="Arial" w:hAnsi="Arial"/>
                <w:szCs w:val="16"/>
              </w:rPr>
              <w:t>UHT ,</w:t>
            </w:r>
            <w:proofErr w:type="gramEnd"/>
            <w:r w:rsidRPr="00434A14">
              <w:rPr>
                <w:rFonts w:ascii="Arial" w:hAnsi="Arial"/>
                <w:szCs w:val="16"/>
              </w:rPr>
              <w:t xml:space="preserve"> embalagem com no mínimo 200ml, de boa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1.750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CUCA CASEIRA COM </w:t>
            </w:r>
            <w:proofErr w:type="gramStart"/>
            <w:r w:rsidRPr="00434A14">
              <w:rPr>
                <w:rFonts w:ascii="Arial" w:hAnsi="Arial"/>
                <w:szCs w:val="16"/>
              </w:rPr>
              <w:t>RECHEIO ,</w:t>
            </w:r>
            <w:proofErr w:type="gramEnd"/>
            <w:r w:rsidRPr="00434A14">
              <w:rPr>
                <w:rFonts w:ascii="Arial" w:hAnsi="Arial"/>
                <w:szCs w:val="16"/>
              </w:rPr>
              <w:t xml:space="preserve"> com aproximadamente 500g, produzidas a partir de matérias sãs e limpas, estar em perfeito estado de conservação, aparência da massa bem assada, cor, cheiro e sabor próprio, não podendo apresentar dureza e não se apresentar quebradiça, recheada de sabores diversos como doce de leite, vinho, coco, baunilha, etc. Data de fabricação não deve exceder 3 dias.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2.039</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79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CUCA CASEIRA SEM </w:t>
            </w:r>
            <w:proofErr w:type="gramStart"/>
            <w:r w:rsidRPr="00434A14">
              <w:rPr>
                <w:rFonts w:ascii="Arial" w:hAnsi="Arial"/>
                <w:szCs w:val="16"/>
              </w:rPr>
              <w:t>RECHEIO ,</w:t>
            </w:r>
            <w:proofErr w:type="gramEnd"/>
            <w:r w:rsidRPr="00434A14">
              <w:rPr>
                <w:rFonts w:ascii="Arial" w:hAnsi="Arial"/>
                <w:szCs w:val="16"/>
              </w:rPr>
              <w:t xml:space="preserve"> com aproximadamente 500g, produzidas a partir de matérias sãs e limpas, estar em perfeito estado de conservação, aparência da massa bem assada, cor, cheiro e sabor próprio, não podendo apresentar dureza e não se apresentar quebradiça, data de fabricação não deve exceder 3 dias.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1.974</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DOCE CREMOSO DE FRUTAS DE </w:t>
            </w:r>
            <w:proofErr w:type="gramStart"/>
            <w:r w:rsidRPr="00434A14">
              <w:rPr>
                <w:rFonts w:ascii="Arial" w:hAnsi="Arial"/>
                <w:szCs w:val="16"/>
              </w:rPr>
              <w:t>GOIABA ,</w:t>
            </w:r>
            <w:proofErr w:type="gramEnd"/>
            <w:r w:rsidRPr="00434A14">
              <w:rPr>
                <w:rFonts w:ascii="Arial" w:hAnsi="Arial"/>
                <w:szCs w:val="16"/>
              </w:rPr>
              <w:t xml:space="preserve"> com no mínimo 400gr, sabor de Goiaba com boa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DOCE CREMOSO DE FRUTAS DE </w:t>
            </w:r>
            <w:proofErr w:type="gramStart"/>
            <w:r w:rsidRPr="00434A14">
              <w:rPr>
                <w:rFonts w:ascii="Arial" w:hAnsi="Arial"/>
                <w:szCs w:val="16"/>
              </w:rPr>
              <w:t>MORANGO ,</w:t>
            </w:r>
            <w:proofErr w:type="gramEnd"/>
            <w:r w:rsidRPr="00434A14">
              <w:rPr>
                <w:rFonts w:ascii="Arial" w:hAnsi="Arial"/>
                <w:szCs w:val="16"/>
              </w:rPr>
              <w:t xml:space="preserve"> com no mínimo 400g, sabor de Morango, com boa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440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DOCE CREMOSO DE FRUTAS DE </w:t>
            </w:r>
            <w:proofErr w:type="gramStart"/>
            <w:r w:rsidRPr="00434A14">
              <w:rPr>
                <w:rFonts w:ascii="Arial" w:hAnsi="Arial"/>
                <w:szCs w:val="16"/>
              </w:rPr>
              <w:t>UVA ,</w:t>
            </w:r>
            <w:proofErr w:type="gramEnd"/>
            <w:r w:rsidRPr="00434A14">
              <w:rPr>
                <w:rFonts w:ascii="Arial" w:hAnsi="Arial"/>
                <w:szCs w:val="16"/>
              </w:rPr>
              <w:t xml:space="preserve"> com no mínimo 400g, sabor de Uva, com boa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DOCE CREMOSO DE FRUTAS </w:t>
            </w:r>
            <w:proofErr w:type="gramStart"/>
            <w:r w:rsidRPr="00434A14">
              <w:rPr>
                <w:rFonts w:ascii="Arial" w:hAnsi="Arial"/>
                <w:szCs w:val="16"/>
              </w:rPr>
              <w:t>FIGO ,</w:t>
            </w:r>
            <w:proofErr w:type="gramEnd"/>
            <w:r w:rsidRPr="00434A14">
              <w:rPr>
                <w:rFonts w:ascii="Arial" w:hAnsi="Arial"/>
                <w:szCs w:val="16"/>
              </w:rPr>
              <w:t xml:space="preserve"> com no mínimo 400gr, sabor de Figo, com boa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770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DOCE DE </w:t>
            </w:r>
            <w:proofErr w:type="gramStart"/>
            <w:r w:rsidRPr="00434A14">
              <w:rPr>
                <w:rFonts w:ascii="Arial" w:hAnsi="Arial"/>
                <w:szCs w:val="16"/>
              </w:rPr>
              <w:t>LEITE ,</w:t>
            </w:r>
            <w:proofErr w:type="gramEnd"/>
            <w:r w:rsidRPr="00434A14">
              <w:rPr>
                <w:rFonts w:ascii="Arial" w:hAnsi="Arial"/>
                <w:szCs w:val="16"/>
              </w:rPr>
              <w:t xml:space="preserve"> com no mínimo 350g, de primeira qualidade, em embalagem sem danificações.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860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DOCINHO BRANCO DE LEITE CONDENSADO OU BRANQUINHO COM </w:t>
            </w:r>
            <w:proofErr w:type="gramStart"/>
            <w:r w:rsidRPr="00434A14">
              <w:rPr>
                <w:rFonts w:ascii="Arial" w:hAnsi="Arial"/>
                <w:szCs w:val="16"/>
              </w:rPr>
              <w:t>COCO ,</w:t>
            </w:r>
            <w:proofErr w:type="gramEnd"/>
            <w:r w:rsidRPr="00434A14">
              <w:rPr>
                <w:rFonts w:ascii="Arial" w:hAnsi="Arial"/>
                <w:szCs w:val="16"/>
              </w:rPr>
              <w:t xml:space="preserve"> com peso mínimo de 20 gramas, feito com ingredientes de boa qualidade, enrolado em granulados, coco, leite ninho, etc.</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15.450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DOCINHO DE LEITE CONDENSADO COM CHOCOLATE E </w:t>
            </w:r>
            <w:proofErr w:type="gramStart"/>
            <w:r w:rsidRPr="00434A14">
              <w:rPr>
                <w:rFonts w:ascii="Arial" w:hAnsi="Arial"/>
                <w:szCs w:val="16"/>
              </w:rPr>
              <w:t>GRANULADO ,</w:t>
            </w:r>
            <w:proofErr w:type="gramEnd"/>
            <w:r w:rsidRPr="00434A14">
              <w:rPr>
                <w:rFonts w:ascii="Arial" w:hAnsi="Arial"/>
                <w:szCs w:val="16"/>
              </w:rPr>
              <w:t xml:space="preserve"> (brigadeiro) com peso mínimo de 20 </w:t>
            </w:r>
            <w:r w:rsidRPr="00434A14">
              <w:rPr>
                <w:rFonts w:ascii="Arial" w:hAnsi="Arial"/>
                <w:szCs w:val="16"/>
              </w:rPr>
              <w:lastRenderedPageBreak/>
              <w:t>gramas, feito com ingredientes de boa qualidade, enrolado em granulados.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15.450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87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DOCINHO DE LEITE CONDENSADO COM </w:t>
            </w:r>
            <w:proofErr w:type="gramStart"/>
            <w:r w:rsidRPr="00434A14">
              <w:rPr>
                <w:rFonts w:ascii="Arial" w:hAnsi="Arial"/>
                <w:szCs w:val="16"/>
              </w:rPr>
              <w:t>NOZES ,</w:t>
            </w:r>
            <w:proofErr w:type="gramEnd"/>
            <w:r w:rsidRPr="00434A14">
              <w:rPr>
                <w:rFonts w:ascii="Arial" w:hAnsi="Arial"/>
                <w:szCs w:val="16"/>
              </w:rPr>
              <w:t xml:space="preserve"> com peso mínimo de 20 gramas, feito com ingredientes de boa qualidade, enrolado em granulados ou nozes moídas.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14.800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ERVA MATE PARA </w:t>
            </w:r>
            <w:proofErr w:type="gramStart"/>
            <w:r w:rsidRPr="00434A14">
              <w:rPr>
                <w:rFonts w:ascii="Arial" w:hAnsi="Arial"/>
                <w:szCs w:val="16"/>
              </w:rPr>
              <w:t>CHIMARRÃO ,</w:t>
            </w:r>
            <w:proofErr w:type="gramEnd"/>
            <w:r w:rsidRPr="00434A14">
              <w:rPr>
                <w:rFonts w:ascii="Arial" w:hAnsi="Arial"/>
                <w:szCs w:val="16"/>
              </w:rPr>
              <w:t xml:space="preserve"> pacote de 1kg, sabor tradicional, com boa qualidade e aparência, tipo PN1.</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1.550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89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ERVILHA </w:t>
            </w:r>
            <w:proofErr w:type="gramStart"/>
            <w:r w:rsidRPr="00434A14">
              <w:rPr>
                <w:rFonts w:ascii="Arial" w:hAnsi="Arial"/>
                <w:szCs w:val="16"/>
              </w:rPr>
              <w:t>CONGELADA ,</w:t>
            </w:r>
            <w:proofErr w:type="gramEnd"/>
            <w:r w:rsidRPr="00434A14">
              <w:rPr>
                <w:rFonts w:ascii="Arial" w:hAnsi="Arial"/>
                <w:szCs w:val="16"/>
              </w:rPr>
              <w:t xml:space="preserve"> natural e de boa qualidade, pacote com no mínimo 350 gramas.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960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ERVILHA EM </w:t>
            </w:r>
            <w:proofErr w:type="gramStart"/>
            <w:r w:rsidRPr="00434A14">
              <w:rPr>
                <w:rFonts w:ascii="Arial" w:hAnsi="Arial"/>
                <w:szCs w:val="16"/>
              </w:rPr>
              <w:t>CONSERVA ,</w:t>
            </w:r>
            <w:proofErr w:type="gramEnd"/>
            <w:r w:rsidRPr="00434A14">
              <w:rPr>
                <w:rFonts w:ascii="Arial" w:hAnsi="Arial"/>
                <w:szCs w:val="16"/>
              </w:rPr>
              <w:t xml:space="preserve"> de boa qualidade, pacote com no mínimo 170 gramas.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870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EXTRATO DE </w:t>
            </w:r>
            <w:proofErr w:type="gramStart"/>
            <w:r w:rsidRPr="00434A14">
              <w:rPr>
                <w:rFonts w:ascii="Arial" w:hAnsi="Arial"/>
                <w:szCs w:val="16"/>
              </w:rPr>
              <w:t>TOMATE ,</w:t>
            </w:r>
            <w:proofErr w:type="gramEnd"/>
            <w:r w:rsidRPr="00434A14">
              <w:rPr>
                <w:rFonts w:ascii="Arial" w:hAnsi="Arial"/>
                <w:szCs w:val="16"/>
              </w:rPr>
              <w:t xml:space="preserve"> concentrado, preparado com frutos, maduros escolhidos, sãos, sem pele e sementes, isento de fermentações e não indicar processamento defeituoso. Isento de sujidades, parasitos, larvas e detritos animais e vegetais. Aparência: massa mole, cor vermelha, cheiro e sabor próprio. Embalagem: 850 </w:t>
            </w:r>
            <w:proofErr w:type="spellStart"/>
            <w:proofErr w:type="gramStart"/>
            <w:r w:rsidRPr="00434A14">
              <w:rPr>
                <w:rFonts w:ascii="Arial" w:hAnsi="Arial"/>
                <w:szCs w:val="16"/>
              </w:rPr>
              <w:t>gr</w:t>
            </w:r>
            <w:proofErr w:type="spellEnd"/>
            <w:proofErr w:type="gramEnd"/>
            <w:r w:rsidRPr="00434A14">
              <w:rPr>
                <w:rFonts w:ascii="Arial" w:hAnsi="Arial"/>
                <w:szCs w:val="16"/>
              </w:rPr>
              <w:t>, contendo a validade do produto. Prazo de validade: no mínimo doze meses a partir da data de entrega do produto (A qualidade do produto deve ter o padrão das seguintes marcas: HEMMER, ELEFANTE).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570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FARINHA DE MANDIOCA </w:t>
            </w:r>
            <w:proofErr w:type="gramStart"/>
            <w:r w:rsidRPr="00434A14">
              <w:rPr>
                <w:rFonts w:ascii="Arial" w:hAnsi="Arial"/>
                <w:szCs w:val="16"/>
              </w:rPr>
              <w:t>TORRADA ,</w:t>
            </w:r>
            <w:proofErr w:type="gramEnd"/>
            <w:r w:rsidRPr="00434A14">
              <w:rPr>
                <w:rFonts w:ascii="Arial" w:hAnsi="Arial"/>
                <w:szCs w:val="16"/>
              </w:rPr>
              <w:t xml:space="preserve"> pacote com aproximadamente 500g, farinha de primeira qualidade, com produção recente, farinha fina e torrada.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425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FARINHA DE MILHO </w:t>
            </w:r>
            <w:proofErr w:type="gramStart"/>
            <w:r w:rsidRPr="00434A14">
              <w:rPr>
                <w:rFonts w:ascii="Arial" w:hAnsi="Arial"/>
                <w:szCs w:val="16"/>
              </w:rPr>
              <w:t>MÉDIA ,</w:t>
            </w:r>
            <w:proofErr w:type="gramEnd"/>
            <w:r w:rsidRPr="00434A14">
              <w:rPr>
                <w:rFonts w:ascii="Arial" w:hAnsi="Arial"/>
                <w:szCs w:val="16"/>
              </w:rPr>
              <w:t xml:space="preserve"> pacotes de 1kg, farinha de primeira qualidade, com produção recente, farinha média, tipo 1.</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1.060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FARINHA DE TRIGO </w:t>
            </w:r>
            <w:proofErr w:type="gramStart"/>
            <w:r w:rsidRPr="00434A14">
              <w:rPr>
                <w:rFonts w:ascii="Arial" w:hAnsi="Arial"/>
                <w:szCs w:val="16"/>
              </w:rPr>
              <w:t>INTEGRAL ,</w:t>
            </w:r>
            <w:proofErr w:type="gramEnd"/>
            <w:r w:rsidRPr="00434A14">
              <w:rPr>
                <w:rFonts w:ascii="Arial" w:hAnsi="Arial"/>
                <w:szCs w:val="16"/>
              </w:rPr>
              <w:t xml:space="preserve"> farinha de primeira qualidade, obtida por meio da moagem dos grãos inteiros do trigo e manter a estrutura do farelo e do gérmen não podendo estar úmida, fermentada ou rançosa, aspecto fino, com cheiro e sabor próprio contendo a validade do produto, pacote de 5 Kg, prazo de validade no mínimo quatro meses a partir da data de entrega do produto.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FARINHA DE TRIGO TIPO </w:t>
            </w:r>
            <w:proofErr w:type="gramStart"/>
            <w:r w:rsidRPr="00434A14">
              <w:rPr>
                <w:rFonts w:ascii="Arial" w:hAnsi="Arial"/>
                <w:szCs w:val="16"/>
              </w:rPr>
              <w:t>1</w:t>
            </w:r>
            <w:proofErr w:type="gramEnd"/>
            <w:r w:rsidRPr="00434A14">
              <w:rPr>
                <w:rFonts w:ascii="Arial" w:hAnsi="Arial"/>
                <w:szCs w:val="16"/>
              </w:rPr>
              <w:t xml:space="preserve"> , obtida a partir de grãos </w:t>
            </w:r>
            <w:proofErr w:type="spellStart"/>
            <w:r w:rsidRPr="00434A14">
              <w:rPr>
                <w:rFonts w:ascii="Arial" w:hAnsi="Arial"/>
                <w:szCs w:val="16"/>
              </w:rPr>
              <w:t>desgerminados</w:t>
            </w:r>
            <w:proofErr w:type="spellEnd"/>
            <w:r w:rsidRPr="00434A14">
              <w:rPr>
                <w:rFonts w:ascii="Arial" w:hAnsi="Arial"/>
                <w:szCs w:val="16"/>
              </w:rPr>
              <w:t xml:space="preserve">, sãos e limpos, isentos de matéria terrosa e em perfeito estado de conservação. Não poderá estar úmida, fermentada ou rançosa. Aspecto de pó fino, cor branca, cheiro e sabor próprio, prazo de validade de no mínimo </w:t>
            </w:r>
            <w:proofErr w:type="gramStart"/>
            <w:r w:rsidRPr="00434A14">
              <w:rPr>
                <w:rFonts w:ascii="Arial" w:hAnsi="Arial"/>
                <w:szCs w:val="16"/>
              </w:rPr>
              <w:t>4</w:t>
            </w:r>
            <w:proofErr w:type="gramEnd"/>
            <w:r w:rsidRPr="00434A14">
              <w:rPr>
                <w:rFonts w:ascii="Arial" w:hAnsi="Arial"/>
                <w:szCs w:val="16"/>
              </w:rPr>
              <w:t xml:space="preserve"> meses a partir da data de entrega do produto. Pacote de </w:t>
            </w:r>
            <w:proofErr w:type="gramStart"/>
            <w:r w:rsidRPr="00434A14">
              <w:rPr>
                <w:rFonts w:ascii="Arial" w:hAnsi="Arial"/>
                <w:szCs w:val="16"/>
              </w:rPr>
              <w:t>5Kg</w:t>
            </w:r>
            <w:proofErr w:type="gramEnd"/>
            <w:r w:rsidRPr="00434A14">
              <w:rPr>
                <w:rFonts w:ascii="Arial" w:hAnsi="Arial"/>
                <w:szCs w:val="16"/>
              </w:rPr>
              <w:t>.</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1.900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FAROFA PRONTA SUAVE pacote com aproximadamente 500g, de primeira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630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FEIJÃO PRETO Tipo </w:t>
            </w:r>
            <w:proofErr w:type="gramStart"/>
            <w:r w:rsidRPr="00434A14">
              <w:rPr>
                <w:rFonts w:ascii="Arial" w:hAnsi="Arial"/>
                <w:szCs w:val="16"/>
              </w:rPr>
              <w:t>1</w:t>
            </w:r>
            <w:proofErr w:type="gramEnd"/>
            <w:r w:rsidRPr="00434A14">
              <w:rPr>
                <w:rFonts w:ascii="Arial" w:hAnsi="Arial"/>
                <w:szCs w:val="16"/>
              </w:rPr>
              <w:t xml:space="preserve">, isento de matéria terrosa, de parasitas, de detritos animais e vegetais, pedaços de grãos ardidos, brotados, chochos, imaturos, manchados, </w:t>
            </w:r>
            <w:proofErr w:type="spellStart"/>
            <w:r w:rsidRPr="00434A14">
              <w:rPr>
                <w:rFonts w:ascii="Arial" w:hAnsi="Arial"/>
                <w:szCs w:val="16"/>
              </w:rPr>
              <w:t>chuvados</w:t>
            </w:r>
            <w:proofErr w:type="spellEnd"/>
            <w:r w:rsidRPr="00434A14">
              <w:rPr>
                <w:rFonts w:ascii="Arial" w:hAnsi="Arial"/>
                <w:szCs w:val="16"/>
              </w:rPr>
              <w:t xml:space="preserve">, mofados, carunchados e descoloridos que prejudiquem sua aparência e qualidade, produção última safra. Embalagem: pacote de polietileno atóxico resistente, prazo de validade de no mínimo </w:t>
            </w:r>
            <w:proofErr w:type="gramStart"/>
            <w:r w:rsidRPr="00434A14">
              <w:rPr>
                <w:rFonts w:ascii="Arial" w:hAnsi="Arial"/>
                <w:szCs w:val="16"/>
              </w:rPr>
              <w:t>6</w:t>
            </w:r>
            <w:proofErr w:type="gramEnd"/>
            <w:r w:rsidRPr="00434A14">
              <w:rPr>
                <w:rFonts w:ascii="Arial" w:hAnsi="Arial"/>
                <w:szCs w:val="16"/>
              </w:rPr>
              <w:t xml:space="preserve"> meses a partir da data de entrega do produto - pacote de 1 kg.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1.700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98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FERMENTO BIOLÓGICO SECO </w:t>
            </w:r>
            <w:proofErr w:type="gramStart"/>
            <w:r w:rsidRPr="00434A14">
              <w:rPr>
                <w:rFonts w:ascii="Arial" w:hAnsi="Arial"/>
                <w:szCs w:val="16"/>
              </w:rPr>
              <w:t>GRANULADO ,</w:t>
            </w:r>
            <w:proofErr w:type="gramEnd"/>
            <w:r w:rsidRPr="00434A14">
              <w:rPr>
                <w:rFonts w:ascii="Arial" w:hAnsi="Arial"/>
                <w:szCs w:val="16"/>
              </w:rPr>
              <w:t xml:space="preserve"> embalagem com no mínimo 125g, com validade mínima de 6 meses após a data de entrega.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225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99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FERMENTO EM PÓ </w:t>
            </w:r>
            <w:proofErr w:type="gramStart"/>
            <w:r w:rsidRPr="00434A14">
              <w:rPr>
                <w:rFonts w:ascii="Arial" w:hAnsi="Arial"/>
                <w:szCs w:val="16"/>
              </w:rPr>
              <w:t>QUÍMICO ,</w:t>
            </w:r>
            <w:proofErr w:type="gramEnd"/>
            <w:r w:rsidRPr="00434A14">
              <w:rPr>
                <w:rFonts w:ascii="Arial" w:hAnsi="Arial"/>
                <w:szCs w:val="16"/>
              </w:rPr>
              <w:t xml:space="preserve"> embalagem de aproximadamente 250g, prazo de validade de no mínimo 6 meses a partir da data de entrega do produto.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340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FRANGO </w:t>
            </w:r>
            <w:proofErr w:type="gramStart"/>
            <w:r w:rsidRPr="00434A14">
              <w:rPr>
                <w:rFonts w:ascii="Arial" w:hAnsi="Arial"/>
                <w:szCs w:val="16"/>
              </w:rPr>
              <w:t>INTEIRO ,</w:t>
            </w:r>
            <w:proofErr w:type="gramEnd"/>
            <w:r w:rsidRPr="00434A14">
              <w:rPr>
                <w:rFonts w:ascii="Arial" w:hAnsi="Arial"/>
                <w:szCs w:val="16"/>
              </w:rPr>
              <w:t xml:space="preserve"> com no mínimo 2kg, boa aparência, aspecto claro, sem manchas, cheiro próprio, limpo, com selo de procedência, contendo data de fabricação e validade.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500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GELATINA EM </w:t>
            </w:r>
            <w:proofErr w:type="gramStart"/>
            <w:r w:rsidRPr="00434A14">
              <w:rPr>
                <w:rFonts w:ascii="Arial" w:hAnsi="Arial"/>
                <w:szCs w:val="16"/>
              </w:rPr>
              <w:t>PÓ ,</w:t>
            </w:r>
            <w:proofErr w:type="gramEnd"/>
            <w:r w:rsidRPr="00434A14">
              <w:rPr>
                <w:rFonts w:ascii="Arial" w:hAnsi="Arial"/>
                <w:szCs w:val="16"/>
              </w:rPr>
              <w:t xml:space="preserve"> sabores diversos, gelatina de boa qualidade, embalagem contendo no mínimo 35 gramas.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720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GROSTOLI </w:t>
            </w:r>
            <w:proofErr w:type="gramStart"/>
            <w:r w:rsidRPr="00434A14">
              <w:rPr>
                <w:rFonts w:ascii="Arial" w:hAnsi="Arial"/>
                <w:szCs w:val="16"/>
              </w:rPr>
              <w:t>CASEIRO ,</w:t>
            </w:r>
            <w:proofErr w:type="gramEnd"/>
            <w:r w:rsidRPr="00434A14">
              <w:rPr>
                <w:rFonts w:ascii="Arial" w:hAnsi="Arial"/>
                <w:szCs w:val="16"/>
              </w:rPr>
              <w:t xml:space="preserve"> pacote de 1 kg, macio, de bom aspecto, cheiro, sabor e cor peculiares do mesmo, data de fabricação não deve exceder 5 dias.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1.072</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GROSTOLI </w:t>
            </w:r>
            <w:proofErr w:type="gramStart"/>
            <w:r w:rsidRPr="00434A14">
              <w:rPr>
                <w:rFonts w:ascii="Arial" w:hAnsi="Arial"/>
                <w:szCs w:val="16"/>
              </w:rPr>
              <w:t>SALGADO ,</w:t>
            </w:r>
            <w:proofErr w:type="gramEnd"/>
            <w:r w:rsidRPr="00434A14">
              <w:rPr>
                <w:rFonts w:ascii="Arial" w:hAnsi="Arial"/>
                <w:szCs w:val="16"/>
              </w:rPr>
              <w:t xml:space="preserve"> com no mínimo 500g, de boa qualidade, com cor, odor e sabor característicos, com fabricação recente.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GROSTOLI SEQUINHOS </w:t>
            </w:r>
            <w:proofErr w:type="gramStart"/>
            <w:r w:rsidRPr="00434A14">
              <w:rPr>
                <w:rFonts w:ascii="Arial" w:hAnsi="Arial"/>
                <w:szCs w:val="16"/>
              </w:rPr>
              <w:t>DOCE ,</w:t>
            </w:r>
            <w:proofErr w:type="gramEnd"/>
            <w:r w:rsidRPr="00434A14">
              <w:rPr>
                <w:rFonts w:ascii="Arial" w:hAnsi="Arial"/>
                <w:szCs w:val="16"/>
              </w:rPr>
              <w:t xml:space="preserve"> com no mínimo 500g, de boa qualidade, com cor, odor e sabor característicos, com fabricação recente.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KIT SALGADOS E </w:t>
            </w:r>
            <w:proofErr w:type="gramStart"/>
            <w:r w:rsidRPr="00434A14">
              <w:rPr>
                <w:rFonts w:ascii="Arial" w:hAnsi="Arial"/>
                <w:szCs w:val="16"/>
              </w:rPr>
              <w:t>DOCES ,</w:t>
            </w:r>
            <w:proofErr w:type="gramEnd"/>
            <w:r w:rsidRPr="00434A14">
              <w:rPr>
                <w:rFonts w:ascii="Arial" w:hAnsi="Arial"/>
                <w:szCs w:val="16"/>
              </w:rPr>
              <w:t xml:space="preserve"> embalagem bandeja de isopor com plástico filme, contendo 1 pastel assado de frango, 1 pastel assado de carne de gado, 1 pastel de presunto e queijo, 1 mini pizza, 1 pastel doce recheado com leite condensado e coco, 1 pastel doce recheado com goiabada, tamanho mínimo de 35 gramas cada item.</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15.220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LARANJA DE </w:t>
            </w:r>
            <w:proofErr w:type="gramStart"/>
            <w:r w:rsidRPr="00434A14">
              <w:rPr>
                <w:rFonts w:ascii="Arial" w:hAnsi="Arial"/>
                <w:szCs w:val="16"/>
              </w:rPr>
              <w:t>UMBIGO ,</w:t>
            </w:r>
            <w:proofErr w:type="gramEnd"/>
            <w:r w:rsidRPr="00434A14">
              <w:rPr>
                <w:rFonts w:ascii="Arial" w:hAnsi="Arial"/>
                <w:szCs w:val="16"/>
              </w:rPr>
              <w:t xml:space="preserve"> fresca, firme, com boa aparência, tamanho médio.</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LEITE </w:t>
            </w:r>
            <w:proofErr w:type="gramStart"/>
            <w:r w:rsidRPr="00434A14">
              <w:rPr>
                <w:rFonts w:ascii="Arial" w:hAnsi="Arial"/>
                <w:szCs w:val="16"/>
              </w:rPr>
              <w:t>CONDENSADO ,</w:t>
            </w:r>
            <w:proofErr w:type="gramEnd"/>
            <w:r w:rsidRPr="00434A14">
              <w:rPr>
                <w:rFonts w:ascii="Arial" w:hAnsi="Arial"/>
                <w:szCs w:val="16"/>
              </w:rPr>
              <w:t xml:space="preserve"> embalagem tetra </w:t>
            </w:r>
            <w:proofErr w:type="spellStart"/>
            <w:r w:rsidRPr="00434A14">
              <w:rPr>
                <w:rFonts w:ascii="Arial" w:hAnsi="Arial"/>
                <w:szCs w:val="16"/>
              </w:rPr>
              <w:t>pak</w:t>
            </w:r>
            <w:proofErr w:type="spellEnd"/>
            <w:r w:rsidRPr="00434A14">
              <w:rPr>
                <w:rFonts w:ascii="Arial" w:hAnsi="Arial"/>
                <w:szCs w:val="16"/>
              </w:rPr>
              <w:t xml:space="preserve">, contendo a validade e composição do produto, peso líquido de aproximadamente 395 gramas, composição leite condensado, açúcar, lactose. Com prazo de validade de no mínimo </w:t>
            </w:r>
            <w:proofErr w:type="gramStart"/>
            <w:r w:rsidRPr="00434A14">
              <w:rPr>
                <w:rFonts w:ascii="Arial" w:hAnsi="Arial"/>
                <w:szCs w:val="16"/>
              </w:rPr>
              <w:t>6</w:t>
            </w:r>
            <w:proofErr w:type="gramEnd"/>
            <w:r w:rsidRPr="00434A14">
              <w:rPr>
                <w:rFonts w:ascii="Arial" w:hAnsi="Arial"/>
                <w:szCs w:val="16"/>
              </w:rPr>
              <w:t xml:space="preserve"> meses a partir da data de entrega do produto.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1.510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LEITE EM PÓ </w:t>
            </w:r>
            <w:proofErr w:type="gramStart"/>
            <w:r w:rsidRPr="00434A14">
              <w:rPr>
                <w:rFonts w:ascii="Arial" w:hAnsi="Arial"/>
                <w:szCs w:val="16"/>
              </w:rPr>
              <w:t>INTEGRAL ,</w:t>
            </w:r>
            <w:proofErr w:type="gramEnd"/>
            <w:r w:rsidRPr="00434A14">
              <w:rPr>
                <w:rFonts w:ascii="Arial" w:hAnsi="Arial"/>
                <w:szCs w:val="16"/>
              </w:rPr>
              <w:t xml:space="preserve"> sem adição de açúcar e soro, produto obtido por desidratação do leite de vaca integral e apto para a alimentação humana mediante processos tecnologicamente adequados na informação nutricional, o produto deve conter carboidratos, proteínas, gorduras totais e saturadas sódio e cálcio. </w:t>
            </w:r>
            <w:proofErr w:type="gramStart"/>
            <w:r w:rsidRPr="00434A14">
              <w:rPr>
                <w:rFonts w:ascii="Arial" w:hAnsi="Arial"/>
                <w:szCs w:val="16"/>
              </w:rPr>
              <w:t>Peso liquido</w:t>
            </w:r>
            <w:proofErr w:type="gramEnd"/>
            <w:r w:rsidRPr="00434A14">
              <w:rPr>
                <w:rFonts w:ascii="Arial" w:hAnsi="Arial"/>
                <w:szCs w:val="16"/>
              </w:rPr>
              <w:t xml:space="preserve"> de no mínimo 400 gramas, com prazo de validade de no mínimo 12 meses a partir da data de entrega do produto.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1.200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109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LEITE </w:t>
            </w:r>
            <w:proofErr w:type="gramStart"/>
            <w:r w:rsidRPr="00434A14">
              <w:rPr>
                <w:rFonts w:ascii="Arial" w:hAnsi="Arial"/>
                <w:szCs w:val="16"/>
              </w:rPr>
              <w:t>INTEGRAL ,</w:t>
            </w:r>
            <w:proofErr w:type="gramEnd"/>
            <w:r w:rsidRPr="00434A14">
              <w:rPr>
                <w:rFonts w:ascii="Arial" w:hAnsi="Arial"/>
                <w:szCs w:val="16"/>
              </w:rPr>
              <w:t xml:space="preserve"> longa vida, de boa qualidade, caixa de 1 litro.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CX</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3.450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110</w:t>
            </w:r>
          </w:p>
        </w:tc>
        <w:tc>
          <w:tcPr>
            <w:tcW w:w="5839"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LENTILHA ,</w:t>
            </w:r>
            <w:proofErr w:type="gramEnd"/>
            <w:r w:rsidRPr="00434A14">
              <w:rPr>
                <w:rFonts w:ascii="Arial" w:hAnsi="Arial"/>
                <w:szCs w:val="16"/>
              </w:rPr>
              <w:t xml:space="preserve"> produto da última safra, deve conter embalagem de polietileno resistente, prazo de validade de 6 meses a partir da data de entrega do produto. Pacote com no mínimo 500 gramas.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850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LINGUIÇA </w:t>
            </w:r>
            <w:proofErr w:type="gramStart"/>
            <w:r w:rsidRPr="00434A14">
              <w:rPr>
                <w:rFonts w:ascii="Arial" w:hAnsi="Arial"/>
                <w:szCs w:val="16"/>
              </w:rPr>
              <w:t>SUINA ,</w:t>
            </w:r>
            <w:proofErr w:type="gramEnd"/>
            <w:r w:rsidRPr="00434A14">
              <w:rPr>
                <w:rFonts w:ascii="Arial" w:hAnsi="Arial"/>
                <w:szCs w:val="16"/>
              </w:rPr>
              <w:t xml:space="preserve"> resfriada, aspecto próprio, não amolecida nem pegajosa, cor própria, com pouca quantidade de gordura, sem manchas, cheiro e sabor próprios, de primeira qualidade.</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2.350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112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MAÇÃ VERMELHA TIPO </w:t>
            </w:r>
            <w:proofErr w:type="gramStart"/>
            <w:r w:rsidRPr="00434A14">
              <w:rPr>
                <w:rFonts w:ascii="Arial" w:hAnsi="Arial"/>
                <w:szCs w:val="16"/>
              </w:rPr>
              <w:t>FUJI ,</w:t>
            </w:r>
            <w:proofErr w:type="gramEnd"/>
            <w:r w:rsidRPr="00434A14">
              <w:rPr>
                <w:rFonts w:ascii="Arial" w:hAnsi="Arial"/>
                <w:szCs w:val="16"/>
              </w:rPr>
              <w:t xml:space="preserve"> tamanho médio, com grau de maturação tal que lhes permita suportar transporte, manipulação e conservação adequada para consumo, apresentando cor e tamanho uniforme, sem manchas, machucaduras, bolores, sujidades, ferrugem ou outros defeitos que possam alterar sua aparência e qualidade. Livre de resíduos de fertilizantes.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3.260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MAMÃO FORMOSA EM </w:t>
            </w:r>
            <w:proofErr w:type="gramStart"/>
            <w:r w:rsidRPr="00434A14">
              <w:rPr>
                <w:rFonts w:ascii="Arial" w:hAnsi="Arial"/>
                <w:szCs w:val="16"/>
              </w:rPr>
              <w:t>KG ,</w:t>
            </w:r>
            <w:proofErr w:type="gramEnd"/>
            <w:r w:rsidRPr="00434A14">
              <w:rPr>
                <w:rFonts w:ascii="Arial" w:hAnsi="Arial"/>
                <w:szCs w:val="16"/>
              </w:rPr>
              <w:t xml:space="preserve"> de boa aparência e qualidade, liso, sem machucados, tamanho médio, grau de maturação média.</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3.160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MANDIOCA EM </w:t>
            </w:r>
            <w:proofErr w:type="gramStart"/>
            <w:r w:rsidRPr="00434A14">
              <w:rPr>
                <w:rFonts w:ascii="Arial" w:hAnsi="Arial"/>
                <w:szCs w:val="16"/>
              </w:rPr>
              <w:t>KG ,</w:t>
            </w:r>
            <w:proofErr w:type="gramEnd"/>
            <w:r w:rsidRPr="00434A14">
              <w:rPr>
                <w:rFonts w:ascii="Arial" w:hAnsi="Arial"/>
                <w:szCs w:val="16"/>
              </w:rPr>
              <w:t xml:space="preserve"> boa aparência e qualidade, fresca, descascada e limpa, de primeira qualidade.</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1.580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MANGA EM </w:t>
            </w:r>
            <w:proofErr w:type="gramStart"/>
            <w:r w:rsidRPr="00434A14">
              <w:rPr>
                <w:rFonts w:ascii="Arial" w:hAnsi="Arial"/>
                <w:szCs w:val="16"/>
              </w:rPr>
              <w:t>KG ,</w:t>
            </w:r>
            <w:proofErr w:type="gramEnd"/>
            <w:r w:rsidRPr="00434A14">
              <w:rPr>
                <w:rFonts w:ascii="Arial" w:hAnsi="Arial"/>
                <w:szCs w:val="16"/>
              </w:rPr>
              <w:t xml:space="preserve"> tamanho médio, lisa, maturação média, com polpa intacta e limpa, com coloração e tamanho uniforme típicos da variedade, sem brotos, rachaduras ou cortes na casca, manchas, machucaduras, bolores ou outros defeitos que possam alterar sua aparência e qualidade. Livre da maior parte possível de terra, aderente à casca, isenta de umidade externa anormal. Livre de resíduos de fertilizantes.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2.260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MANTEIGA SEM </w:t>
            </w:r>
            <w:proofErr w:type="gramStart"/>
            <w:r w:rsidRPr="00434A14">
              <w:rPr>
                <w:rFonts w:ascii="Arial" w:hAnsi="Arial"/>
                <w:szCs w:val="16"/>
              </w:rPr>
              <w:t>SAL ,</w:t>
            </w:r>
            <w:proofErr w:type="gramEnd"/>
            <w:r w:rsidRPr="00434A14">
              <w:rPr>
                <w:rFonts w:ascii="Arial" w:hAnsi="Arial"/>
                <w:szCs w:val="16"/>
              </w:rPr>
              <w:t xml:space="preserve"> pote com 200gr, produto obtido do creme de leite (nata), padronizado, pasteurizado, maturado. Embalagem: POTE plástico, resistente, contendo 200gr do produto. Prazo de validade: seis meses a partir da data de entrega do produto. (A qualidade do produto deve ter o padrão das seguintes marcas: TIROL E ELEGE).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P1</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490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MARGARINA VEGETAL COM </w:t>
            </w:r>
            <w:proofErr w:type="gramStart"/>
            <w:r w:rsidRPr="00434A14">
              <w:rPr>
                <w:rFonts w:ascii="Arial" w:hAnsi="Arial"/>
                <w:szCs w:val="16"/>
              </w:rPr>
              <w:t>SAL ,</w:t>
            </w:r>
            <w:proofErr w:type="gramEnd"/>
            <w:r w:rsidRPr="00434A14">
              <w:rPr>
                <w:rFonts w:ascii="Arial" w:hAnsi="Arial"/>
                <w:szCs w:val="16"/>
              </w:rPr>
              <w:t xml:space="preserve"> embalagem de 500g, de primeira qualidade, homogêneo, com produção recente.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MARGARINA VEGETAL SEM </w:t>
            </w:r>
            <w:proofErr w:type="gramStart"/>
            <w:r w:rsidRPr="00434A14">
              <w:rPr>
                <w:rFonts w:ascii="Arial" w:hAnsi="Arial"/>
                <w:szCs w:val="16"/>
              </w:rPr>
              <w:t>SAL ,</w:t>
            </w:r>
            <w:proofErr w:type="gramEnd"/>
            <w:r w:rsidRPr="00434A14">
              <w:rPr>
                <w:rFonts w:ascii="Arial" w:hAnsi="Arial"/>
                <w:szCs w:val="16"/>
              </w:rPr>
              <w:t xml:space="preserve"> embalagem de 500g, de primeira qualidade, homogêneo, com produção recente.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340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119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MARMITA PARA </w:t>
            </w:r>
            <w:proofErr w:type="gramStart"/>
            <w:r w:rsidRPr="00434A14">
              <w:rPr>
                <w:rFonts w:ascii="Arial" w:hAnsi="Arial"/>
                <w:szCs w:val="16"/>
              </w:rPr>
              <w:t>1</w:t>
            </w:r>
            <w:proofErr w:type="gramEnd"/>
            <w:r w:rsidRPr="00434A14">
              <w:rPr>
                <w:rFonts w:ascii="Arial" w:hAnsi="Arial"/>
                <w:szCs w:val="16"/>
              </w:rPr>
              <w:t xml:space="preserve"> PESSOA , contendo no mínimo: 250g de arroz, 150g de feijão, 200g de massa, 200g de carne de segunda sem osso (variando a cada dia), 100g de batata frita ou polenta frita, totalizando 900g + 100g de salada.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1.800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MARSHMALLOW </w:t>
            </w:r>
            <w:proofErr w:type="gramStart"/>
            <w:r w:rsidRPr="00434A14">
              <w:rPr>
                <w:rFonts w:ascii="Arial" w:hAnsi="Arial"/>
                <w:szCs w:val="16"/>
              </w:rPr>
              <w:t>COLORIDO ,</w:t>
            </w:r>
            <w:proofErr w:type="gramEnd"/>
            <w:r w:rsidRPr="00434A14">
              <w:rPr>
                <w:rFonts w:ascii="Arial" w:hAnsi="Arial"/>
                <w:szCs w:val="16"/>
              </w:rPr>
              <w:t xml:space="preserve"> pacote com no mínimo 500g, podendo ser recheado ou não.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4.130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MASSA COM </w:t>
            </w:r>
            <w:proofErr w:type="gramStart"/>
            <w:r w:rsidRPr="00434A14">
              <w:rPr>
                <w:rFonts w:ascii="Arial" w:hAnsi="Arial"/>
                <w:szCs w:val="16"/>
              </w:rPr>
              <w:t>OVOS ,</w:t>
            </w:r>
            <w:proofErr w:type="gramEnd"/>
            <w:r w:rsidRPr="00434A14">
              <w:rPr>
                <w:rFonts w:ascii="Arial" w:hAnsi="Arial"/>
                <w:szCs w:val="16"/>
              </w:rPr>
              <w:t xml:space="preserve"> seca, tipo macarrão, de primeira qualidade, pacote com no mínimo 500g.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2.180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MASSA PARA LASANHA </w:t>
            </w:r>
            <w:proofErr w:type="gramStart"/>
            <w:r w:rsidRPr="00434A14">
              <w:rPr>
                <w:rFonts w:ascii="Arial" w:hAnsi="Arial"/>
                <w:szCs w:val="16"/>
              </w:rPr>
              <w:t>FESTONADA ,</w:t>
            </w:r>
            <w:proofErr w:type="gramEnd"/>
            <w:r w:rsidRPr="00434A14">
              <w:rPr>
                <w:rFonts w:ascii="Arial" w:hAnsi="Arial"/>
                <w:szCs w:val="16"/>
              </w:rPr>
              <w:t xml:space="preserve"> pacote com no mínimo 500g, inteiras, de primeira qualidade, com validade para no mínimo 12 meses.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820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MASSA PARA </w:t>
            </w:r>
            <w:proofErr w:type="gramStart"/>
            <w:r w:rsidRPr="00434A14">
              <w:rPr>
                <w:rFonts w:ascii="Arial" w:hAnsi="Arial"/>
                <w:szCs w:val="16"/>
              </w:rPr>
              <w:t>PASTEL ,</w:t>
            </w:r>
            <w:proofErr w:type="gramEnd"/>
            <w:r w:rsidRPr="00434A14">
              <w:rPr>
                <w:rFonts w:ascii="Arial" w:hAnsi="Arial"/>
                <w:szCs w:val="16"/>
              </w:rPr>
              <w:t xml:space="preserve"> tamanho médio, pacote de 500g, com no mínimo 20 unidades de massa, massa fresca de bom aspecto, resfriada e de primeira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820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MASSA PARA </w:t>
            </w:r>
            <w:proofErr w:type="gramStart"/>
            <w:r w:rsidRPr="00434A14">
              <w:rPr>
                <w:rFonts w:ascii="Arial" w:hAnsi="Arial"/>
                <w:szCs w:val="16"/>
              </w:rPr>
              <w:t>TAPIOCA ,</w:t>
            </w:r>
            <w:proofErr w:type="gramEnd"/>
            <w:r w:rsidRPr="00434A14">
              <w:rPr>
                <w:rFonts w:ascii="Arial" w:hAnsi="Arial"/>
                <w:szCs w:val="16"/>
              </w:rPr>
              <w:t xml:space="preserve"> pacote com no mínimo 500g, massa branca, soltinha, de primeira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125</w:t>
            </w:r>
          </w:p>
        </w:tc>
        <w:tc>
          <w:tcPr>
            <w:tcW w:w="5839"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MELADO ,</w:t>
            </w:r>
            <w:proofErr w:type="gramEnd"/>
            <w:r w:rsidRPr="00434A14">
              <w:rPr>
                <w:rFonts w:ascii="Arial" w:hAnsi="Arial"/>
                <w:szCs w:val="16"/>
              </w:rPr>
              <w:t xml:space="preserve"> pote com no mínimo 400g, bem homogêneo e de boa procedência e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475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MELANCIA EM </w:t>
            </w:r>
            <w:proofErr w:type="gramStart"/>
            <w:r w:rsidRPr="00434A14">
              <w:rPr>
                <w:rFonts w:ascii="Arial" w:hAnsi="Arial"/>
                <w:szCs w:val="16"/>
              </w:rPr>
              <w:t>KG ,</w:t>
            </w:r>
            <w:proofErr w:type="gramEnd"/>
            <w:r w:rsidRPr="00434A14">
              <w:rPr>
                <w:rFonts w:ascii="Arial" w:hAnsi="Arial"/>
                <w:szCs w:val="16"/>
              </w:rPr>
              <w:t xml:space="preserve"> fresca, firme, com boa aparência, tamanho médio.</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1.670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127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MELÃO EM </w:t>
            </w:r>
            <w:proofErr w:type="gramStart"/>
            <w:r w:rsidRPr="00434A14">
              <w:rPr>
                <w:rFonts w:ascii="Arial" w:hAnsi="Arial"/>
                <w:szCs w:val="16"/>
              </w:rPr>
              <w:t>KG ,</w:t>
            </w:r>
            <w:proofErr w:type="gramEnd"/>
            <w:r w:rsidRPr="00434A14">
              <w:rPr>
                <w:rFonts w:ascii="Arial" w:hAnsi="Arial"/>
                <w:szCs w:val="16"/>
              </w:rPr>
              <w:t xml:space="preserve"> fresco, firme, com boa aparência, tamanho médio, grau médio de maturação.</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1.550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MILHO VERDE EM </w:t>
            </w:r>
            <w:proofErr w:type="gramStart"/>
            <w:r w:rsidRPr="00434A14">
              <w:rPr>
                <w:rFonts w:ascii="Arial" w:hAnsi="Arial"/>
                <w:szCs w:val="16"/>
              </w:rPr>
              <w:t>CONSERVA ,</w:t>
            </w:r>
            <w:proofErr w:type="gramEnd"/>
            <w:r w:rsidRPr="00434A14">
              <w:rPr>
                <w:rFonts w:ascii="Arial" w:hAnsi="Arial"/>
                <w:szCs w:val="16"/>
              </w:rPr>
              <w:t xml:space="preserve"> produto de primeira qualidade, bem embalado, peso líquido de no mínimo 280g.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920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129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MINI </w:t>
            </w:r>
            <w:proofErr w:type="gramStart"/>
            <w:r w:rsidRPr="00434A14">
              <w:rPr>
                <w:rFonts w:ascii="Arial" w:hAnsi="Arial"/>
                <w:szCs w:val="16"/>
              </w:rPr>
              <w:t>PIZZA ,</w:t>
            </w:r>
            <w:proofErr w:type="gramEnd"/>
            <w:r w:rsidRPr="00434A14">
              <w:rPr>
                <w:rFonts w:ascii="Arial" w:hAnsi="Arial"/>
                <w:szCs w:val="16"/>
              </w:rPr>
              <w:t xml:space="preserve"> sabores presunto e queijo/frango/calabresa/milho/bacon. No mínimo 50g.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25.850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MINI </w:t>
            </w:r>
            <w:proofErr w:type="gramStart"/>
            <w:r w:rsidRPr="00434A14">
              <w:rPr>
                <w:rFonts w:ascii="Arial" w:hAnsi="Arial"/>
                <w:szCs w:val="16"/>
              </w:rPr>
              <w:t>SANDUÍCHE ,</w:t>
            </w:r>
            <w:proofErr w:type="gramEnd"/>
            <w:r w:rsidRPr="00434A14">
              <w:rPr>
                <w:rFonts w:ascii="Arial" w:hAnsi="Arial"/>
                <w:szCs w:val="16"/>
              </w:rPr>
              <w:t xml:space="preserve"> pão macio, recheado com presunto, queijo, alface, tomate, maionese, de bom aspecto, cheiro, sabor e cor peculiares do mesmo. Unidades com no mínimo 50 gramas</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27.800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MINI </w:t>
            </w:r>
            <w:proofErr w:type="gramStart"/>
            <w:r w:rsidRPr="00434A14">
              <w:rPr>
                <w:rFonts w:ascii="Arial" w:hAnsi="Arial"/>
                <w:szCs w:val="16"/>
              </w:rPr>
              <w:t>SONHO ,</w:t>
            </w:r>
            <w:proofErr w:type="gramEnd"/>
            <w:r w:rsidRPr="00434A14">
              <w:rPr>
                <w:rFonts w:ascii="Arial" w:hAnsi="Arial"/>
                <w:szCs w:val="16"/>
              </w:rPr>
              <w:t xml:space="preserve"> com recheio de doce de leite ou creme a definir. No mínimo 50g.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23.750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MORANGA CABOTIÁ EM </w:t>
            </w:r>
            <w:proofErr w:type="gramStart"/>
            <w:r w:rsidRPr="00434A14">
              <w:rPr>
                <w:rFonts w:ascii="Arial" w:hAnsi="Arial"/>
                <w:szCs w:val="16"/>
              </w:rPr>
              <w:t>KG ,</w:t>
            </w:r>
            <w:proofErr w:type="gramEnd"/>
            <w:r w:rsidRPr="00434A14">
              <w:rPr>
                <w:rFonts w:ascii="Arial" w:hAnsi="Arial"/>
                <w:szCs w:val="16"/>
              </w:rPr>
              <w:t xml:space="preserve"> fresca, firme, com boa aparência e qualidade, tamanho médio, grau médio de maturação.</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1.220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MORANGO EM </w:t>
            </w:r>
            <w:proofErr w:type="gramStart"/>
            <w:r w:rsidRPr="00434A14">
              <w:rPr>
                <w:rFonts w:ascii="Arial" w:hAnsi="Arial"/>
                <w:szCs w:val="16"/>
              </w:rPr>
              <w:t>KG ,</w:t>
            </w:r>
            <w:proofErr w:type="gramEnd"/>
            <w:r w:rsidRPr="00434A14">
              <w:rPr>
                <w:rFonts w:ascii="Arial" w:hAnsi="Arial"/>
                <w:szCs w:val="16"/>
              </w:rPr>
              <w:t xml:space="preserve"> fresco, firme, com boa aparência, tamanho médio, grau médio de maturação.</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630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NOZ </w:t>
            </w:r>
            <w:proofErr w:type="gramStart"/>
            <w:r w:rsidRPr="00434A14">
              <w:rPr>
                <w:rFonts w:ascii="Arial" w:hAnsi="Arial"/>
                <w:szCs w:val="16"/>
              </w:rPr>
              <w:t>MOSCADA ,</w:t>
            </w:r>
            <w:proofErr w:type="gramEnd"/>
            <w:r w:rsidRPr="00434A14">
              <w:rPr>
                <w:rFonts w:ascii="Arial" w:hAnsi="Arial"/>
                <w:szCs w:val="16"/>
              </w:rPr>
              <w:t xml:space="preserve"> moída, embalagem de aproximadamente 15g.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118</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ÓLEO DE </w:t>
            </w:r>
            <w:proofErr w:type="gramStart"/>
            <w:r w:rsidRPr="00434A14">
              <w:rPr>
                <w:rFonts w:ascii="Arial" w:hAnsi="Arial"/>
                <w:szCs w:val="16"/>
              </w:rPr>
              <w:t>SOJA ,</w:t>
            </w:r>
            <w:proofErr w:type="gramEnd"/>
            <w:r w:rsidRPr="00434A14">
              <w:rPr>
                <w:rFonts w:ascii="Arial" w:hAnsi="Arial"/>
                <w:szCs w:val="16"/>
              </w:rPr>
              <w:t xml:space="preserve"> com no mínimo 900ml.</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2.320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136</w:t>
            </w:r>
          </w:p>
        </w:tc>
        <w:tc>
          <w:tcPr>
            <w:tcW w:w="5839"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ORÉGANO ,</w:t>
            </w:r>
            <w:proofErr w:type="gramEnd"/>
            <w:r w:rsidRPr="00434A14">
              <w:rPr>
                <w:rFonts w:ascii="Arial" w:hAnsi="Arial"/>
                <w:szCs w:val="16"/>
              </w:rPr>
              <w:t xml:space="preserve"> embalagem de aproximadamente 100g.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285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OVOS VERMELHOS de galinha, tamanho médio, fresco, de boa aparência e qualidade, em dúzia.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DZA</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1.660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138</w:t>
            </w:r>
          </w:p>
        </w:tc>
        <w:tc>
          <w:tcPr>
            <w:tcW w:w="5839"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PANETONE ,</w:t>
            </w:r>
            <w:proofErr w:type="gramEnd"/>
            <w:r w:rsidRPr="00434A14">
              <w:rPr>
                <w:rFonts w:ascii="Arial" w:hAnsi="Arial"/>
                <w:szCs w:val="16"/>
              </w:rPr>
              <w:t xml:space="preserve"> peso mínimo de 500g, podendo ser de frutas e/ou chocolate, de boa qualidade e aparência, feita com produtos de primeira qualidade e sabor característico.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2.620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139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PÃO DE </w:t>
            </w:r>
            <w:proofErr w:type="gramStart"/>
            <w:r w:rsidRPr="00434A14">
              <w:rPr>
                <w:rFonts w:ascii="Arial" w:hAnsi="Arial"/>
                <w:szCs w:val="16"/>
              </w:rPr>
              <w:t>QUEIJO ,</w:t>
            </w:r>
            <w:proofErr w:type="gramEnd"/>
            <w:r w:rsidRPr="00434A14">
              <w:rPr>
                <w:rFonts w:ascii="Arial" w:hAnsi="Arial"/>
                <w:szCs w:val="16"/>
              </w:rPr>
              <w:t xml:space="preserve"> massa de polvilho doce ou azedo e queijo, assado, mínimo 20 gramas por unidade.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23.900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PÃO FRANCES CACETINHO EM </w:t>
            </w:r>
            <w:proofErr w:type="gramStart"/>
            <w:r w:rsidRPr="00434A14">
              <w:rPr>
                <w:rFonts w:ascii="Arial" w:hAnsi="Arial"/>
                <w:szCs w:val="16"/>
              </w:rPr>
              <w:t>KG ,</w:t>
            </w:r>
            <w:proofErr w:type="gramEnd"/>
            <w:r w:rsidRPr="00434A14">
              <w:rPr>
                <w:rFonts w:ascii="Arial" w:hAnsi="Arial"/>
                <w:szCs w:val="16"/>
              </w:rPr>
              <w:t xml:space="preserve"> com boa aparência e qualidade, tamanho padrão, feito no dia da data de entrega.</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1.800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PÃO INTEGRAL </w:t>
            </w:r>
            <w:proofErr w:type="gramStart"/>
            <w:r w:rsidRPr="00434A14">
              <w:rPr>
                <w:rFonts w:ascii="Arial" w:hAnsi="Arial"/>
                <w:szCs w:val="16"/>
              </w:rPr>
              <w:t>FATIADO ,</w:t>
            </w:r>
            <w:proofErr w:type="gramEnd"/>
            <w:r w:rsidRPr="00434A14">
              <w:rPr>
                <w:rFonts w:ascii="Arial" w:hAnsi="Arial"/>
                <w:szCs w:val="16"/>
              </w:rPr>
              <w:t xml:space="preserve"> pacote com peso mínimo de 500g, massa bem assada. Cor, cheiro e sabor próprio, não podendo apresentar excesso de dureza e nem se apresentar quebradiço.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1.460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PÃO PARA TORTA </w:t>
            </w:r>
            <w:proofErr w:type="gramStart"/>
            <w:r w:rsidRPr="00434A14">
              <w:rPr>
                <w:rFonts w:ascii="Arial" w:hAnsi="Arial"/>
                <w:szCs w:val="16"/>
              </w:rPr>
              <w:t>FRIA ,</w:t>
            </w:r>
            <w:proofErr w:type="gramEnd"/>
            <w:r w:rsidRPr="00434A14">
              <w:rPr>
                <w:rFonts w:ascii="Arial" w:hAnsi="Arial"/>
                <w:szCs w:val="16"/>
              </w:rPr>
              <w:t xml:space="preserve"> fatiado, pacote de 500gr.</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500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PÃO TIPO CACHORRO QUENTE EM </w:t>
            </w:r>
            <w:proofErr w:type="gramStart"/>
            <w:r w:rsidRPr="00434A14">
              <w:rPr>
                <w:rFonts w:ascii="Arial" w:hAnsi="Arial"/>
                <w:szCs w:val="16"/>
              </w:rPr>
              <w:t>KG ,</w:t>
            </w:r>
            <w:proofErr w:type="gramEnd"/>
            <w:r w:rsidRPr="00434A14">
              <w:rPr>
                <w:rFonts w:ascii="Arial" w:hAnsi="Arial"/>
                <w:szCs w:val="16"/>
              </w:rPr>
              <w:t xml:space="preserve"> produzido a partir de matéria- prima de boa qualidade, limpas e estar em perfeito estado de conservação, aparência: massa bem assada. Cor, cheiro e sabor próprio, não podendo apresentar excesso de dureza e nem se apresentar quebradiço, pesando em media 50 gramas cada pão.</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3.080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PÃO TIPO DE FORMA </w:t>
            </w:r>
            <w:proofErr w:type="gramStart"/>
            <w:r w:rsidRPr="00434A14">
              <w:rPr>
                <w:rFonts w:ascii="Arial" w:hAnsi="Arial"/>
                <w:szCs w:val="16"/>
              </w:rPr>
              <w:t>FATIADO ,</w:t>
            </w:r>
            <w:proofErr w:type="gramEnd"/>
            <w:r w:rsidRPr="00434A14">
              <w:rPr>
                <w:rFonts w:ascii="Arial" w:hAnsi="Arial"/>
                <w:szCs w:val="16"/>
              </w:rPr>
              <w:t xml:space="preserve"> pacote com no mínimo 500g, em média 26 fatias, produzido a partir de matéria-prima de boa qualidade, limpas e estar em perfeito estado de conservação, aparência: massa bem assada. Cor, cheiro e sabor próprio, não podendo apresentar excesso de dureza e nem se apresentar quebradiço.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2.270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PASTEL ASSADO </w:t>
            </w:r>
            <w:proofErr w:type="gramStart"/>
            <w:r w:rsidRPr="00434A14">
              <w:rPr>
                <w:rFonts w:ascii="Arial" w:hAnsi="Arial"/>
                <w:szCs w:val="16"/>
              </w:rPr>
              <w:t>DOCE ,</w:t>
            </w:r>
            <w:proofErr w:type="gramEnd"/>
            <w:r w:rsidRPr="00434A14">
              <w:rPr>
                <w:rFonts w:ascii="Arial" w:hAnsi="Arial"/>
                <w:szCs w:val="16"/>
              </w:rPr>
              <w:t xml:space="preserve"> preparado no dia da entrega, de boa qualidade e aparência, com recheios de goiaba, </w:t>
            </w:r>
            <w:r w:rsidRPr="00434A14">
              <w:rPr>
                <w:rFonts w:ascii="Arial" w:hAnsi="Arial"/>
                <w:szCs w:val="16"/>
              </w:rPr>
              <w:lastRenderedPageBreak/>
              <w:t>chocolate, abacaxi, nozes e coco, com no mínimo 30 gramas por unidade.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UN</w:t>
            </w:r>
          </w:p>
        </w:tc>
        <w:tc>
          <w:tcPr>
            <w:tcW w:w="992" w:type="dxa"/>
            <w:vAlign w:val="center"/>
          </w:tcPr>
          <w:p w:rsidR="004B79EA" w:rsidRPr="00434A14"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2</w:t>
            </w:r>
            <w:r>
              <w:rPr>
                <w:rFonts w:ascii="Arial" w:hAnsi="Arial"/>
                <w:szCs w:val="16"/>
              </w:rPr>
              <w:t>3.350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146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PASTEL ASSADO </w:t>
            </w:r>
            <w:proofErr w:type="gramStart"/>
            <w:r w:rsidRPr="00434A14">
              <w:rPr>
                <w:rFonts w:ascii="Arial" w:hAnsi="Arial"/>
                <w:szCs w:val="16"/>
              </w:rPr>
              <w:t>SALGADO ,</w:t>
            </w:r>
            <w:proofErr w:type="gramEnd"/>
            <w:r w:rsidRPr="00434A14">
              <w:rPr>
                <w:rFonts w:ascii="Arial" w:hAnsi="Arial"/>
                <w:szCs w:val="16"/>
              </w:rPr>
              <w:t xml:space="preserve"> preparado no dia da entrega, de boa qualidade e aparência, com recheios de presunto e queijo, carne de frango, calabresa, carne bovina e ricota. Com no mínimo 30 gramas por unidade.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26.500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PEITO DE FRANGO COM </w:t>
            </w:r>
            <w:proofErr w:type="gramStart"/>
            <w:r w:rsidRPr="00434A14">
              <w:rPr>
                <w:rFonts w:ascii="Arial" w:hAnsi="Arial"/>
                <w:szCs w:val="16"/>
              </w:rPr>
              <w:t>OSSO ,</w:t>
            </w:r>
            <w:proofErr w:type="gramEnd"/>
            <w:r w:rsidRPr="00434A14">
              <w:rPr>
                <w:rFonts w:ascii="Arial" w:hAnsi="Arial"/>
                <w:szCs w:val="16"/>
              </w:rPr>
              <w:t xml:space="preserve"> congelado, em quilo, aspecto próprio, com pouca quantidade de gordura, sem manchas, limpo, com selo de procedência, data de fabricação e validade.</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2.180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PIMENTÃO </w:t>
            </w:r>
            <w:proofErr w:type="gramStart"/>
            <w:r w:rsidRPr="00434A14">
              <w:rPr>
                <w:rFonts w:ascii="Arial" w:hAnsi="Arial"/>
                <w:szCs w:val="16"/>
              </w:rPr>
              <w:t>VERDE ,</w:t>
            </w:r>
            <w:proofErr w:type="gramEnd"/>
            <w:r w:rsidRPr="00434A14">
              <w:rPr>
                <w:rFonts w:ascii="Arial" w:hAnsi="Arial"/>
                <w:szCs w:val="16"/>
              </w:rPr>
              <w:t xml:space="preserve"> em quilo, de boa qualidade e aparência, tamanho médio, novo, limpo, firme, sã, sem rupturas.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415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149</w:t>
            </w:r>
          </w:p>
        </w:tc>
        <w:tc>
          <w:tcPr>
            <w:tcW w:w="5839"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PIPOCA ,</w:t>
            </w:r>
            <w:proofErr w:type="gramEnd"/>
            <w:r w:rsidRPr="00434A14">
              <w:rPr>
                <w:rFonts w:ascii="Arial" w:hAnsi="Arial"/>
                <w:szCs w:val="16"/>
              </w:rPr>
              <w:t xml:space="preserve"> pacote com no mínimo 500g, tipo 1, amarela.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1.238</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PIPOCA DOCE EM </w:t>
            </w:r>
            <w:proofErr w:type="gramStart"/>
            <w:r w:rsidRPr="00434A14">
              <w:rPr>
                <w:rFonts w:ascii="Arial" w:hAnsi="Arial"/>
                <w:szCs w:val="16"/>
              </w:rPr>
              <w:t>FARDO ,</w:t>
            </w:r>
            <w:proofErr w:type="gramEnd"/>
            <w:r w:rsidRPr="00434A14">
              <w:rPr>
                <w:rFonts w:ascii="Arial" w:hAnsi="Arial"/>
                <w:szCs w:val="16"/>
              </w:rPr>
              <w:t xml:space="preserve"> com no mínimo 50 unidades por fardo, com média de aproximadamente 11g.</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FD</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900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PIRULITO SABOR MAÇÃ, TUTI-FRUTI OU </w:t>
            </w:r>
            <w:proofErr w:type="gramStart"/>
            <w:r w:rsidRPr="00434A14">
              <w:rPr>
                <w:rFonts w:ascii="Arial" w:hAnsi="Arial"/>
                <w:szCs w:val="16"/>
              </w:rPr>
              <w:t>CHOCOLATE ,</w:t>
            </w:r>
            <w:proofErr w:type="gramEnd"/>
            <w:r w:rsidRPr="00434A14">
              <w:rPr>
                <w:rFonts w:ascii="Arial" w:hAnsi="Arial"/>
                <w:szCs w:val="16"/>
              </w:rPr>
              <w:t xml:space="preserve"> pirulito bola, grande, pacote com no mínimo 480g. Não contem glúten.</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4.180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PIRULITO SABOR </w:t>
            </w:r>
            <w:proofErr w:type="gramStart"/>
            <w:r w:rsidRPr="00434A14">
              <w:rPr>
                <w:rFonts w:ascii="Arial" w:hAnsi="Arial"/>
                <w:szCs w:val="16"/>
              </w:rPr>
              <w:t>SORTIDO ,</w:t>
            </w:r>
            <w:proofErr w:type="gramEnd"/>
            <w:r w:rsidRPr="00434A14">
              <w:rPr>
                <w:rFonts w:ascii="Arial" w:hAnsi="Arial"/>
                <w:szCs w:val="16"/>
              </w:rPr>
              <w:t xml:space="preserve"> pacote com no mínimo 600g. Não contem glúten.</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3.370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POLVILHO </w:t>
            </w:r>
            <w:proofErr w:type="gramStart"/>
            <w:r w:rsidRPr="00434A14">
              <w:rPr>
                <w:rFonts w:ascii="Arial" w:hAnsi="Arial"/>
                <w:szCs w:val="16"/>
              </w:rPr>
              <w:t>DOCE ,</w:t>
            </w:r>
            <w:proofErr w:type="gramEnd"/>
            <w:r w:rsidRPr="00434A14">
              <w:rPr>
                <w:rFonts w:ascii="Arial" w:hAnsi="Arial"/>
                <w:szCs w:val="16"/>
              </w:rPr>
              <w:t xml:space="preserve"> pacote com no mínimo 500g, produto de boa qualidade e aparência.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615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PRESUNTO FATIADO SEM CAPA DE </w:t>
            </w:r>
            <w:proofErr w:type="gramStart"/>
            <w:r w:rsidRPr="00434A14">
              <w:rPr>
                <w:rFonts w:ascii="Arial" w:hAnsi="Arial"/>
                <w:szCs w:val="16"/>
              </w:rPr>
              <w:t>GORDURA ,</w:t>
            </w:r>
            <w:proofErr w:type="gramEnd"/>
            <w:r w:rsidRPr="00434A14">
              <w:rPr>
                <w:rFonts w:ascii="Arial" w:hAnsi="Arial"/>
                <w:szCs w:val="16"/>
              </w:rPr>
              <w:t xml:space="preserve"> em quilo, fresco, de bom aspecto, cheiro, sabor e cor peculiares do mesmo, de primeira qualidade.</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1.098</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QUEIJO MUSSARELA FATIADO EM </w:t>
            </w:r>
            <w:proofErr w:type="gramStart"/>
            <w:r w:rsidRPr="00434A14">
              <w:rPr>
                <w:rFonts w:ascii="Arial" w:hAnsi="Arial"/>
                <w:szCs w:val="16"/>
              </w:rPr>
              <w:t>KG ,</w:t>
            </w:r>
            <w:proofErr w:type="gramEnd"/>
            <w:r w:rsidRPr="00434A14">
              <w:rPr>
                <w:rFonts w:ascii="Arial" w:hAnsi="Arial"/>
                <w:szCs w:val="16"/>
              </w:rPr>
              <w:t xml:space="preserve"> fatias em média 15g cada, produzido a partir de matérias primas sãs e limpas e estar em perfeito estado de conservação. Formato: retangular, com selo de procedência e datas de fabricação e validade.</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1.173</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QUEIJO </w:t>
            </w:r>
            <w:proofErr w:type="gramStart"/>
            <w:r w:rsidRPr="00434A14">
              <w:rPr>
                <w:rFonts w:ascii="Arial" w:hAnsi="Arial"/>
                <w:szCs w:val="16"/>
              </w:rPr>
              <w:t>RALADO ,</w:t>
            </w:r>
            <w:proofErr w:type="gramEnd"/>
            <w:r w:rsidRPr="00434A14">
              <w:rPr>
                <w:rFonts w:ascii="Arial" w:hAnsi="Arial"/>
                <w:szCs w:val="16"/>
              </w:rPr>
              <w:t xml:space="preserve"> pacote com no mínimo 500g, produto de primeira qualidade, solto, de bom aspecto e cheiro, com procedência.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740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REFRESCO PREPARO </w:t>
            </w:r>
            <w:proofErr w:type="gramStart"/>
            <w:r w:rsidRPr="00434A14">
              <w:rPr>
                <w:rFonts w:ascii="Arial" w:hAnsi="Arial"/>
                <w:szCs w:val="16"/>
              </w:rPr>
              <w:t>SÓLIDO ,</w:t>
            </w:r>
            <w:proofErr w:type="gramEnd"/>
            <w:r w:rsidRPr="00434A14">
              <w:rPr>
                <w:rFonts w:ascii="Arial" w:hAnsi="Arial"/>
                <w:szCs w:val="16"/>
              </w:rPr>
              <w:t xml:space="preserve"> embalagem com no mínimo 250g, sabores variados, produto solto e seco, de boa qualidade, não podendo conter humidade.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2.290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REFRIGERANTE 2 </w:t>
            </w:r>
            <w:proofErr w:type="gramStart"/>
            <w:r w:rsidRPr="00434A14">
              <w:rPr>
                <w:rFonts w:ascii="Arial" w:hAnsi="Arial"/>
                <w:szCs w:val="16"/>
              </w:rPr>
              <w:t>LITROS ,</w:t>
            </w:r>
            <w:proofErr w:type="gramEnd"/>
            <w:r w:rsidRPr="00434A14">
              <w:rPr>
                <w:rFonts w:ascii="Arial" w:hAnsi="Arial"/>
                <w:szCs w:val="16"/>
              </w:rPr>
              <w:t xml:space="preserve"> nos sabores guaraná, uva, limão, laranja e cola.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3.102</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159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REPOLHO EM KG</w:t>
            </w:r>
            <w:proofErr w:type="gramStart"/>
            <w:r w:rsidRPr="00434A14">
              <w:rPr>
                <w:rFonts w:ascii="Arial" w:hAnsi="Arial"/>
                <w:szCs w:val="16"/>
              </w:rPr>
              <w:t>, ,</w:t>
            </w:r>
            <w:proofErr w:type="gramEnd"/>
            <w:r w:rsidRPr="00434A14">
              <w:rPr>
                <w:rFonts w:ascii="Arial" w:hAnsi="Arial"/>
                <w:szCs w:val="16"/>
              </w:rPr>
              <w:t xml:space="preserve"> de boa aparência e qualidade, fresco, tamanho médio, apresentando cor e tamanho uniformes, sem manchas, machucados, sujidades, ferrugem ou defeitos que possam alterar sua aparência e qualidade.</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1.480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160</w:t>
            </w:r>
          </w:p>
        </w:tc>
        <w:tc>
          <w:tcPr>
            <w:tcW w:w="5839"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SAGU ,</w:t>
            </w:r>
            <w:proofErr w:type="gramEnd"/>
            <w:r w:rsidRPr="00434A14">
              <w:rPr>
                <w:rFonts w:ascii="Arial" w:hAnsi="Arial"/>
                <w:szCs w:val="16"/>
              </w:rPr>
              <w:t xml:space="preserve"> pacote com no mínimo 500g, de primeira qualidade.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1.390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SAL </w:t>
            </w:r>
            <w:proofErr w:type="gramStart"/>
            <w:r w:rsidRPr="00434A14">
              <w:rPr>
                <w:rFonts w:ascii="Arial" w:hAnsi="Arial"/>
                <w:szCs w:val="16"/>
              </w:rPr>
              <w:t>GROSSO ,</w:t>
            </w:r>
            <w:proofErr w:type="gramEnd"/>
            <w:r w:rsidRPr="00434A14">
              <w:rPr>
                <w:rFonts w:ascii="Arial" w:hAnsi="Arial"/>
                <w:szCs w:val="16"/>
              </w:rPr>
              <w:t xml:space="preserve"> pacote com no mínimo 1kg, de primeira qualidade, livre de humidade.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410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SAL </w:t>
            </w:r>
            <w:proofErr w:type="gramStart"/>
            <w:r w:rsidRPr="00434A14">
              <w:rPr>
                <w:rFonts w:ascii="Arial" w:hAnsi="Arial"/>
                <w:szCs w:val="16"/>
              </w:rPr>
              <w:t>MOÍDO ,</w:t>
            </w:r>
            <w:proofErr w:type="gramEnd"/>
            <w:r w:rsidRPr="00434A14">
              <w:rPr>
                <w:rFonts w:ascii="Arial" w:hAnsi="Arial"/>
                <w:szCs w:val="16"/>
              </w:rPr>
              <w:t xml:space="preserve"> pacote com no mínimo 1kg, de primeira qualidade, livre de humidade.</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PC</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1.060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163</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SALGADOS </w:t>
            </w:r>
            <w:proofErr w:type="gramStart"/>
            <w:r w:rsidRPr="00434A14">
              <w:rPr>
                <w:rFonts w:ascii="Arial" w:hAnsi="Arial"/>
                <w:szCs w:val="16"/>
              </w:rPr>
              <w:t>DIVERSOS ,</w:t>
            </w:r>
            <w:proofErr w:type="gramEnd"/>
            <w:r w:rsidRPr="00434A14">
              <w:rPr>
                <w:rFonts w:ascii="Arial" w:hAnsi="Arial"/>
                <w:szCs w:val="16"/>
              </w:rPr>
              <w:t xml:space="preserve"> no mínimo 35 gramas cada, podendo ser rissoles, croquete, coxinha, pastel, barqueta, </w:t>
            </w:r>
            <w:r w:rsidRPr="00434A14">
              <w:rPr>
                <w:rFonts w:ascii="Arial" w:hAnsi="Arial"/>
                <w:szCs w:val="16"/>
              </w:rPr>
              <w:lastRenderedPageBreak/>
              <w:t xml:space="preserve">bolinha de queijo, bolinha de calabresa, cachorro-quente, rolinho de salsicha, </w:t>
            </w:r>
            <w:proofErr w:type="spellStart"/>
            <w:r w:rsidRPr="00434A14">
              <w:rPr>
                <w:rFonts w:ascii="Arial" w:hAnsi="Arial"/>
                <w:szCs w:val="16"/>
              </w:rPr>
              <w:t>etc</w:t>
            </w:r>
            <w:proofErr w:type="spellEnd"/>
            <w:r w:rsidRPr="00434A14">
              <w:rPr>
                <w:rFonts w:ascii="Arial" w:hAnsi="Arial"/>
                <w:szCs w:val="16"/>
              </w:rPr>
              <w:t>, à escolha de cada secretaria. Produto de excelente qualidade e gosto, feito na data de entrega.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98.800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lastRenderedPageBreak/>
              <w:t>164</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SALSICHA RESFRIADA EM </w:t>
            </w:r>
            <w:proofErr w:type="gramStart"/>
            <w:r w:rsidRPr="00434A14">
              <w:rPr>
                <w:rFonts w:ascii="Arial" w:hAnsi="Arial"/>
                <w:szCs w:val="16"/>
              </w:rPr>
              <w:t>KG ,</w:t>
            </w:r>
            <w:proofErr w:type="gramEnd"/>
            <w:r w:rsidRPr="00434A14">
              <w:rPr>
                <w:rFonts w:ascii="Arial" w:hAnsi="Arial"/>
                <w:szCs w:val="16"/>
              </w:rPr>
              <w:t xml:space="preserve"> boa qualidade e aparência.</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905</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165</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SUCO </w:t>
            </w:r>
            <w:proofErr w:type="gramStart"/>
            <w:r w:rsidRPr="00434A14">
              <w:rPr>
                <w:rFonts w:ascii="Arial" w:hAnsi="Arial"/>
                <w:szCs w:val="16"/>
              </w:rPr>
              <w:t>CONCENTRADO ,</w:t>
            </w:r>
            <w:proofErr w:type="gramEnd"/>
            <w:r w:rsidRPr="00434A14">
              <w:rPr>
                <w:rFonts w:ascii="Arial" w:hAnsi="Arial"/>
                <w:szCs w:val="16"/>
              </w:rPr>
              <w:t xml:space="preserve"> sabor UVA, embalagem com no mínimo 1.400ml.</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EMB</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2.936</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166</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TEMPERO </w:t>
            </w:r>
            <w:proofErr w:type="gramStart"/>
            <w:r w:rsidRPr="00434A14">
              <w:rPr>
                <w:rFonts w:ascii="Arial" w:hAnsi="Arial"/>
                <w:szCs w:val="16"/>
              </w:rPr>
              <w:t>VERDE ,</w:t>
            </w:r>
            <w:proofErr w:type="gramEnd"/>
            <w:r w:rsidRPr="00434A14">
              <w:rPr>
                <w:rFonts w:ascii="Arial" w:hAnsi="Arial"/>
                <w:szCs w:val="16"/>
              </w:rPr>
              <w:t xml:space="preserve"> fresco, firme, em maço, de boa qualidade e aparência.</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1.540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167</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TOMATE TIPO LONGA VIDA EM </w:t>
            </w:r>
            <w:proofErr w:type="gramStart"/>
            <w:r w:rsidRPr="00434A14">
              <w:rPr>
                <w:rFonts w:ascii="Arial" w:hAnsi="Arial"/>
                <w:szCs w:val="16"/>
              </w:rPr>
              <w:t>KG ,</w:t>
            </w:r>
            <w:proofErr w:type="gramEnd"/>
            <w:r w:rsidRPr="00434A14">
              <w:rPr>
                <w:rFonts w:ascii="Arial" w:hAnsi="Arial"/>
                <w:szCs w:val="16"/>
              </w:rPr>
              <w:t xml:space="preserve"> tamanho médio, com grau de maturação tal que lhes permita suportar transporte, manipulação e conservação adequada para consumo. Apresentando cor e tamanho uniformes, sem manchas, machucaduras, bolores, sujidades, ferrugens ou outros defeitos que possam alterar suas aparência ou qualidade. Livre de resíduos de fertilizantes.</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1.610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168</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TORTA DOCE EM </w:t>
            </w:r>
            <w:proofErr w:type="gramStart"/>
            <w:r w:rsidRPr="00434A14">
              <w:rPr>
                <w:rFonts w:ascii="Arial" w:hAnsi="Arial"/>
                <w:szCs w:val="16"/>
              </w:rPr>
              <w:t>KG ,</w:t>
            </w:r>
            <w:proofErr w:type="gramEnd"/>
            <w:r w:rsidRPr="00434A14">
              <w:rPr>
                <w:rFonts w:ascii="Arial" w:hAnsi="Arial"/>
                <w:szCs w:val="16"/>
              </w:rPr>
              <w:t xml:space="preserve"> com no mínimo 3 recheios de sabores variados (exemplo: doce de leite, marta rocha, frutas, ninho, chocolate, etc.), com cobertura.</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750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169</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VAGEM EM </w:t>
            </w:r>
            <w:proofErr w:type="gramStart"/>
            <w:r w:rsidRPr="00434A14">
              <w:rPr>
                <w:rFonts w:ascii="Arial" w:hAnsi="Arial"/>
                <w:szCs w:val="16"/>
              </w:rPr>
              <w:t>KG ,</w:t>
            </w:r>
            <w:proofErr w:type="gramEnd"/>
            <w:r w:rsidRPr="00434A14">
              <w:rPr>
                <w:rFonts w:ascii="Arial" w:hAnsi="Arial"/>
                <w:szCs w:val="16"/>
              </w:rPr>
              <w:t xml:space="preserve"> boa aparência e qualidade.</w:t>
            </w:r>
          </w:p>
        </w:tc>
        <w:tc>
          <w:tcPr>
            <w:tcW w:w="992" w:type="dxa"/>
            <w:shd w:val="clear" w:color="auto" w:fill="auto"/>
            <w:vAlign w:val="center"/>
          </w:tcPr>
          <w:p w:rsidR="004B79EA" w:rsidRPr="00434A14" w:rsidRDefault="004B79EA" w:rsidP="004B79EA">
            <w:pPr>
              <w:spacing w:after="0" w:line="240" w:lineRule="auto"/>
              <w:jc w:val="center"/>
            </w:pPr>
            <w:proofErr w:type="gramStart"/>
            <w:r w:rsidRPr="00434A14">
              <w:rPr>
                <w:rFonts w:ascii="Arial" w:hAnsi="Arial"/>
                <w:szCs w:val="16"/>
              </w:rPr>
              <w:t>kg</w:t>
            </w:r>
            <w:proofErr w:type="gramEnd"/>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820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170</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VINAGRE DE </w:t>
            </w:r>
            <w:proofErr w:type="gramStart"/>
            <w:r w:rsidRPr="00434A14">
              <w:rPr>
                <w:rFonts w:ascii="Arial" w:hAnsi="Arial"/>
                <w:szCs w:val="16"/>
              </w:rPr>
              <w:t>ALCOOL ,</w:t>
            </w:r>
            <w:proofErr w:type="gramEnd"/>
            <w:r w:rsidRPr="00434A14">
              <w:rPr>
                <w:rFonts w:ascii="Arial" w:hAnsi="Arial"/>
                <w:szCs w:val="16"/>
              </w:rPr>
              <w:t xml:space="preserve"> no mínimo 750ml, com sabor e odor típico, acondicionado em frasco plástico novo, com tampa inviolável.</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690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171</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VINAGRE DE VINHO </w:t>
            </w:r>
            <w:proofErr w:type="gramStart"/>
            <w:r w:rsidRPr="00434A14">
              <w:rPr>
                <w:rFonts w:ascii="Arial" w:hAnsi="Arial"/>
                <w:szCs w:val="16"/>
              </w:rPr>
              <w:t>TINTO ,</w:t>
            </w:r>
            <w:proofErr w:type="gramEnd"/>
            <w:r w:rsidRPr="00434A14">
              <w:rPr>
                <w:rFonts w:ascii="Arial" w:hAnsi="Arial"/>
                <w:szCs w:val="16"/>
              </w:rPr>
              <w:t xml:space="preserve"> no mínimo 750ml, com sabor e odor típico, acondicionado em frasco plástico, com tampa inviolável.</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720</w:t>
            </w:r>
          </w:p>
        </w:tc>
      </w:tr>
      <w:tr w:rsidR="004B79EA" w:rsidRPr="00434A14" w:rsidTr="00724B2E">
        <w:trPr>
          <w:trHeight w:val="283"/>
        </w:trPr>
        <w:tc>
          <w:tcPr>
            <w:tcW w:w="683"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172</w:t>
            </w:r>
          </w:p>
        </w:tc>
        <w:tc>
          <w:tcPr>
            <w:tcW w:w="5839"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 xml:space="preserve">XIS </w:t>
            </w:r>
            <w:proofErr w:type="gramStart"/>
            <w:r w:rsidRPr="00434A14">
              <w:rPr>
                <w:rFonts w:ascii="Arial" w:hAnsi="Arial"/>
                <w:szCs w:val="16"/>
              </w:rPr>
              <w:t>SALADA ,</w:t>
            </w:r>
            <w:proofErr w:type="gramEnd"/>
            <w:r w:rsidRPr="00434A14">
              <w:rPr>
                <w:rFonts w:ascii="Arial" w:hAnsi="Arial"/>
                <w:szCs w:val="16"/>
              </w:rPr>
              <w:t xml:space="preserve"> com no mínimo 450g, pão, hambúrguer, maionese, milho, ervilha, tomate, alface, presunto, queijo e ovo.</w:t>
            </w:r>
          </w:p>
        </w:tc>
        <w:tc>
          <w:tcPr>
            <w:tcW w:w="992" w:type="dxa"/>
            <w:shd w:val="clear" w:color="auto" w:fill="auto"/>
            <w:vAlign w:val="center"/>
          </w:tcPr>
          <w:p w:rsidR="004B79EA" w:rsidRPr="00434A14" w:rsidRDefault="004B79EA" w:rsidP="004B79EA">
            <w:pPr>
              <w:spacing w:after="0" w:line="240" w:lineRule="auto"/>
              <w:jc w:val="center"/>
            </w:pPr>
            <w:r w:rsidRPr="00434A14">
              <w:rPr>
                <w:rFonts w:ascii="Arial" w:hAnsi="Arial"/>
                <w:szCs w:val="16"/>
              </w:rPr>
              <w:t>UN</w:t>
            </w:r>
          </w:p>
        </w:tc>
        <w:tc>
          <w:tcPr>
            <w:tcW w:w="992" w:type="dxa"/>
            <w:vAlign w:val="center"/>
          </w:tcPr>
          <w:p w:rsidR="004B79EA" w:rsidRDefault="004B79EA" w:rsidP="004B79EA">
            <w:pPr>
              <w:spacing w:after="0" w:line="240" w:lineRule="auto"/>
              <w:jc w:val="center"/>
              <w:rPr>
                <w:rFonts w:ascii="Arial" w:hAnsi="Arial"/>
                <w:szCs w:val="16"/>
              </w:rPr>
            </w:pPr>
            <w:proofErr w:type="gramStart"/>
            <w:r>
              <w:rPr>
                <w:rFonts w:ascii="Arial" w:hAnsi="Arial"/>
                <w:szCs w:val="16"/>
              </w:rPr>
              <w:t>1</w:t>
            </w:r>
            <w:proofErr w:type="gramEnd"/>
          </w:p>
        </w:tc>
        <w:tc>
          <w:tcPr>
            <w:tcW w:w="993" w:type="dxa"/>
            <w:shd w:val="clear" w:color="auto" w:fill="auto"/>
            <w:vAlign w:val="center"/>
          </w:tcPr>
          <w:p w:rsidR="004B79EA" w:rsidRPr="00434A14" w:rsidRDefault="004B79EA" w:rsidP="004B79EA">
            <w:pPr>
              <w:spacing w:after="0" w:line="240" w:lineRule="auto"/>
              <w:jc w:val="center"/>
            </w:pPr>
            <w:r>
              <w:rPr>
                <w:rFonts w:ascii="Arial" w:hAnsi="Arial"/>
                <w:szCs w:val="16"/>
              </w:rPr>
              <w:t>2.050</w:t>
            </w:r>
          </w:p>
        </w:tc>
      </w:tr>
    </w:tbl>
    <w:p w:rsidR="004B79EA" w:rsidRDefault="004B79EA" w:rsidP="004B79EA">
      <w:pPr>
        <w:spacing w:after="0" w:line="360" w:lineRule="auto"/>
        <w:ind w:left="-5" w:right="2"/>
        <w:jc w:val="both"/>
        <w:rPr>
          <w:rFonts w:ascii="Arial" w:hAnsi="Arial" w:cs="Arial"/>
          <w:b/>
        </w:rPr>
      </w:pPr>
    </w:p>
    <w:p w:rsidR="00F9749E" w:rsidRPr="006710CF" w:rsidRDefault="00AD59DA" w:rsidP="00F9749E">
      <w:pPr>
        <w:spacing w:after="0" w:line="360" w:lineRule="auto"/>
        <w:jc w:val="both"/>
        <w:rPr>
          <w:rFonts w:ascii="Arial" w:eastAsiaTheme="minorHAnsi" w:hAnsi="Arial" w:cs="Arial"/>
        </w:rPr>
      </w:pPr>
      <w:r>
        <w:rPr>
          <w:rFonts w:ascii="Arial" w:hAnsi="Arial" w:cs="Arial"/>
          <w:b/>
        </w:rPr>
        <w:t xml:space="preserve">DA JUSTIFICATIVA: </w:t>
      </w:r>
      <w:r w:rsidR="00F9749E" w:rsidRPr="006710CF">
        <w:rPr>
          <w:rFonts w:ascii="Arial" w:eastAsiaTheme="minorHAnsi" w:hAnsi="Arial" w:cs="Arial"/>
        </w:rPr>
        <w:t>Aquisição de gêneros alimentícios, com a finalidade de atender, de forma contínua, eficiente e organizada, às demandas das Secretarias Municipais e da Câmara Municipal de Tapejara.</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Dentre os itens a serem adquiridos, destaca-se o fornecimento de água potável, destinada a todas as Secretarias envolvidas, com o objetivo de garantir condições adequadas de consumo humano durante o expediente de trabalho, reuniões, eventos institucionais e demais atividades administrativas. Os demais gêneros alimentícios serão utilizados conforme as especificidades de cada Secretaria.</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 xml:space="preserve">A Secretaria de Desenvolvimento Social fará uso dos produtos no preparo de refeições no Restaurante Popular, na Casa de Convivência e na Casa de Acolhimento de Crianças, assegurando alimentação adequada às pessoas em situação de vulnerabilidade social. </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 xml:space="preserve">A Secretaria da Saúde utilizará os gêneros alimentícios no atendimento das unidades vinculadas, como o Centro de Atenção Psicossocial (CAPS) e serviços correlatos, contribuindo para o bem-estar dos usuários atendidos. As demais Secretarias Municipais </w:t>
      </w:r>
      <w:r w:rsidRPr="006710CF">
        <w:rPr>
          <w:rFonts w:ascii="Arial" w:eastAsiaTheme="minorHAnsi" w:hAnsi="Arial" w:cs="Arial"/>
        </w:rPr>
        <w:lastRenderedPageBreak/>
        <w:t xml:space="preserve">utilizarão os gêneros alimentícios, de modo geral, para apoio logístico em eventos institucionais, tais como reuniões, palestras, formações, capacitações, encontros comunitários e demais atividades promovidas pelo Município. </w:t>
      </w:r>
    </w:p>
    <w:p w:rsidR="00F9749E" w:rsidRPr="006710CF" w:rsidRDefault="00F9749E" w:rsidP="00F9749E">
      <w:pPr>
        <w:spacing w:after="0" w:line="360" w:lineRule="auto"/>
        <w:jc w:val="both"/>
        <w:rPr>
          <w:rFonts w:ascii="Arial" w:eastAsiaTheme="minorHAnsi" w:hAnsi="Arial" w:cs="Arial"/>
        </w:rPr>
      </w:pPr>
      <w:r w:rsidRPr="006710CF">
        <w:rPr>
          <w:rFonts w:ascii="Arial" w:eastAsiaTheme="minorHAnsi" w:hAnsi="Arial" w:cs="Arial"/>
        </w:rPr>
        <w:t>Dessa forma, a contratação por meio do Sistema de Registro de Preços mostra-se necessária para assegurar o adequado funcionamento das políticas públicas municipais, a continuidade dos serviços prestados à população e o atendimento das necessidades operacionais da Administração, observando os princípios da eficiência, economicidade, planejamento e interesse público.</w:t>
      </w:r>
    </w:p>
    <w:p w:rsidR="00AD59DA" w:rsidRPr="006710CF" w:rsidRDefault="00AD59DA" w:rsidP="00AD59DA">
      <w:pPr>
        <w:spacing w:after="0" w:line="360" w:lineRule="auto"/>
        <w:ind w:left="-5" w:right="2"/>
        <w:jc w:val="both"/>
        <w:rPr>
          <w:rFonts w:ascii="Arial" w:hAnsi="Arial" w:cs="Arial"/>
        </w:rPr>
      </w:pPr>
    </w:p>
    <w:p w:rsidR="00B97999" w:rsidRPr="006710CF" w:rsidRDefault="008D3FD3" w:rsidP="00B97999">
      <w:pPr>
        <w:tabs>
          <w:tab w:val="left" w:pos="1134"/>
        </w:tabs>
        <w:spacing w:after="0" w:line="360" w:lineRule="auto"/>
        <w:jc w:val="both"/>
        <w:rPr>
          <w:rFonts w:ascii="Arial" w:eastAsia="Lucida Sans Unicode" w:hAnsi="Arial" w:cs="Arial"/>
          <w:color w:val="1D1B11"/>
        </w:rPr>
      </w:pPr>
      <w:r w:rsidRPr="006710CF">
        <w:rPr>
          <w:rFonts w:ascii="Arial" w:hAnsi="Arial" w:cs="Arial"/>
          <w:b/>
        </w:rPr>
        <w:t>Prazo de Entrega</w:t>
      </w:r>
      <w:r w:rsidRPr="006710CF">
        <w:rPr>
          <w:rFonts w:ascii="Arial" w:eastAsia="Lucida Sans Unicode" w:hAnsi="Arial" w:cs="Arial"/>
          <w:b/>
          <w:color w:val="1D1B11"/>
        </w:rPr>
        <w:t>:</w:t>
      </w:r>
      <w:r w:rsidRPr="006710CF">
        <w:rPr>
          <w:rFonts w:ascii="Arial" w:eastAsia="Lucida Sans Unicode" w:hAnsi="Arial" w:cs="Arial"/>
          <w:color w:val="1D1B11"/>
        </w:rPr>
        <w:t xml:space="preserve"> </w:t>
      </w:r>
      <w:r w:rsidRPr="006710CF">
        <w:rPr>
          <w:rFonts w:ascii="Arial" w:hAnsi="Arial" w:cs="Arial"/>
        </w:rPr>
        <w:t xml:space="preserve">Os produtos deverão ser entregues </w:t>
      </w:r>
      <w:r w:rsidR="00F9749E" w:rsidRPr="006710CF">
        <w:rPr>
          <w:rFonts w:ascii="Arial" w:hAnsi="Arial" w:cs="Arial"/>
        </w:rPr>
        <w:t>conforme informado na Ordem de Compra</w:t>
      </w:r>
      <w:r w:rsidR="00B97999" w:rsidRPr="006710CF">
        <w:rPr>
          <w:rFonts w:ascii="Arial" w:eastAsia="Lucida Sans Unicode" w:hAnsi="Arial" w:cs="Arial"/>
          <w:color w:val="1D1B11"/>
        </w:rPr>
        <w:t xml:space="preserve">. </w:t>
      </w:r>
    </w:p>
    <w:p w:rsidR="008D3FD3" w:rsidRPr="006710CF" w:rsidRDefault="008D3FD3" w:rsidP="008D3FD3">
      <w:pPr>
        <w:tabs>
          <w:tab w:val="left" w:pos="1134"/>
        </w:tabs>
        <w:spacing w:after="0" w:line="360" w:lineRule="auto"/>
        <w:jc w:val="both"/>
        <w:rPr>
          <w:rFonts w:ascii="Arial" w:hAnsi="Arial" w:cs="Arial"/>
        </w:rPr>
      </w:pPr>
    </w:p>
    <w:p w:rsidR="008D3FD3" w:rsidRPr="00CC309A" w:rsidRDefault="008D3FD3" w:rsidP="008D3FD3">
      <w:pPr>
        <w:tabs>
          <w:tab w:val="left" w:pos="1134"/>
        </w:tabs>
        <w:spacing w:after="0" w:line="360" w:lineRule="auto"/>
        <w:jc w:val="both"/>
        <w:rPr>
          <w:rFonts w:ascii="Arial" w:hAnsi="Arial" w:cs="Arial"/>
          <w:color w:val="000000" w:themeColor="text1"/>
        </w:rPr>
      </w:pPr>
      <w:r w:rsidRPr="006710CF">
        <w:rPr>
          <w:rFonts w:ascii="Arial" w:hAnsi="Arial" w:cs="Arial"/>
        </w:rPr>
        <w:t>As mercadorias deverão ser entregues de forma parcelada, durante 01 (um) ano, a partir</w:t>
      </w:r>
      <w:r w:rsidRPr="00CC309A">
        <w:rPr>
          <w:rFonts w:ascii="Arial" w:hAnsi="Arial" w:cs="Arial"/>
        </w:rPr>
        <w:t xml:space="preserve"> da assinatura da Ata de Registro de Preços, conforme a necessidade e emissão de ordem de </w:t>
      </w:r>
      <w:r>
        <w:rPr>
          <w:rFonts w:ascii="Arial" w:hAnsi="Arial" w:cs="Arial"/>
        </w:rPr>
        <w:t>compra</w:t>
      </w:r>
      <w:r w:rsidRPr="00CC309A">
        <w:rPr>
          <w:rFonts w:ascii="Arial" w:hAnsi="Arial" w:cs="Arial"/>
        </w:rPr>
        <w:t xml:space="preserve"> emitida pela Prefeitura Municipal de Tapejara. </w:t>
      </w:r>
    </w:p>
    <w:p w:rsidR="008D3FD3" w:rsidRDefault="008D3FD3" w:rsidP="00A87E95">
      <w:pPr>
        <w:spacing w:after="0" w:line="360" w:lineRule="auto"/>
        <w:rPr>
          <w:kern w:val="2"/>
          <w:sz w:val="20"/>
          <w:szCs w:val="20"/>
          <w:lang w:eastAsia="zh-CN"/>
        </w:rPr>
      </w:pPr>
    </w:p>
    <w:p w:rsidR="005A1936" w:rsidRDefault="005A1936" w:rsidP="00A87E95">
      <w:pPr>
        <w:autoSpaceDE w:val="0"/>
        <w:autoSpaceDN w:val="0"/>
        <w:adjustRightInd w:val="0"/>
        <w:spacing w:after="0" w:line="360" w:lineRule="auto"/>
        <w:jc w:val="both"/>
        <w:rPr>
          <w:rFonts w:ascii="Arial" w:hAnsi="Arial" w:cs="Arial"/>
        </w:rPr>
      </w:pPr>
      <w:r w:rsidRPr="008D3FD3">
        <w:rPr>
          <w:rFonts w:ascii="Arial" w:hAnsi="Arial" w:cs="Arial"/>
        </w:rPr>
        <w:t>Ressalta-</w:t>
      </w:r>
      <w:r w:rsidR="007A01F6" w:rsidRPr="008D3FD3">
        <w:rPr>
          <w:rFonts w:ascii="Arial" w:hAnsi="Arial" w:cs="Arial"/>
        </w:rPr>
        <w:t xml:space="preserve">se que a </w:t>
      </w:r>
      <w:r w:rsidR="008D3FD3" w:rsidRPr="008D3FD3">
        <w:rPr>
          <w:rFonts w:ascii="Arial" w:hAnsi="Arial" w:cs="Arial"/>
        </w:rPr>
        <w:t>entrega das mercadorias</w:t>
      </w:r>
      <w:r w:rsidR="007A01F6" w:rsidRPr="008D3FD3">
        <w:rPr>
          <w:rFonts w:ascii="Arial" w:hAnsi="Arial" w:cs="Arial"/>
        </w:rPr>
        <w:t xml:space="preserve"> </w:t>
      </w:r>
      <w:r w:rsidRPr="008D3FD3">
        <w:rPr>
          <w:rFonts w:ascii="Arial" w:hAnsi="Arial" w:cs="Arial"/>
        </w:rPr>
        <w:t>e a emissão da respectiva nota fiscal estão condicionadas estritamente ao recebimento da autorização de fornecimento.</w:t>
      </w:r>
      <w:r w:rsidRPr="003D3D8D">
        <w:rPr>
          <w:rFonts w:ascii="Arial" w:hAnsi="Arial" w:cs="Arial"/>
        </w:rPr>
        <w:t xml:space="preserve"> </w:t>
      </w:r>
    </w:p>
    <w:p w:rsidR="00670F03" w:rsidRDefault="00670F03" w:rsidP="00A87E95">
      <w:pPr>
        <w:autoSpaceDE w:val="0"/>
        <w:autoSpaceDN w:val="0"/>
        <w:adjustRightInd w:val="0"/>
        <w:spacing w:after="0" w:line="360" w:lineRule="auto"/>
        <w:jc w:val="both"/>
        <w:rPr>
          <w:rFonts w:ascii="Arial" w:hAnsi="Arial" w:cs="Arial"/>
        </w:rPr>
      </w:pPr>
    </w:p>
    <w:p w:rsidR="00C45484" w:rsidRPr="008D3FD3" w:rsidRDefault="003C0661" w:rsidP="00A87E95">
      <w:pPr>
        <w:spacing w:after="0" w:line="360" w:lineRule="auto"/>
        <w:jc w:val="both"/>
        <w:rPr>
          <w:rFonts w:ascii="Arial" w:hAnsi="Arial" w:cs="Arial"/>
          <w:b/>
          <w:bCs/>
        </w:rPr>
      </w:pPr>
      <w:r w:rsidRPr="008D3FD3">
        <w:rPr>
          <w:rFonts w:ascii="Arial" w:hAnsi="Arial" w:cs="Arial"/>
          <w:b/>
          <w:bCs/>
        </w:rPr>
        <w:t xml:space="preserve">Frete/seguro de transporte - </w:t>
      </w:r>
      <w:r w:rsidRPr="008D3FD3">
        <w:rPr>
          <w:rFonts w:ascii="Arial" w:hAnsi="Arial" w:cs="Arial"/>
        </w:rPr>
        <w:t xml:space="preserve">Fica a cargo dos vencedores </w:t>
      </w:r>
      <w:r w:rsidR="00796A2C" w:rsidRPr="008D3FD3">
        <w:rPr>
          <w:rFonts w:ascii="Arial" w:hAnsi="Arial" w:cs="Arial"/>
        </w:rPr>
        <w:t>re</w:t>
      </w:r>
      <w:r w:rsidR="00670F03" w:rsidRPr="008D3FD3">
        <w:rPr>
          <w:rFonts w:ascii="Arial" w:hAnsi="Arial" w:cs="Arial"/>
        </w:rPr>
        <w:t>alizarem o fornecimento</w:t>
      </w:r>
      <w:r w:rsidRPr="008D3FD3">
        <w:rPr>
          <w:rFonts w:ascii="Arial" w:hAnsi="Arial" w:cs="Arial"/>
        </w:rPr>
        <w:t xml:space="preserve"> de maneira adequada sem qualquer ônus a Administração. Ou s</w:t>
      </w:r>
      <w:r w:rsidR="00670F03" w:rsidRPr="008D3FD3">
        <w:rPr>
          <w:rFonts w:ascii="Arial" w:hAnsi="Arial" w:cs="Arial"/>
        </w:rPr>
        <w:t>eja, os encargos decorrentes do fornecimento</w:t>
      </w:r>
      <w:r w:rsidRPr="008D3FD3">
        <w:rPr>
          <w:rFonts w:ascii="Arial" w:hAnsi="Arial" w:cs="Arial"/>
        </w:rPr>
        <w:t xml:space="preserve"> correrão por conta dos fornecedores</w:t>
      </w:r>
      <w:r w:rsidRPr="008D3FD3">
        <w:rPr>
          <w:rFonts w:ascii="Arial" w:hAnsi="Arial" w:cs="Arial"/>
          <w:b/>
          <w:bCs/>
        </w:rPr>
        <w:t>.</w:t>
      </w:r>
    </w:p>
    <w:p w:rsidR="008D3FD3" w:rsidRDefault="008D3FD3" w:rsidP="00A87E95">
      <w:pPr>
        <w:spacing w:after="0" w:line="360" w:lineRule="auto"/>
        <w:jc w:val="both"/>
        <w:rPr>
          <w:rFonts w:ascii="Arial" w:hAnsi="Arial" w:cs="Arial"/>
          <w:b/>
          <w:bCs/>
          <w:highlight w:val="yellow"/>
        </w:rPr>
      </w:pPr>
    </w:p>
    <w:p w:rsidR="00796A2C" w:rsidRPr="006710CF" w:rsidRDefault="003032CB" w:rsidP="003032CB">
      <w:pPr>
        <w:spacing w:after="0" w:line="360" w:lineRule="auto"/>
        <w:jc w:val="both"/>
        <w:rPr>
          <w:rFonts w:ascii="Arial" w:hAnsi="Arial" w:cs="Arial"/>
        </w:rPr>
      </w:pPr>
      <w:r w:rsidRPr="006710CF">
        <w:rPr>
          <w:rFonts w:ascii="Arial" w:hAnsi="Arial" w:cs="Arial"/>
          <w:bCs/>
        </w:rPr>
        <w:t>Serão designados os seguintes servidores para aturem como fiscais do contrato:</w:t>
      </w:r>
      <w:r w:rsidRPr="006710CF">
        <w:rPr>
          <w:rFonts w:ascii="Arial" w:hAnsi="Arial" w:cs="Arial"/>
          <w:bCs/>
        </w:rPr>
        <w:br/>
      </w:r>
      <w:r w:rsidRPr="006710CF">
        <w:rPr>
          <w:rFonts w:ascii="Arial" w:hAnsi="Arial" w:cs="Arial"/>
        </w:rPr>
        <w:t>Charle</w:t>
      </w:r>
      <w:r w:rsidR="004B79EA" w:rsidRPr="006710CF">
        <w:rPr>
          <w:rFonts w:ascii="Arial" w:hAnsi="Arial" w:cs="Arial"/>
        </w:rPr>
        <w:t xml:space="preserve">ne Bee, CPF nº 009.461.550-03; </w:t>
      </w:r>
      <w:r w:rsidRPr="006710CF">
        <w:rPr>
          <w:rFonts w:ascii="Arial" w:hAnsi="Arial" w:cs="Arial"/>
        </w:rPr>
        <w:t>Rafael Nogueir</w:t>
      </w:r>
      <w:r w:rsidR="004B79EA" w:rsidRPr="006710CF">
        <w:rPr>
          <w:rFonts w:ascii="Arial" w:hAnsi="Arial" w:cs="Arial"/>
        </w:rPr>
        <w:t xml:space="preserve">a </w:t>
      </w:r>
      <w:proofErr w:type="spellStart"/>
      <w:r w:rsidR="004B79EA" w:rsidRPr="006710CF">
        <w:rPr>
          <w:rFonts w:ascii="Arial" w:hAnsi="Arial" w:cs="Arial"/>
        </w:rPr>
        <w:t>Hanel</w:t>
      </w:r>
      <w:proofErr w:type="spellEnd"/>
      <w:r w:rsidR="004B79EA" w:rsidRPr="006710CF">
        <w:rPr>
          <w:rFonts w:ascii="Arial" w:hAnsi="Arial" w:cs="Arial"/>
        </w:rPr>
        <w:t xml:space="preserve">, CPF nº 041.004.190-40; </w:t>
      </w:r>
      <w:r w:rsidRPr="006710CF">
        <w:rPr>
          <w:rFonts w:ascii="Arial" w:hAnsi="Arial" w:cs="Arial"/>
        </w:rPr>
        <w:t xml:space="preserve">Claudia </w:t>
      </w:r>
      <w:proofErr w:type="spellStart"/>
      <w:r w:rsidRPr="006710CF">
        <w:rPr>
          <w:rFonts w:ascii="Arial" w:hAnsi="Arial" w:cs="Arial"/>
        </w:rPr>
        <w:t>Schwaab</w:t>
      </w:r>
      <w:proofErr w:type="spellEnd"/>
      <w:r w:rsidRPr="006710CF">
        <w:rPr>
          <w:rFonts w:ascii="Arial" w:hAnsi="Arial" w:cs="Arial"/>
        </w:rPr>
        <w:t xml:space="preserve"> da</w:t>
      </w:r>
      <w:r w:rsidR="004B79EA" w:rsidRPr="006710CF">
        <w:rPr>
          <w:rFonts w:ascii="Arial" w:hAnsi="Arial" w:cs="Arial"/>
        </w:rPr>
        <w:t xml:space="preserve"> Silva, CPF nº 040.918.519-16; </w:t>
      </w:r>
      <w:r w:rsidRPr="006710CF">
        <w:rPr>
          <w:rFonts w:ascii="Arial" w:hAnsi="Arial" w:cs="Arial"/>
        </w:rPr>
        <w:t xml:space="preserve">Valeria </w:t>
      </w:r>
      <w:proofErr w:type="spellStart"/>
      <w:r w:rsidRPr="006710CF">
        <w:rPr>
          <w:rFonts w:ascii="Arial" w:hAnsi="Arial" w:cs="Arial"/>
        </w:rPr>
        <w:t>Del</w:t>
      </w:r>
      <w:r w:rsidR="004B79EA" w:rsidRPr="006710CF">
        <w:rPr>
          <w:rFonts w:ascii="Arial" w:hAnsi="Arial" w:cs="Arial"/>
        </w:rPr>
        <w:t>avechia</w:t>
      </w:r>
      <w:proofErr w:type="spellEnd"/>
      <w:r w:rsidR="004B79EA" w:rsidRPr="006710CF">
        <w:rPr>
          <w:rFonts w:ascii="Arial" w:hAnsi="Arial" w:cs="Arial"/>
        </w:rPr>
        <w:t xml:space="preserve">, CPF nº 014.843.850-47; </w:t>
      </w:r>
      <w:r w:rsidRPr="006710CF">
        <w:rPr>
          <w:rFonts w:ascii="Arial" w:hAnsi="Arial" w:cs="Arial"/>
        </w:rPr>
        <w:t>Weliton Carlos dos Santos, CPF nº 045.065.910-03</w:t>
      </w:r>
      <w:r w:rsidRPr="006710CF">
        <w:rPr>
          <w:rFonts w:ascii="Arial" w:hAnsi="Arial" w:cs="Arial"/>
          <w:bCs/>
        </w:rPr>
        <w:t>.</w:t>
      </w:r>
    </w:p>
    <w:p w:rsidR="00670F03" w:rsidRPr="006710CF" w:rsidRDefault="00670F03" w:rsidP="00A87E95">
      <w:pPr>
        <w:widowControl w:val="0"/>
        <w:shd w:val="clear" w:color="auto" w:fill="FFFFFF"/>
        <w:spacing w:after="0" w:line="360" w:lineRule="auto"/>
        <w:jc w:val="both"/>
        <w:rPr>
          <w:rFonts w:ascii="Arial" w:hAnsi="Arial" w:cs="Arial"/>
          <w:szCs w:val="24"/>
        </w:rPr>
      </w:pPr>
    </w:p>
    <w:p w:rsidR="00B96F33" w:rsidRPr="006710CF" w:rsidRDefault="003C0661" w:rsidP="00A87E95">
      <w:pPr>
        <w:widowControl w:val="0"/>
        <w:shd w:val="clear" w:color="auto" w:fill="FFFFFF"/>
        <w:spacing w:after="0" w:line="360" w:lineRule="auto"/>
        <w:jc w:val="both"/>
        <w:rPr>
          <w:rFonts w:ascii="Arial" w:hAnsi="Arial" w:cs="Arial"/>
        </w:rPr>
      </w:pPr>
      <w:r w:rsidRPr="006710CF">
        <w:rPr>
          <w:rFonts w:ascii="Arial" w:hAnsi="Arial" w:cs="Arial"/>
          <w:b/>
          <w:bCs/>
        </w:rPr>
        <w:t xml:space="preserve">Condições de Pagamento - </w:t>
      </w:r>
      <w:r w:rsidR="008D3FD3" w:rsidRPr="006710CF">
        <w:rPr>
          <w:rFonts w:ascii="Arial" w:hAnsi="Arial" w:cs="Arial"/>
        </w:rPr>
        <w:t>O pagamento será efetuado em até 30 (trinta) dias a contar do recebimento da fatura correspondente ao material entregue no período.</w:t>
      </w:r>
    </w:p>
    <w:p w:rsidR="008D3FD3" w:rsidRPr="006710CF" w:rsidRDefault="008D3FD3" w:rsidP="00A87E95">
      <w:pPr>
        <w:widowControl w:val="0"/>
        <w:shd w:val="clear" w:color="auto" w:fill="FFFFFF"/>
        <w:spacing w:after="0" w:line="360" w:lineRule="auto"/>
        <w:jc w:val="both"/>
        <w:rPr>
          <w:rFonts w:ascii="Arial" w:hAnsi="Arial" w:cs="Arial"/>
        </w:rPr>
      </w:pPr>
    </w:p>
    <w:p w:rsidR="008D3FD3" w:rsidRPr="00366943" w:rsidRDefault="007957C5" w:rsidP="00A87E95">
      <w:pPr>
        <w:widowControl w:val="0"/>
        <w:shd w:val="clear" w:color="auto" w:fill="FFFFFF"/>
        <w:spacing w:after="0" w:line="360" w:lineRule="auto"/>
        <w:jc w:val="both"/>
        <w:rPr>
          <w:rFonts w:ascii="Arial" w:hAnsi="Arial" w:cs="Arial"/>
          <w:b/>
          <w:szCs w:val="24"/>
          <w:shd w:val="clear" w:color="auto" w:fill="FFFFFF"/>
        </w:rPr>
      </w:pPr>
      <w:r w:rsidRPr="006710CF">
        <w:rPr>
          <w:rFonts w:ascii="Arial" w:hAnsi="Arial" w:cs="Arial"/>
          <w:b/>
          <w:szCs w:val="24"/>
          <w:shd w:val="clear" w:color="auto" w:fill="FFFFFF"/>
        </w:rPr>
        <w:t xml:space="preserve">A Ata de Registro de Preços terá vigência de 12 (doze) meses, podendo ser </w:t>
      </w:r>
      <w:r w:rsidRPr="006710CF">
        <w:rPr>
          <w:rFonts w:ascii="Arial" w:hAnsi="Arial" w:cs="Arial"/>
          <w:b/>
          <w:szCs w:val="24"/>
          <w:u w:val="single"/>
          <w:shd w:val="clear" w:color="auto" w:fill="FFFFFF"/>
        </w:rPr>
        <w:t>prorrogado o prazo por igual período</w:t>
      </w:r>
      <w:r w:rsidRPr="006710CF">
        <w:rPr>
          <w:rFonts w:ascii="Arial" w:hAnsi="Arial" w:cs="Arial"/>
          <w:b/>
          <w:szCs w:val="24"/>
          <w:shd w:val="clear" w:color="auto" w:fill="FFFFFF"/>
        </w:rPr>
        <w:t xml:space="preserve">. No caso de prorrogação do prazo de vigência da ata de registro de preços, atendidas as condições previstas no art. 84 da Lei nº 14.133/2021, as </w:t>
      </w:r>
      <w:r w:rsidRPr="006710CF">
        <w:rPr>
          <w:rFonts w:ascii="Arial" w:hAnsi="Arial" w:cs="Arial"/>
          <w:b/>
          <w:szCs w:val="24"/>
          <w:u w:val="single"/>
          <w:shd w:val="clear" w:color="auto" w:fill="FFFFFF"/>
        </w:rPr>
        <w:t>quantidades registradas poderão ser renovadas</w:t>
      </w:r>
      <w:r w:rsidRPr="006710CF">
        <w:rPr>
          <w:rFonts w:ascii="Arial" w:hAnsi="Arial" w:cs="Arial"/>
          <w:b/>
          <w:szCs w:val="24"/>
          <w:shd w:val="clear" w:color="auto" w:fill="FFFFFF"/>
        </w:rPr>
        <w:t>.</w:t>
      </w:r>
    </w:p>
    <w:p w:rsidR="0033438E" w:rsidRPr="00C2438D" w:rsidRDefault="0033438E" w:rsidP="00A87E95">
      <w:pPr>
        <w:widowControl w:val="0"/>
        <w:shd w:val="clear" w:color="auto" w:fill="FFFFFF"/>
        <w:spacing w:after="0" w:line="360" w:lineRule="auto"/>
        <w:jc w:val="both"/>
        <w:rPr>
          <w:rFonts w:ascii="Arial" w:hAnsi="Arial" w:cs="Arial"/>
          <w:szCs w:val="24"/>
          <w:shd w:val="clear" w:color="auto" w:fill="FFFFFF"/>
        </w:rPr>
      </w:pPr>
    </w:p>
    <w:p w:rsidR="00B96F33" w:rsidRDefault="00B96F33" w:rsidP="00A87E95">
      <w:pPr>
        <w:widowControl w:val="0"/>
        <w:shd w:val="clear" w:color="auto" w:fill="FFFFFF"/>
        <w:spacing w:after="0" w:line="360" w:lineRule="auto"/>
        <w:jc w:val="both"/>
        <w:rPr>
          <w:rFonts w:ascii="Arial" w:hAnsi="Arial" w:cs="Arial"/>
        </w:rPr>
      </w:pPr>
      <w:r w:rsidRPr="006710CF">
        <w:rPr>
          <w:rFonts w:ascii="Arial" w:hAnsi="Arial" w:cs="Arial"/>
        </w:rPr>
        <w:t>Verificada a desconformidade de algum dos produtos,</w:t>
      </w:r>
      <w:r w:rsidRPr="008D3FD3">
        <w:rPr>
          <w:rFonts w:ascii="Arial" w:hAnsi="Arial" w:cs="Arial"/>
        </w:rPr>
        <w:t xml:space="preserve"> a licitante vencedora deverá promover as correções necessárias no prazo máximo de </w:t>
      </w:r>
      <w:proofErr w:type="gramStart"/>
      <w:r w:rsidRPr="008D3FD3">
        <w:rPr>
          <w:rFonts w:ascii="Arial" w:hAnsi="Arial" w:cs="Arial"/>
        </w:rPr>
        <w:t>5</w:t>
      </w:r>
      <w:proofErr w:type="gramEnd"/>
      <w:r w:rsidRPr="008D3FD3">
        <w:rPr>
          <w:rFonts w:ascii="Arial" w:hAnsi="Arial" w:cs="Arial"/>
        </w:rPr>
        <w:t xml:space="preserve"> (cinco) dias, sujeitando-se às penalidades previstas neste edital</w:t>
      </w:r>
      <w:r w:rsidR="009F79EA" w:rsidRPr="008D3FD3">
        <w:rPr>
          <w:rFonts w:ascii="Arial" w:hAnsi="Arial" w:cs="Arial"/>
        </w:rPr>
        <w:t>.</w:t>
      </w:r>
    </w:p>
    <w:p w:rsidR="00AE0BB8" w:rsidRDefault="00AE0BB8" w:rsidP="008D3FD3">
      <w:pPr>
        <w:spacing w:after="0" w:line="360" w:lineRule="auto"/>
        <w:rPr>
          <w:rFonts w:ascii="Arial" w:hAnsi="Arial" w:cs="Arial"/>
          <w:b/>
        </w:rPr>
      </w:pPr>
    </w:p>
    <w:p w:rsidR="00872F72" w:rsidRDefault="00872F72">
      <w:pPr>
        <w:rPr>
          <w:rFonts w:ascii="Arial" w:hAnsi="Arial" w:cs="Arial"/>
          <w:b/>
        </w:rPr>
      </w:pPr>
      <w:r>
        <w:rPr>
          <w:rFonts w:ascii="Arial" w:hAnsi="Arial" w:cs="Arial"/>
          <w:b/>
        </w:rPr>
        <w:br w:type="page"/>
      </w:r>
    </w:p>
    <w:p w:rsidR="003A7B1F" w:rsidRDefault="00523AD5" w:rsidP="00A87E95">
      <w:pPr>
        <w:spacing w:after="0" w:line="360" w:lineRule="auto"/>
        <w:jc w:val="center"/>
        <w:rPr>
          <w:rFonts w:ascii="Arial" w:hAnsi="Arial" w:cs="Arial"/>
          <w:b/>
        </w:rPr>
      </w:pPr>
      <w:r w:rsidRPr="00523AD5">
        <w:rPr>
          <w:rFonts w:ascii="Arial" w:hAnsi="Arial" w:cs="Arial"/>
          <w:b/>
        </w:rPr>
        <w:lastRenderedPageBreak/>
        <w:t xml:space="preserve">ANEXO II </w:t>
      </w:r>
      <w:r w:rsidR="003A7B1F" w:rsidRPr="00523AD5">
        <w:rPr>
          <w:rFonts w:ascii="Arial" w:hAnsi="Arial" w:cs="Arial"/>
          <w:b/>
        </w:rPr>
        <w:t xml:space="preserve">MODELO DE DECLARAÇÃO </w:t>
      </w:r>
      <w:r w:rsidR="003A7B1F">
        <w:rPr>
          <w:rFonts w:ascii="Arial" w:hAnsi="Arial" w:cs="Arial"/>
          <w:b/>
        </w:rPr>
        <w:t>CONJUNTA</w:t>
      </w:r>
    </w:p>
    <w:p w:rsidR="003A7B1F" w:rsidRDefault="003A7B1F" w:rsidP="00A87E95">
      <w:pPr>
        <w:spacing w:after="0" w:line="360" w:lineRule="auto"/>
        <w:jc w:val="center"/>
        <w:rPr>
          <w:rFonts w:ascii="Arial" w:hAnsi="Arial" w:cs="Arial"/>
          <w:b/>
        </w:rPr>
      </w:pPr>
    </w:p>
    <w:p w:rsidR="003A7B1F" w:rsidRPr="00523AD5" w:rsidRDefault="003A7B1F" w:rsidP="00A87E95">
      <w:pPr>
        <w:spacing w:after="0" w:line="360" w:lineRule="auto"/>
        <w:rPr>
          <w:rFonts w:ascii="Arial" w:hAnsi="Arial" w:cs="Arial"/>
          <w:b/>
        </w:rPr>
      </w:pPr>
    </w:p>
    <w:p w:rsidR="003A7B1F" w:rsidRDefault="003A7B1F" w:rsidP="00A87E95">
      <w:pPr>
        <w:spacing w:after="0" w:line="360" w:lineRule="auto"/>
        <w:jc w:val="center"/>
        <w:rPr>
          <w:rFonts w:ascii="Arial" w:hAnsi="Arial" w:cs="Arial"/>
        </w:rPr>
      </w:pPr>
      <w:r w:rsidRPr="00523AD5">
        <w:rPr>
          <w:rFonts w:ascii="Arial" w:hAnsi="Arial" w:cs="Arial"/>
        </w:rPr>
        <w:t xml:space="preserve">DECLARAÇÃO Ref. Ao Pregão Eletrônico </w:t>
      </w:r>
      <w:r w:rsidRPr="006710CF">
        <w:rPr>
          <w:rFonts w:ascii="Arial" w:hAnsi="Arial" w:cs="Arial"/>
        </w:rPr>
        <w:t xml:space="preserve">n° </w:t>
      </w:r>
      <w:proofErr w:type="gramStart"/>
      <w:r w:rsidR="004B79EA" w:rsidRPr="006710CF">
        <w:rPr>
          <w:rFonts w:ascii="Arial" w:hAnsi="Arial" w:cs="Arial"/>
        </w:rPr>
        <w:t>01</w:t>
      </w:r>
      <w:r w:rsidR="002C516A" w:rsidRPr="006710CF">
        <w:rPr>
          <w:rFonts w:ascii="Arial" w:hAnsi="Arial" w:cs="Arial"/>
        </w:rPr>
        <w:t>/202</w:t>
      </w:r>
      <w:r w:rsidR="00FA0E24" w:rsidRPr="006710CF">
        <w:rPr>
          <w:rFonts w:ascii="Arial" w:hAnsi="Arial" w:cs="Arial"/>
        </w:rPr>
        <w:t>6</w:t>
      </w:r>
      <w:proofErr w:type="gramEnd"/>
      <w:r w:rsidRPr="00523AD5">
        <w:rPr>
          <w:rFonts w:ascii="Arial" w:hAnsi="Arial" w:cs="Arial"/>
        </w:rPr>
        <w:t xml:space="preserve"> </w:t>
      </w:r>
    </w:p>
    <w:p w:rsidR="003A7B1F" w:rsidRDefault="003A7B1F" w:rsidP="00A87E95">
      <w:pPr>
        <w:spacing w:after="0" w:line="360" w:lineRule="auto"/>
        <w:rPr>
          <w:rFonts w:ascii="Arial" w:hAnsi="Arial" w:cs="Arial"/>
        </w:rPr>
      </w:pPr>
    </w:p>
    <w:p w:rsidR="003A7B1F" w:rsidRPr="00AF7763" w:rsidRDefault="003A7B1F" w:rsidP="00A87E95">
      <w:pPr>
        <w:spacing w:after="0" w:line="360" w:lineRule="auto"/>
        <w:jc w:val="both"/>
        <w:rPr>
          <w:rFonts w:ascii="Arial" w:hAnsi="Arial" w:cs="Arial"/>
        </w:rPr>
      </w:pPr>
    </w:p>
    <w:p w:rsidR="003A7B1F" w:rsidRDefault="003A7B1F" w:rsidP="00A87E95">
      <w:pPr>
        <w:spacing w:after="0" w:line="360" w:lineRule="auto"/>
        <w:jc w:val="both"/>
        <w:rPr>
          <w:rFonts w:ascii="Arial" w:hAnsi="Arial" w:cs="Arial"/>
        </w:rPr>
      </w:pPr>
      <w:r w:rsidRPr="00AF7763">
        <w:rPr>
          <w:rFonts w:ascii="Arial" w:hAnsi="Arial" w:cs="Arial"/>
        </w:rPr>
        <w:t xml:space="preserve">O licitante </w:t>
      </w:r>
      <w:proofErr w:type="gramStart"/>
      <w:r w:rsidRPr="00AF7763">
        <w:rPr>
          <w:rFonts w:ascii="Arial" w:hAnsi="Arial" w:cs="Arial"/>
        </w:rPr>
        <w:t xml:space="preserve">[ </w:t>
      </w:r>
      <w:proofErr w:type="gramEnd"/>
      <w:r w:rsidRPr="00AF7763">
        <w:rPr>
          <w:rFonts w:ascii="Arial" w:hAnsi="Arial" w:cs="Arial"/>
        </w:rPr>
        <w:t xml:space="preserve">razão social do licitante ], inscrito no CNPJ sob o [ número ], sediado na [ nome da rua, número, bairro, cidade/estado ], telefone [ número ], e-mail [e-mail ], através do(a) representante legal, </w:t>
      </w:r>
      <w:proofErr w:type="spellStart"/>
      <w:r w:rsidRPr="00AF7763">
        <w:rPr>
          <w:rFonts w:ascii="Arial" w:hAnsi="Arial" w:cs="Arial"/>
        </w:rPr>
        <w:t>Sr</w:t>
      </w:r>
      <w:proofErr w:type="spellEnd"/>
      <w:r w:rsidRPr="00AF7763">
        <w:rPr>
          <w:rFonts w:ascii="Arial" w:hAnsi="Arial" w:cs="Arial"/>
        </w:rPr>
        <w:t xml:space="preserve">(a). </w:t>
      </w:r>
      <w:proofErr w:type="gramStart"/>
      <w:r w:rsidRPr="00AF7763">
        <w:rPr>
          <w:rFonts w:ascii="Arial" w:hAnsi="Arial" w:cs="Arial"/>
        </w:rPr>
        <w:t xml:space="preserve">[ </w:t>
      </w:r>
      <w:proofErr w:type="gramEnd"/>
      <w:r w:rsidRPr="00AF7763">
        <w:rPr>
          <w:rFonts w:ascii="Arial" w:hAnsi="Arial" w:cs="Arial"/>
        </w:rPr>
        <w:t xml:space="preserve">nome completo ], portador da cédula de identidade RG [ número ], inscrito no CPF sob o [ número ], residente e domiciliado na [ nome da rua, número, bairro, cidade/estado ], DECLARA, sob as penas da lei e para fins de direito, em cumprimento ao instrumento convocatório da licitação supracitada, </w:t>
      </w:r>
      <w:r w:rsidR="00C31E1D">
        <w:rPr>
          <w:rFonts w:ascii="Arial" w:hAnsi="Arial" w:cs="Arial"/>
        </w:rPr>
        <w:t>que:</w:t>
      </w:r>
    </w:p>
    <w:p w:rsidR="00C31E1D" w:rsidRDefault="00C31E1D" w:rsidP="00A87E95">
      <w:pPr>
        <w:spacing w:after="0" w:line="360" w:lineRule="auto"/>
        <w:jc w:val="both"/>
        <w:rPr>
          <w:rFonts w:ascii="Arial" w:hAnsi="Arial" w:cs="Arial"/>
        </w:rPr>
      </w:pPr>
    </w:p>
    <w:p w:rsidR="003A7B1F" w:rsidRPr="00D51A70" w:rsidRDefault="003A7B1F" w:rsidP="00D51A70">
      <w:pPr>
        <w:pStyle w:val="PargrafodaLista"/>
        <w:numPr>
          <w:ilvl w:val="0"/>
          <w:numId w:val="21"/>
        </w:numPr>
        <w:autoSpaceDE w:val="0"/>
        <w:autoSpaceDN w:val="0"/>
        <w:adjustRightInd w:val="0"/>
        <w:spacing w:after="0" w:line="360" w:lineRule="auto"/>
        <w:jc w:val="both"/>
        <w:rPr>
          <w:rFonts w:ascii="Arial" w:hAnsi="Arial" w:cs="Arial"/>
          <w:color w:val="000000"/>
        </w:rPr>
      </w:pPr>
      <w:r w:rsidRPr="00D51A70">
        <w:rPr>
          <w:rFonts w:ascii="Arial" w:hAnsi="Arial" w:cs="Arial"/>
          <w:color w:val="000000"/>
        </w:rPr>
        <w:t>Que está ciente e concorda com as condições contidas no Edital e seus anexos;</w:t>
      </w:r>
    </w:p>
    <w:p w:rsidR="003A7B1F" w:rsidRPr="00D51A70" w:rsidRDefault="003A7B1F" w:rsidP="00D51A70">
      <w:pPr>
        <w:pStyle w:val="PargrafodaLista"/>
        <w:numPr>
          <w:ilvl w:val="0"/>
          <w:numId w:val="21"/>
        </w:numPr>
        <w:autoSpaceDE w:val="0"/>
        <w:autoSpaceDN w:val="0"/>
        <w:adjustRightInd w:val="0"/>
        <w:spacing w:after="0" w:line="360" w:lineRule="auto"/>
        <w:jc w:val="both"/>
        <w:rPr>
          <w:rFonts w:ascii="Arial" w:hAnsi="Arial" w:cs="Arial"/>
          <w:color w:val="000000"/>
        </w:rPr>
      </w:pPr>
      <w:r w:rsidRPr="00D51A70">
        <w:rPr>
          <w:rFonts w:ascii="Arial" w:hAnsi="Arial" w:cs="Arial"/>
          <w:color w:val="000000"/>
        </w:rPr>
        <w:t xml:space="preserve">Que cumpre os requisitos para a habilitação definidos no Edital e que a proposta apresentada está em conformidade com as exigências </w:t>
      </w:r>
      <w:proofErr w:type="spellStart"/>
      <w:r w:rsidRPr="00D51A70">
        <w:rPr>
          <w:rFonts w:ascii="Arial" w:hAnsi="Arial" w:cs="Arial"/>
          <w:color w:val="000000"/>
        </w:rPr>
        <w:t>editalícias</w:t>
      </w:r>
      <w:proofErr w:type="spellEnd"/>
      <w:r w:rsidRPr="00D51A70">
        <w:rPr>
          <w:rFonts w:ascii="Arial" w:hAnsi="Arial" w:cs="Arial"/>
          <w:color w:val="000000"/>
        </w:rPr>
        <w:t>;</w:t>
      </w:r>
    </w:p>
    <w:p w:rsidR="003A7B1F" w:rsidRPr="00D51A70" w:rsidRDefault="003A7B1F" w:rsidP="00D51A70">
      <w:pPr>
        <w:pStyle w:val="PargrafodaLista"/>
        <w:numPr>
          <w:ilvl w:val="0"/>
          <w:numId w:val="21"/>
        </w:numPr>
        <w:autoSpaceDE w:val="0"/>
        <w:autoSpaceDN w:val="0"/>
        <w:adjustRightInd w:val="0"/>
        <w:spacing w:after="0" w:line="360" w:lineRule="auto"/>
        <w:jc w:val="both"/>
        <w:rPr>
          <w:rFonts w:ascii="Arial" w:hAnsi="Arial" w:cs="Arial"/>
          <w:color w:val="000000"/>
        </w:rPr>
      </w:pPr>
      <w:r w:rsidRPr="00D51A70">
        <w:rPr>
          <w:rFonts w:ascii="Arial" w:hAnsi="Arial" w:cs="Arial"/>
          <w:color w:val="000000"/>
        </w:rPr>
        <w:t>Que inexistem fatos impeditivos para sua habilitação no certame, ciente da obrigatoriedade de declarar ocorrências posteriores;</w:t>
      </w:r>
    </w:p>
    <w:p w:rsidR="003A7B1F" w:rsidRPr="00D51A70" w:rsidRDefault="003A7B1F" w:rsidP="00D51A70">
      <w:pPr>
        <w:pStyle w:val="PargrafodaLista"/>
        <w:numPr>
          <w:ilvl w:val="0"/>
          <w:numId w:val="21"/>
        </w:numPr>
        <w:autoSpaceDE w:val="0"/>
        <w:autoSpaceDN w:val="0"/>
        <w:adjustRightInd w:val="0"/>
        <w:spacing w:after="0" w:line="360" w:lineRule="auto"/>
        <w:jc w:val="both"/>
        <w:rPr>
          <w:rFonts w:ascii="Arial" w:hAnsi="Arial" w:cs="Arial"/>
          <w:color w:val="000000"/>
        </w:rPr>
      </w:pPr>
      <w:r w:rsidRPr="00D51A70">
        <w:rPr>
          <w:rFonts w:ascii="Arial" w:hAnsi="Arial" w:cs="Arial"/>
          <w:color w:val="000000"/>
        </w:rPr>
        <w:t>Que não emprega menor de 18 anos em trabalho noturno, perigoso ou insalubre e não emprega menor de 16 anos, salvo menor, a partir de 14 anos, na condição de aprendiz, nos termos do artigo 7°, XXXIII, da Constituição;</w:t>
      </w:r>
    </w:p>
    <w:p w:rsidR="003A7B1F" w:rsidRPr="00D51A70" w:rsidRDefault="003A7B1F" w:rsidP="00D51A70">
      <w:pPr>
        <w:pStyle w:val="PargrafodaLista"/>
        <w:numPr>
          <w:ilvl w:val="0"/>
          <w:numId w:val="21"/>
        </w:numPr>
        <w:autoSpaceDE w:val="0"/>
        <w:autoSpaceDN w:val="0"/>
        <w:adjustRightInd w:val="0"/>
        <w:spacing w:after="0" w:line="360" w:lineRule="auto"/>
        <w:jc w:val="both"/>
        <w:rPr>
          <w:rFonts w:ascii="Arial" w:hAnsi="Arial" w:cs="Arial"/>
          <w:color w:val="000000"/>
        </w:rPr>
      </w:pPr>
      <w:r w:rsidRPr="00D51A70">
        <w:rPr>
          <w:rFonts w:ascii="Arial" w:hAnsi="Arial" w:cs="Arial"/>
          <w:color w:val="000000"/>
        </w:rPr>
        <w:t>Que não emprega Servidor Público ou Agente Político no quadro funcional da Empresa.</w:t>
      </w:r>
    </w:p>
    <w:p w:rsidR="003A7B1F" w:rsidRDefault="003A7B1F" w:rsidP="00A87E95">
      <w:pPr>
        <w:spacing w:after="0" w:line="360" w:lineRule="auto"/>
        <w:jc w:val="both"/>
        <w:rPr>
          <w:rFonts w:ascii="Arial" w:hAnsi="Arial" w:cs="Arial"/>
        </w:rPr>
      </w:pPr>
    </w:p>
    <w:p w:rsidR="003A7B1F" w:rsidRDefault="003A7B1F" w:rsidP="00A87E95">
      <w:pPr>
        <w:spacing w:after="0" w:line="360" w:lineRule="auto"/>
        <w:jc w:val="center"/>
        <w:rPr>
          <w:rFonts w:ascii="Arial" w:hAnsi="Arial" w:cs="Arial"/>
        </w:rPr>
      </w:pPr>
      <w:proofErr w:type="gramStart"/>
      <w:r w:rsidRPr="00AF7763">
        <w:rPr>
          <w:rFonts w:ascii="Arial" w:hAnsi="Arial" w:cs="Arial"/>
        </w:rPr>
        <w:t xml:space="preserve">[ </w:t>
      </w:r>
      <w:proofErr w:type="gramEnd"/>
      <w:r w:rsidRPr="00AF7763">
        <w:rPr>
          <w:rFonts w:ascii="Arial" w:hAnsi="Arial" w:cs="Arial"/>
        </w:rPr>
        <w:t>cidade/estado ], [ data ] de [ mês ] de [ ano ].</w:t>
      </w:r>
    </w:p>
    <w:p w:rsidR="003A7B1F" w:rsidRDefault="003A7B1F" w:rsidP="00A87E95">
      <w:pPr>
        <w:spacing w:after="0" w:line="360" w:lineRule="auto"/>
        <w:jc w:val="both"/>
        <w:rPr>
          <w:rFonts w:ascii="Arial" w:hAnsi="Arial" w:cs="Arial"/>
        </w:rPr>
      </w:pPr>
    </w:p>
    <w:p w:rsidR="003A7B1F" w:rsidRDefault="003A7B1F" w:rsidP="00A87E95">
      <w:pPr>
        <w:spacing w:after="0" w:line="360" w:lineRule="auto"/>
        <w:jc w:val="center"/>
        <w:rPr>
          <w:rFonts w:ascii="Arial" w:hAnsi="Arial" w:cs="Arial"/>
        </w:rPr>
      </w:pPr>
      <w:r w:rsidRPr="00523AD5">
        <w:rPr>
          <w:rFonts w:ascii="Arial" w:hAnsi="Arial" w:cs="Arial"/>
        </w:rPr>
        <w:t>Local e data:</w:t>
      </w:r>
    </w:p>
    <w:p w:rsidR="003A7B1F" w:rsidRDefault="003A7B1F" w:rsidP="00A87E95">
      <w:pPr>
        <w:spacing w:after="0" w:line="360" w:lineRule="auto"/>
        <w:jc w:val="center"/>
        <w:rPr>
          <w:rFonts w:ascii="Arial" w:hAnsi="Arial" w:cs="Arial"/>
        </w:rPr>
      </w:pPr>
    </w:p>
    <w:p w:rsidR="00A87E95" w:rsidRDefault="00A87E95" w:rsidP="00A87E95">
      <w:pPr>
        <w:spacing w:after="0" w:line="360" w:lineRule="auto"/>
        <w:jc w:val="center"/>
        <w:rPr>
          <w:rFonts w:ascii="Arial" w:hAnsi="Arial" w:cs="Arial"/>
        </w:rPr>
      </w:pPr>
    </w:p>
    <w:p w:rsidR="00A87E95" w:rsidRDefault="00A87E95" w:rsidP="00A87E95">
      <w:pPr>
        <w:spacing w:after="0" w:line="360" w:lineRule="auto"/>
        <w:jc w:val="center"/>
        <w:rPr>
          <w:rFonts w:ascii="Arial" w:hAnsi="Arial" w:cs="Arial"/>
        </w:rPr>
      </w:pPr>
    </w:p>
    <w:p w:rsidR="003A7B1F" w:rsidRDefault="003A7B1F" w:rsidP="00A87E95">
      <w:pPr>
        <w:spacing w:after="0" w:line="360" w:lineRule="auto"/>
        <w:jc w:val="center"/>
        <w:rPr>
          <w:rFonts w:ascii="Arial" w:hAnsi="Arial" w:cs="Arial"/>
        </w:rPr>
      </w:pPr>
      <w:r w:rsidRPr="00523AD5">
        <w:rPr>
          <w:rFonts w:ascii="Arial" w:hAnsi="Arial" w:cs="Arial"/>
        </w:rPr>
        <w:t>Assinatura do Responsável</w:t>
      </w:r>
    </w:p>
    <w:p w:rsidR="003A7B1F" w:rsidRDefault="003A7B1F" w:rsidP="00A87E95">
      <w:pPr>
        <w:spacing w:after="0" w:line="360" w:lineRule="auto"/>
        <w:jc w:val="center"/>
        <w:rPr>
          <w:rFonts w:ascii="Arial" w:hAnsi="Arial" w:cs="Arial"/>
        </w:rPr>
      </w:pPr>
      <w:r w:rsidRPr="00523AD5">
        <w:rPr>
          <w:rFonts w:ascii="Arial" w:hAnsi="Arial" w:cs="Arial"/>
        </w:rPr>
        <w:t>CARIMBO COM CNPJ DA EMPRESA</w:t>
      </w:r>
    </w:p>
    <w:p w:rsidR="00AF7763" w:rsidRDefault="00AF7763" w:rsidP="00A87E95">
      <w:pPr>
        <w:spacing w:after="0" w:line="360" w:lineRule="auto"/>
        <w:jc w:val="center"/>
        <w:rPr>
          <w:rFonts w:ascii="Arial" w:hAnsi="Arial" w:cs="Arial"/>
        </w:rPr>
      </w:pPr>
    </w:p>
    <w:p w:rsidR="00872F72" w:rsidRDefault="00872F72">
      <w:pPr>
        <w:rPr>
          <w:rFonts w:ascii="Arial" w:eastAsia="Helvetica-Bold" w:hAnsi="Arial" w:cs="Arial"/>
          <w:b/>
          <w:bCs/>
          <w:color w:val="000000"/>
        </w:rPr>
      </w:pPr>
      <w:r>
        <w:rPr>
          <w:rFonts w:ascii="Arial" w:eastAsia="Helvetica-Bold" w:hAnsi="Arial" w:cs="Arial"/>
          <w:b/>
          <w:bCs/>
          <w:color w:val="000000"/>
        </w:rPr>
        <w:br w:type="page"/>
      </w:r>
    </w:p>
    <w:p w:rsidR="00AF7763" w:rsidRDefault="00AF7763" w:rsidP="00A87E95">
      <w:pPr>
        <w:spacing w:after="0" w:line="360" w:lineRule="auto"/>
        <w:jc w:val="center"/>
        <w:rPr>
          <w:rFonts w:ascii="Arial" w:hAnsi="Arial" w:cs="Arial"/>
        </w:rPr>
      </w:pPr>
      <w:r w:rsidRPr="000A238D">
        <w:rPr>
          <w:rFonts w:ascii="Arial" w:eastAsia="Helvetica-Bold" w:hAnsi="Arial" w:cs="Arial"/>
          <w:b/>
          <w:bCs/>
          <w:color w:val="000000"/>
        </w:rPr>
        <w:lastRenderedPageBreak/>
        <w:t>ANEXO I</w:t>
      </w:r>
      <w:r>
        <w:rPr>
          <w:rFonts w:ascii="Arial" w:eastAsia="Helvetica-Bold" w:hAnsi="Arial" w:cs="Arial"/>
          <w:b/>
          <w:bCs/>
          <w:color w:val="000000"/>
        </w:rPr>
        <w:t>II</w:t>
      </w:r>
      <w:r w:rsidRPr="000A238D">
        <w:rPr>
          <w:rFonts w:ascii="Arial" w:eastAsia="Helvetica-Bold" w:hAnsi="Arial" w:cs="Arial"/>
          <w:b/>
          <w:bCs/>
          <w:color w:val="000000"/>
        </w:rPr>
        <w:t xml:space="preserve"> – DECLARAÇÃO</w:t>
      </w:r>
      <w:r w:rsidRPr="000A238D">
        <w:rPr>
          <w:rFonts w:ascii="Arial" w:eastAsia="Arial" w:hAnsi="Arial" w:cs="Arial"/>
          <w:b/>
          <w:bCs/>
          <w:color w:val="000000"/>
        </w:rPr>
        <w:t xml:space="preserve"> </w:t>
      </w:r>
      <w:r w:rsidRPr="000A238D">
        <w:rPr>
          <w:rFonts w:ascii="Arial" w:hAnsi="Arial" w:cs="Arial"/>
          <w:b/>
          <w:bCs/>
          <w:color w:val="000000"/>
        </w:rPr>
        <w:t>DE</w:t>
      </w:r>
      <w:r w:rsidRPr="000A238D">
        <w:rPr>
          <w:rFonts w:ascii="Arial" w:eastAsia="Arial" w:hAnsi="Arial" w:cs="Arial"/>
          <w:b/>
          <w:bCs/>
          <w:color w:val="000000"/>
        </w:rPr>
        <w:t xml:space="preserve"> </w:t>
      </w:r>
      <w:r w:rsidRPr="000A238D">
        <w:rPr>
          <w:rFonts w:ascii="Arial" w:hAnsi="Arial" w:cs="Arial"/>
          <w:b/>
          <w:bCs/>
          <w:color w:val="000000"/>
        </w:rPr>
        <w:t>ENQUADRAMENTO</w:t>
      </w:r>
    </w:p>
    <w:p w:rsidR="00AF7763" w:rsidRDefault="00AF7763" w:rsidP="00A87E95">
      <w:pPr>
        <w:spacing w:after="0" w:line="360" w:lineRule="auto"/>
        <w:ind w:firstLine="708"/>
        <w:rPr>
          <w:rFonts w:ascii="Arial" w:eastAsia="Arial" w:hAnsi="Arial" w:cs="Arial"/>
          <w:b/>
          <w:bCs/>
          <w:color w:val="000000"/>
        </w:rPr>
      </w:pPr>
    </w:p>
    <w:p w:rsidR="00A87E95" w:rsidRDefault="00A87E95" w:rsidP="00A87E95">
      <w:pPr>
        <w:spacing w:after="0" w:line="360" w:lineRule="auto"/>
        <w:ind w:firstLine="708"/>
        <w:rPr>
          <w:rFonts w:ascii="Arial" w:eastAsia="Arial" w:hAnsi="Arial" w:cs="Arial"/>
          <w:b/>
          <w:bCs/>
          <w:color w:val="000000"/>
        </w:rPr>
      </w:pPr>
    </w:p>
    <w:p w:rsidR="00A87E95" w:rsidRPr="00AF7763" w:rsidRDefault="00A87E95" w:rsidP="00A87E95">
      <w:pPr>
        <w:spacing w:after="0" w:line="360" w:lineRule="auto"/>
        <w:ind w:firstLine="708"/>
        <w:rPr>
          <w:rFonts w:ascii="Arial" w:eastAsia="Arial" w:hAnsi="Arial" w:cs="Arial"/>
          <w:b/>
          <w:bCs/>
          <w:color w:val="000000"/>
        </w:rPr>
      </w:pPr>
    </w:p>
    <w:p w:rsidR="00AF7763" w:rsidRPr="00AF7763" w:rsidRDefault="00AF7763" w:rsidP="00A87E95">
      <w:pPr>
        <w:autoSpaceDE w:val="0"/>
        <w:spacing w:after="0" w:line="360" w:lineRule="auto"/>
        <w:jc w:val="both"/>
        <w:rPr>
          <w:rFonts w:ascii="Arial" w:hAnsi="Arial" w:cs="Arial"/>
        </w:rPr>
      </w:pPr>
      <w:r w:rsidRPr="00AF7763">
        <w:rPr>
          <w:rFonts w:ascii="Arial" w:eastAsia="Helvetica" w:hAnsi="Arial" w:cs="Arial"/>
          <w:color w:val="000000"/>
        </w:rPr>
        <w:t>A</w:t>
      </w:r>
      <w:r w:rsidRPr="00AF7763">
        <w:rPr>
          <w:rFonts w:ascii="Arial" w:eastAsia="Arial" w:hAnsi="Arial" w:cs="Arial"/>
          <w:color w:val="000000"/>
        </w:rPr>
        <w:t xml:space="preserve"> </w:t>
      </w:r>
      <w:r w:rsidRPr="00AF7763">
        <w:rPr>
          <w:rFonts w:ascii="Arial" w:hAnsi="Arial" w:cs="Arial"/>
          <w:color w:val="000000"/>
        </w:rPr>
        <w:t>empresa</w:t>
      </w:r>
      <w:r w:rsidRPr="00AF7763">
        <w:rPr>
          <w:rFonts w:ascii="Arial" w:eastAsia="Arial" w:hAnsi="Arial" w:cs="Arial"/>
          <w:color w:val="000000"/>
        </w:rPr>
        <w:t xml:space="preserve"> </w:t>
      </w:r>
      <w:r w:rsidRPr="00AF7763">
        <w:rPr>
          <w:rFonts w:ascii="Arial" w:hAnsi="Arial" w:cs="Arial"/>
          <w:color w:val="000000"/>
        </w:rPr>
        <w:t>_____________________________________,</w:t>
      </w:r>
      <w:r w:rsidRPr="00AF7763">
        <w:rPr>
          <w:rFonts w:ascii="Arial" w:eastAsia="Arial" w:hAnsi="Arial" w:cs="Arial"/>
          <w:color w:val="000000"/>
        </w:rPr>
        <w:t xml:space="preserve"> </w:t>
      </w:r>
      <w:r w:rsidRPr="00AF7763">
        <w:rPr>
          <w:rFonts w:ascii="Arial" w:hAnsi="Arial" w:cs="Arial"/>
          <w:color w:val="000000"/>
        </w:rPr>
        <w:t>inscrita</w:t>
      </w:r>
      <w:r w:rsidRPr="00AF7763">
        <w:rPr>
          <w:rFonts w:ascii="Arial" w:eastAsia="Arial" w:hAnsi="Arial" w:cs="Arial"/>
          <w:color w:val="000000"/>
        </w:rPr>
        <w:t xml:space="preserve"> </w:t>
      </w:r>
      <w:r w:rsidRPr="00AF7763">
        <w:rPr>
          <w:rFonts w:ascii="Arial" w:hAnsi="Arial" w:cs="Arial"/>
          <w:color w:val="000000"/>
        </w:rPr>
        <w:t>no</w:t>
      </w:r>
      <w:r w:rsidRPr="00AF7763">
        <w:rPr>
          <w:rFonts w:ascii="Arial" w:eastAsia="Arial" w:hAnsi="Arial" w:cs="Arial"/>
          <w:color w:val="000000"/>
        </w:rPr>
        <w:t xml:space="preserve"> </w:t>
      </w:r>
      <w:r w:rsidRPr="00AF7763">
        <w:rPr>
          <w:rFonts w:ascii="Arial" w:hAnsi="Arial" w:cs="Arial"/>
          <w:color w:val="000000"/>
        </w:rPr>
        <w:t>CNPJ</w:t>
      </w:r>
      <w:r w:rsidRPr="00AF7763">
        <w:rPr>
          <w:rFonts w:ascii="Arial" w:eastAsia="Arial" w:hAnsi="Arial" w:cs="Arial"/>
          <w:color w:val="000000"/>
        </w:rPr>
        <w:t xml:space="preserve"> </w:t>
      </w:r>
      <w:r w:rsidRPr="00AF7763">
        <w:rPr>
          <w:rFonts w:ascii="Arial" w:hAnsi="Arial" w:cs="Arial"/>
          <w:color w:val="000000"/>
        </w:rPr>
        <w:t>nº</w:t>
      </w:r>
      <w:r w:rsidRPr="00AF7763">
        <w:rPr>
          <w:rFonts w:ascii="Arial" w:eastAsia="Arial" w:hAnsi="Arial" w:cs="Arial"/>
          <w:color w:val="000000"/>
        </w:rPr>
        <w:t xml:space="preserve"> </w:t>
      </w:r>
      <w:r w:rsidRPr="00AF7763">
        <w:rPr>
          <w:rFonts w:ascii="Arial" w:hAnsi="Arial" w:cs="Arial"/>
          <w:color w:val="000000"/>
        </w:rPr>
        <w:t>__________________________,</w:t>
      </w:r>
      <w:r w:rsidRPr="00AF7763">
        <w:rPr>
          <w:rFonts w:ascii="Arial" w:eastAsia="Arial" w:hAnsi="Arial" w:cs="Arial"/>
          <w:color w:val="000000"/>
        </w:rPr>
        <w:t xml:space="preserve"> </w:t>
      </w:r>
      <w:r w:rsidRPr="00AF7763">
        <w:rPr>
          <w:rFonts w:ascii="Arial" w:hAnsi="Arial" w:cs="Arial"/>
          <w:color w:val="000000"/>
        </w:rPr>
        <w:t>por</w:t>
      </w:r>
      <w:r w:rsidRPr="00AF7763">
        <w:rPr>
          <w:rFonts w:ascii="Arial" w:eastAsia="Arial" w:hAnsi="Arial" w:cs="Arial"/>
          <w:color w:val="000000"/>
        </w:rPr>
        <w:t xml:space="preserve"> </w:t>
      </w:r>
      <w:r w:rsidRPr="00AF7763">
        <w:rPr>
          <w:rFonts w:ascii="Arial" w:hAnsi="Arial" w:cs="Arial"/>
          <w:color w:val="000000"/>
        </w:rPr>
        <w:t>intermédio</w:t>
      </w:r>
      <w:r w:rsidRPr="00AF7763">
        <w:rPr>
          <w:rFonts w:ascii="Arial" w:eastAsia="Arial" w:hAnsi="Arial" w:cs="Arial"/>
          <w:color w:val="000000"/>
        </w:rPr>
        <w:t xml:space="preserve"> </w:t>
      </w:r>
      <w:r w:rsidRPr="00AF7763">
        <w:rPr>
          <w:rFonts w:ascii="Arial" w:hAnsi="Arial" w:cs="Arial"/>
          <w:color w:val="000000"/>
        </w:rPr>
        <w:t>de</w:t>
      </w:r>
      <w:r w:rsidRPr="00AF7763">
        <w:rPr>
          <w:rFonts w:ascii="Arial" w:eastAsia="Arial" w:hAnsi="Arial" w:cs="Arial"/>
          <w:color w:val="000000"/>
        </w:rPr>
        <w:t xml:space="preserve"> </w:t>
      </w:r>
      <w:r w:rsidRPr="00AF7763">
        <w:rPr>
          <w:rFonts w:ascii="Arial" w:hAnsi="Arial" w:cs="Arial"/>
          <w:color w:val="000000"/>
        </w:rPr>
        <w:t>seu</w:t>
      </w:r>
      <w:r w:rsidRPr="00AF7763">
        <w:rPr>
          <w:rFonts w:ascii="Arial" w:eastAsia="Arial" w:hAnsi="Arial" w:cs="Arial"/>
          <w:color w:val="000000"/>
        </w:rPr>
        <w:t xml:space="preserve"> </w:t>
      </w:r>
      <w:r w:rsidRPr="00AF7763">
        <w:rPr>
          <w:rFonts w:ascii="Arial" w:hAnsi="Arial" w:cs="Arial"/>
          <w:color w:val="000000"/>
        </w:rPr>
        <w:t>responsável</w:t>
      </w:r>
      <w:r w:rsidRPr="00AF7763">
        <w:rPr>
          <w:rFonts w:ascii="Arial" w:eastAsia="Arial" w:hAnsi="Arial" w:cs="Arial"/>
          <w:color w:val="000000"/>
        </w:rPr>
        <w:t xml:space="preserve"> </w:t>
      </w:r>
      <w:r w:rsidRPr="00AF7763">
        <w:rPr>
          <w:rFonts w:ascii="Arial" w:hAnsi="Arial" w:cs="Arial"/>
          <w:color w:val="000000"/>
        </w:rPr>
        <w:t>(contador</w:t>
      </w:r>
      <w:r w:rsidRPr="00AF7763">
        <w:rPr>
          <w:rFonts w:ascii="Arial" w:eastAsia="Arial" w:hAnsi="Arial" w:cs="Arial"/>
          <w:color w:val="000000"/>
        </w:rPr>
        <w:t xml:space="preserve"> </w:t>
      </w:r>
      <w:r w:rsidRPr="00AF7763">
        <w:rPr>
          <w:rFonts w:ascii="Arial" w:hAnsi="Arial" w:cs="Arial"/>
          <w:color w:val="000000"/>
        </w:rPr>
        <w:t>ou</w:t>
      </w:r>
      <w:r w:rsidRPr="00AF7763">
        <w:rPr>
          <w:rFonts w:ascii="Arial" w:eastAsia="Arial" w:hAnsi="Arial" w:cs="Arial"/>
          <w:color w:val="000000"/>
        </w:rPr>
        <w:t xml:space="preserve"> </w:t>
      </w:r>
      <w:r w:rsidRPr="00AF7763">
        <w:rPr>
          <w:rFonts w:ascii="Arial" w:hAnsi="Arial" w:cs="Arial"/>
          <w:color w:val="000000"/>
        </w:rPr>
        <w:t>técnico</w:t>
      </w:r>
      <w:r w:rsidRPr="00AF7763">
        <w:rPr>
          <w:rFonts w:ascii="Arial" w:eastAsia="Arial" w:hAnsi="Arial" w:cs="Arial"/>
          <w:color w:val="000000"/>
        </w:rPr>
        <w:t xml:space="preserve"> </w:t>
      </w:r>
      <w:r w:rsidRPr="00AF7763">
        <w:rPr>
          <w:rFonts w:ascii="Arial" w:hAnsi="Arial" w:cs="Arial"/>
          <w:color w:val="000000"/>
        </w:rPr>
        <w:t>contábil)</w:t>
      </w:r>
      <w:r w:rsidRPr="00AF7763">
        <w:rPr>
          <w:rFonts w:ascii="Arial" w:eastAsia="Arial" w:hAnsi="Arial" w:cs="Arial"/>
          <w:color w:val="000000"/>
        </w:rPr>
        <w:t xml:space="preserve"> </w:t>
      </w:r>
      <w:r w:rsidRPr="00AF7763">
        <w:rPr>
          <w:rFonts w:ascii="Arial" w:hAnsi="Arial" w:cs="Arial"/>
          <w:color w:val="000000"/>
        </w:rPr>
        <w:t>________________________,</w:t>
      </w:r>
      <w:r w:rsidRPr="00AF7763">
        <w:rPr>
          <w:rFonts w:ascii="Arial" w:eastAsia="Arial" w:hAnsi="Arial" w:cs="Arial"/>
          <w:color w:val="000000"/>
        </w:rPr>
        <w:t xml:space="preserve"> </w:t>
      </w:r>
      <w:r w:rsidRPr="00AF7763">
        <w:rPr>
          <w:rFonts w:ascii="Arial" w:hAnsi="Arial" w:cs="Arial"/>
          <w:color w:val="000000"/>
        </w:rPr>
        <w:t>CPF</w:t>
      </w:r>
      <w:r w:rsidRPr="00AF7763">
        <w:rPr>
          <w:rFonts w:ascii="Arial" w:eastAsia="Arial" w:hAnsi="Arial" w:cs="Arial"/>
          <w:color w:val="000000"/>
        </w:rPr>
        <w:t xml:space="preserve"> </w:t>
      </w:r>
      <w:r w:rsidRPr="00AF7763">
        <w:rPr>
          <w:rFonts w:ascii="Arial" w:hAnsi="Arial" w:cs="Arial"/>
          <w:color w:val="000000"/>
        </w:rPr>
        <w:t>nº</w:t>
      </w:r>
      <w:r w:rsidRPr="00AF7763">
        <w:rPr>
          <w:rFonts w:ascii="Arial" w:eastAsia="Arial" w:hAnsi="Arial" w:cs="Arial"/>
          <w:color w:val="000000"/>
        </w:rPr>
        <w:t xml:space="preserve"> </w:t>
      </w:r>
      <w:r w:rsidRPr="00AF7763">
        <w:rPr>
          <w:rFonts w:ascii="Arial" w:hAnsi="Arial" w:cs="Arial"/>
          <w:color w:val="000000"/>
        </w:rPr>
        <w:t>____________________,</w:t>
      </w:r>
      <w:r w:rsidRPr="00AF7763">
        <w:rPr>
          <w:rFonts w:ascii="Arial" w:eastAsia="Arial" w:hAnsi="Arial" w:cs="Arial"/>
          <w:color w:val="000000"/>
        </w:rPr>
        <w:t xml:space="preserve"> </w:t>
      </w:r>
      <w:r w:rsidRPr="00AF7763">
        <w:rPr>
          <w:rFonts w:ascii="Arial" w:hAnsi="Arial" w:cs="Arial"/>
          <w:color w:val="000000"/>
        </w:rPr>
        <w:t>declara,</w:t>
      </w:r>
      <w:r w:rsidRPr="00AF7763">
        <w:rPr>
          <w:rFonts w:ascii="Arial" w:eastAsia="Arial" w:hAnsi="Arial" w:cs="Arial"/>
          <w:color w:val="000000"/>
        </w:rPr>
        <w:t xml:space="preserve"> </w:t>
      </w:r>
      <w:r w:rsidRPr="00AF7763">
        <w:rPr>
          <w:rFonts w:ascii="Arial" w:hAnsi="Arial" w:cs="Arial"/>
          <w:color w:val="000000"/>
        </w:rPr>
        <w:t>para</w:t>
      </w:r>
      <w:r w:rsidRPr="00AF7763">
        <w:rPr>
          <w:rFonts w:ascii="Arial" w:eastAsia="Arial" w:hAnsi="Arial" w:cs="Arial"/>
          <w:color w:val="000000"/>
        </w:rPr>
        <w:t xml:space="preserve"> </w:t>
      </w:r>
      <w:r w:rsidRPr="00AF7763">
        <w:rPr>
          <w:rFonts w:ascii="Arial" w:hAnsi="Arial" w:cs="Arial"/>
          <w:color w:val="000000"/>
        </w:rPr>
        <w:t>fins</w:t>
      </w:r>
      <w:r w:rsidRPr="00AF7763">
        <w:rPr>
          <w:rFonts w:ascii="Arial" w:eastAsia="Arial" w:hAnsi="Arial" w:cs="Arial"/>
          <w:color w:val="000000"/>
        </w:rPr>
        <w:t xml:space="preserve"> </w:t>
      </w:r>
      <w:r w:rsidRPr="00AF7763">
        <w:rPr>
          <w:rFonts w:ascii="Arial" w:hAnsi="Arial" w:cs="Arial"/>
          <w:color w:val="000000"/>
        </w:rPr>
        <w:t>de</w:t>
      </w:r>
      <w:r w:rsidRPr="00AF7763">
        <w:rPr>
          <w:rFonts w:ascii="Arial" w:eastAsia="Arial" w:hAnsi="Arial" w:cs="Arial"/>
          <w:color w:val="000000"/>
        </w:rPr>
        <w:t xml:space="preserve"> </w:t>
      </w:r>
      <w:r w:rsidRPr="00AF7763">
        <w:rPr>
          <w:rFonts w:ascii="Arial" w:hAnsi="Arial" w:cs="Arial"/>
          <w:color w:val="000000"/>
        </w:rPr>
        <w:t>participação</w:t>
      </w:r>
      <w:r w:rsidRPr="00AF7763">
        <w:rPr>
          <w:rFonts w:ascii="Arial" w:eastAsia="Arial" w:hAnsi="Arial" w:cs="Arial"/>
          <w:color w:val="000000"/>
        </w:rPr>
        <w:t xml:space="preserve"> </w:t>
      </w:r>
      <w:r w:rsidRPr="00AF7763">
        <w:rPr>
          <w:rFonts w:ascii="Arial" w:hAnsi="Arial" w:cs="Arial"/>
          <w:color w:val="000000"/>
        </w:rPr>
        <w:t>na</w:t>
      </w:r>
      <w:r w:rsidRPr="00AF7763">
        <w:rPr>
          <w:rFonts w:ascii="Arial" w:eastAsia="Arial" w:hAnsi="Arial" w:cs="Arial"/>
          <w:color w:val="000000"/>
        </w:rPr>
        <w:t xml:space="preserve"> </w:t>
      </w:r>
      <w:r w:rsidRPr="00AF7763">
        <w:rPr>
          <w:rFonts w:ascii="Arial" w:hAnsi="Arial" w:cs="Arial"/>
          <w:color w:val="000000"/>
        </w:rPr>
        <w:t>licitação</w:t>
      </w:r>
      <w:r w:rsidRPr="00AF7763">
        <w:rPr>
          <w:rFonts w:ascii="Arial" w:eastAsia="Arial" w:hAnsi="Arial" w:cs="Arial"/>
          <w:color w:val="000000"/>
        </w:rPr>
        <w:t xml:space="preserve"> </w:t>
      </w:r>
      <w:r w:rsidRPr="00AF7763">
        <w:rPr>
          <w:rFonts w:ascii="Arial" w:hAnsi="Arial" w:cs="Arial"/>
          <w:color w:val="000000"/>
        </w:rPr>
        <w:t>de</w:t>
      </w:r>
      <w:r w:rsidRPr="00AF7763">
        <w:rPr>
          <w:rFonts w:ascii="Arial" w:eastAsia="Arial" w:hAnsi="Arial" w:cs="Arial"/>
          <w:color w:val="000000"/>
        </w:rPr>
        <w:t xml:space="preserve"> </w:t>
      </w:r>
      <w:r w:rsidRPr="00AF7763">
        <w:rPr>
          <w:rFonts w:ascii="Arial" w:hAnsi="Arial" w:cs="Arial"/>
          <w:color w:val="000000"/>
        </w:rPr>
        <w:t>Pregão</w:t>
      </w:r>
      <w:r w:rsidRPr="00AF7763">
        <w:rPr>
          <w:rFonts w:ascii="Arial" w:eastAsia="Arial" w:hAnsi="Arial" w:cs="Arial"/>
          <w:color w:val="000000"/>
        </w:rPr>
        <w:t xml:space="preserve"> </w:t>
      </w:r>
      <w:r w:rsidRPr="00AF7763">
        <w:rPr>
          <w:rFonts w:ascii="Arial" w:hAnsi="Arial" w:cs="Arial"/>
          <w:color w:val="000000"/>
        </w:rPr>
        <w:t>Eletrônico</w:t>
      </w:r>
      <w:r w:rsidRPr="00AF7763">
        <w:rPr>
          <w:rFonts w:ascii="Arial" w:eastAsia="Arial" w:hAnsi="Arial" w:cs="Arial"/>
          <w:color w:val="000000"/>
        </w:rPr>
        <w:t xml:space="preserve"> </w:t>
      </w:r>
      <w:r w:rsidRPr="006710CF">
        <w:rPr>
          <w:rFonts w:ascii="Arial" w:hAnsi="Arial" w:cs="Arial"/>
          <w:color w:val="000000"/>
        </w:rPr>
        <w:t>nº</w:t>
      </w:r>
      <w:r w:rsidRPr="006710CF">
        <w:rPr>
          <w:rFonts w:ascii="Arial" w:eastAsia="Arial" w:hAnsi="Arial" w:cs="Arial"/>
          <w:color w:val="000000"/>
        </w:rPr>
        <w:t xml:space="preserve"> </w:t>
      </w:r>
      <w:r w:rsidR="004B79EA" w:rsidRPr="006710CF">
        <w:rPr>
          <w:rFonts w:ascii="Arial" w:eastAsia="Arial" w:hAnsi="Arial" w:cs="Arial"/>
          <w:color w:val="000000"/>
        </w:rPr>
        <w:t>01</w:t>
      </w:r>
      <w:r w:rsidRPr="006710CF">
        <w:rPr>
          <w:rFonts w:ascii="Arial" w:eastAsia="Arial" w:hAnsi="Arial" w:cs="Arial"/>
          <w:color w:val="000000"/>
        </w:rPr>
        <w:t>/202</w:t>
      </w:r>
      <w:r w:rsidR="00FA0E24" w:rsidRPr="006710CF">
        <w:rPr>
          <w:rFonts w:ascii="Arial" w:eastAsia="Arial" w:hAnsi="Arial" w:cs="Arial"/>
          <w:color w:val="000000"/>
        </w:rPr>
        <w:t>6</w:t>
      </w:r>
      <w:r w:rsidRPr="006710CF">
        <w:rPr>
          <w:rFonts w:ascii="Arial" w:eastAsia="Helvetica" w:hAnsi="Arial" w:cs="Arial"/>
          <w:color w:val="000000"/>
        </w:rPr>
        <w:t>,</w:t>
      </w:r>
      <w:r w:rsidRPr="006710CF">
        <w:rPr>
          <w:rFonts w:ascii="Arial" w:eastAsia="Arial" w:hAnsi="Arial" w:cs="Arial"/>
          <w:color w:val="000000"/>
        </w:rPr>
        <w:t xml:space="preserve"> </w:t>
      </w:r>
      <w:r w:rsidRPr="006710CF">
        <w:rPr>
          <w:rFonts w:ascii="Arial" w:hAnsi="Arial" w:cs="Arial"/>
          <w:color w:val="000000"/>
        </w:rPr>
        <w:t>que</w:t>
      </w:r>
      <w:r w:rsidRPr="00AF7763">
        <w:rPr>
          <w:rFonts w:ascii="Arial" w:hAnsi="Arial" w:cs="Arial"/>
          <w:color w:val="000000"/>
        </w:rPr>
        <w:t>:</w:t>
      </w:r>
    </w:p>
    <w:p w:rsidR="00AF7763" w:rsidRPr="00AF7763" w:rsidRDefault="00AF7763" w:rsidP="00A87E95">
      <w:pPr>
        <w:autoSpaceDE w:val="0"/>
        <w:spacing w:after="0" w:line="360" w:lineRule="auto"/>
        <w:jc w:val="both"/>
        <w:rPr>
          <w:rFonts w:ascii="Arial" w:hAnsi="Arial" w:cs="Arial"/>
        </w:rPr>
      </w:pPr>
      <w:proofErr w:type="gramStart"/>
      <w:r w:rsidRPr="00AF7763">
        <w:rPr>
          <w:rFonts w:ascii="Arial" w:hAnsi="Arial" w:cs="Arial"/>
          <w:color w:val="000000"/>
        </w:rPr>
        <w:t>(</w:t>
      </w:r>
      <w:r w:rsidRPr="00AF7763">
        <w:rPr>
          <w:rFonts w:ascii="Arial" w:eastAsia="Arial" w:hAnsi="Arial" w:cs="Arial"/>
          <w:color w:val="000000"/>
        </w:rPr>
        <w:t xml:space="preserve">    </w:t>
      </w:r>
      <w:proofErr w:type="gramEnd"/>
      <w:r w:rsidRPr="00AF7763">
        <w:rPr>
          <w:rFonts w:ascii="Arial" w:eastAsia="Helvetica" w:hAnsi="Arial" w:cs="Arial"/>
          <w:color w:val="000000"/>
        </w:rPr>
        <w:t>)</w:t>
      </w:r>
      <w:r w:rsidRPr="00AF7763">
        <w:rPr>
          <w:rFonts w:ascii="Arial" w:eastAsia="Arial" w:hAnsi="Arial" w:cs="Arial"/>
          <w:color w:val="000000"/>
        </w:rPr>
        <w:t xml:space="preserve"> </w:t>
      </w:r>
      <w:r w:rsidRPr="00AF7763">
        <w:rPr>
          <w:rFonts w:ascii="Arial" w:hAnsi="Arial" w:cs="Arial"/>
          <w:color w:val="000000"/>
        </w:rPr>
        <w:t>é</w:t>
      </w:r>
      <w:r w:rsidRPr="00AF7763">
        <w:rPr>
          <w:rFonts w:ascii="Arial" w:eastAsia="Arial" w:hAnsi="Arial" w:cs="Arial"/>
          <w:color w:val="000000"/>
        </w:rPr>
        <w:t xml:space="preserve"> </w:t>
      </w:r>
      <w:r w:rsidRPr="00AF7763">
        <w:rPr>
          <w:rFonts w:ascii="Arial" w:hAnsi="Arial" w:cs="Arial"/>
          <w:color w:val="000000"/>
        </w:rPr>
        <w:t>considerada</w:t>
      </w:r>
      <w:r w:rsidRPr="00AF7763">
        <w:rPr>
          <w:rFonts w:ascii="Arial" w:eastAsia="Arial" w:hAnsi="Arial" w:cs="Arial"/>
          <w:color w:val="000000"/>
        </w:rPr>
        <w:t xml:space="preserve"> </w:t>
      </w:r>
      <w:r w:rsidRPr="00AF7763">
        <w:rPr>
          <w:rFonts w:ascii="Arial" w:hAnsi="Arial" w:cs="Arial"/>
          <w:color w:val="000000"/>
        </w:rPr>
        <w:t>microempresa,</w:t>
      </w:r>
      <w:r w:rsidRPr="00AF7763">
        <w:rPr>
          <w:rFonts w:ascii="Arial" w:eastAsia="Arial" w:hAnsi="Arial" w:cs="Arial"/>
          <w:color w:val="000000"/>
        </w:rPr>
        <w:t xml:space="preserve"> </w:t>
      </w:r>
      <w:r w:rsidRPr="00AF7763">
        <w:rPr>
          <w:rFonts w:ascii="Arial" w:hAnsi="Arial" w:cs="Arial"/>
          <w:color w:val="000000"/>
        </w:rPr>
        <w:t>conforme</w:t>
      </w:r>
      <w:r w:rsidRPr="00AF7763">
        <w:rPr>
          <w:rFonts w:ascii="Arial" w:eastAsia="Arial" w:hAnsi="Arial" w:cs="Arial"/>
          <w:color w:val="000000"/>
        </w:rPr>
        <w:t xml:space="preserve"> </w:t>
      </w:r>
      <w:r w:rsidRPr="00AF7763">
        <w:rPr>
          <w:rFonts w:ascii="Arial" w:hAnsi="Arial" w:cs="Arial"/>
          <w:color w:val="000000"/>
        </w:rPr>
        <w:t>inciso</w:t>
      </w:r>
      <w:r w:rsidRPr="00AF7763">
        <w:rPr>
          <w:rFonts w:ascii="Arial" w:eastAsia="Arial" w:hAnsi="Arial" w:cs="Arial"/>
          <w:color w:val="000000"/>
        </w:rPr>
        <w:t xml:space="preserve"> </w:t>
      </w:r>
      <w:r w:rsidRPr="00AF7763">
        <w:rPr>
          <w:rFonts w:ascii="Arial" w:hAnsi="Arial" w:cs="Arial"/>
          <w:color w:val="000000"/>
        </w:rPr>
        <w:t>I</w:t>
      </w:r>
      <w:r w:rsidRPr="00AF7763">
        <w:rPr>
          <w:rFonts w:ascii="Arial" w:eastAsia="Arial" w:hAnsi="Arial" w:cs="Arial"/>
          <w:color w:val="000000"/>
        </w:rPr>
        <w:t xml:space="preserve"> </w:t>
      </w:r>
      <w:r w:rsidRPr="00AF7763">
        <w:rPr>
          <w:rFonts w:ascii="Arial" w:hAnsi="Arial" w:cs="Arial"/>
          <w:color w:val="000000"/>
        </w:rPr>
        <w:t>do</w:t>
      </w:r>
      <w:r w:rsidRPr="00AF7763">
        <w:rPr>
          <w:rFonts w:ascii="Arial" w:eastAsia="Arial" w:hAnsi="Arial" w:cs="Arial"/>
          <w:color w:val="000000"/>
        </w:rPr>
        <w:t xml:space="preserve"> </w:t>
      </w:r>
      <w:r w:rsidRPr="00AF7763">
        <w:rPr>
          <w:rFonts w:ascii="Arial" w:hAnsi="Arial" w:cs="Arial"/>
          <w:color w:val="000000"/>
        </w:rPr>
        <w:t>artigo</w:t>
      </w:r>
      <w:r w:rsidRPr="00AF7763">
        <w:rPr>
          <w:rFonts w:ascii="Arial" w:eastAsia="Arial" w:hAnsi="Arial" w:cs="Arial"/>
          <w:color w:val="000000"/>
        </w:rPr>
        <w:t xml:space="preserve"> </w:t>
      </w:r>
      <w:r w:rsidRPr="00AF7763">
        <w:rPr>
          <w:rFonts w:ascii="Arial" w:hAnsi="Arial" w:cs="Arial"/>
          <w:color w:val="000000"/>
        </w:rPr>
        <w:t>3º</w:t>
      </w:r>
      <w:r w:rsidRPr="00AF7763">
        <w:rPr>
          <w:rFonts w:ascii="Arial" w:eastAsia="Arial" w:hAnsi="Arial" w:cs="Arial"/>
          <w:color w:val="000000"/>
        </w:rPr>
        <w:t xml:space="preserve"> </w:t>
      </w:r>
      <w:r w:rsidRPr="00AF7763">
        <w:rPr>
          <w:rFonts w:ascii="Arial" w:hAnsi="Arial" w:cs="Arial"/>
          <w:color w:val="000000"/>
        </w:rPr>
        <w:t>da</w:t>
      </w:r>
      <w:r w:rsidRPr="00AF7763">
        <w:rPr>
          <w:rFonts w:ascii="Arial" w:eastAsia="Arial" w:hAnsi="Arial" w:cs="Arial"/>
          <w:color w:val="000000"/>
        </w:rPr>
        <w:t xml:space="preserve"> </w:t>
      </w:r>
      <w:r w:rsidRPr="00AF7763">
        <w:rPr>
          <w:rFonts w:ascii="Arial" w:hAnsi="Arial" w:cs="Arial"/>
          <w:color w:val="000000"/>
        </w:rPr>
        <w:t>Lei</w:t>
      </w:r>
      <w:r w:rsidRPr="00AF7763">
        <w:rPr>
          <w:rFonts w:ascii="Arial" w:eastAsia="Arial" w:hAnsi="Arial" w:cs="Arial"/>
          <w:color w:val="000000"/>
        </w:rPr>
        <w:t xml:space="preserve"> </w:t>
      </w:r>
      <w:r w:rsidRPr="00AF7763">
        <w:rPr>
          <w:rFonts w:ascii="Arial" w:hAnsi="Arial" w:cs="Arial"/>
          <w:color w:val="000000"/>
        </w:rPr>
        <w:t>Complementar</w:t>
      </w:r>
      <w:r w:rsidRPr="00AF7763">
        <w:rPr>
          <w:rFonts w:ascii="Arial" w:eastAsia="Arial" w:hAnsi="Arial" w:cs="Arial"/>
          <w:color w:val="000000"/>
        </w:rPr>
        <w:t xml:space="preserve"> </w:t>
      </w:r>
      <w:r w:rsidRPr="00AF7763">
        <w:rPr>
          <w:rFonts w:ascii="Arial" w:hAnsi="Arial" w:cs="Arial"/>
          <w:color w:val="000000"/>
        </w:rPr>
        <w:t>nº</w:t>
      </w:r>
      <w:r w:rsidRPr="00AF7763">
        <w:rPr>
          <w:rFonts w:ascii="Arial" w:eastAsia="Arial" w:hAnsi="Arial" w:cs="Arial"/>
          <w:color w:val="000000"/>
        </w:rPr>
        <w:t xml:space="preserve"> </w:t>
      </w:r>
      <w:r w:rsidRPr="00AF7763">
        <w:rPr>
          <w:rFonts w:ascii="Arial" w:hAnsi="Arial" w:cs="Arial"/>
          <w:color w:val="000000"/>
        </w:rPr>
        <w:t>123/06;</w:t>
      </w:r>
    </w:p>
    <w:p w:rsidR="00AF7763" w:rsidRPr="00AF7763" w:rsidRDefault="00AF7763" w:rsidP="00A87E95">
      <w:pPr>
        <w:autoSpaceDE w:val="0"/>
        <w:spacing w:after="0" w:line="360" w:lineRule="auto"/>
        <w:jc w:val="both"/>
        <w:rPr>
          <w:rFonts w:ascii="Arial" w:hAnsi="Arial" w:cs="Arial"/>
        </w:rPr>
      </w:pPr>
      <w:proofErr w:type="gramStart"/>
      <w:r w:rsidRPr="00AF7763">
        <w:rPr>
          <w:rFonts w:ascii="Arial" w:hAnsi="Arial" w:cs="Arial"/>
          <w:color w:val="000000"/>
        </w:rPr>
        <w:t>(</w:t>
      </w:r>
      <w:r w:rsidRPr="00AF7763">
        <w:rPr>
          <w:rFonts w:ascii="Arial" w:eastAsia="Arial" w:hAnsi="Arial" w:cs="Arial"/>
          <w:color w:val="000000"/>
        </w:rPr>
        <w:t xml:space="preserve">   </w:t>
      </w:r>
      <w:proofErr w:type="gramEnd"/>
      <w:r w:rsidRPr="00AF7763">
        <w:rPr>
          <w:rFonts w:ascii="Arial" w:hAnsi="Arial" w:cs="Arial"/>
          <w:color w:val="000000"/>
        </w:rPr>
        <w:t>)</w:t>
      </w:r>
      <w:r w:rsidRPr="00AF7763">
        <w:rPr>
          <w:rFonts w:ascii="Arial" w:eastAsia="Arial" w:hAnsi="Arial" w:cs="Arial"/>
          <w:color w:val="000000"/>
        </w:rPr>
        <w:t xml:space="preserve"> </w:t>
      </w:r>
      <w:r w:rsidRPr="00AF7763">
        <w:rPr>
          <w:rFonts w:ascii="Arial" w:hAnsi="Arial" w:cs="Arial"/>
          <w:color w:val="000000"/>
        </w:rPr>
        <w:t>é</w:t>
      </w:r>
      <w:r w:rsidRPr="00AF7763">
        <w:rPr>
          <w:rFonts w:ascii="Arial" w:eastAsia="Arial" w:hAnsi="Arial" w:cs="Arial"/>
          <w:color w:val="000000"/>
        </w:rPr>
        <w:t xml:space="preserve"> </w:t>
      </w:r>
      <w:r w:rsidRPr="00AF7763">
        <w:rPr>
          <w:rFonts w:ascii="Arial" w:hAnsi="Arial" w:cs="Arial"/>
          <w:color w:val="000000"/>
        </w:rPr>
        <w:t>considerada</w:t>
      </w:r>
      <w:r w:rsidRPr="00AF7763">
        <w:rPr>
          <w:rFonts w:ascii="Arial" w:eastAsia="Arial" w:hAnsi="Arial" w:cs="Arial"/>
          <w:color w:val="000000"/>
        </w:rPr>
        <w:t xml:space="preserve"> </w:t>
      </w:r>
      <w:r w:rsidRPr="00AF7763">
        <w:rPr>
          <w:rFonts w:ascii="Arial" w:hAnsi="Arial" w:cs="Arial"/>
          <w:color w:val="000000"/>
        </w:rPr>
        <w:t>empresa</w:t>
      </w:r>
      <w:r w:rsidRPr="00AF7763">
        <w:rPr>
          <w:rFonts w:ascii="Arial" w:eastAsia="Arial" w:hAnsi="Arial" w:cs="Arial"/>
          <w:color w:val="000000"/>
        </w:rPr>
        <w:t xml:space="preserve"> </w:t>
      </w:r>
      <w:r w:rsidRPr="00AF7763">
        <w:rPr>
          <w:rFonts w:ascii="Arial" w:hAnsi="Arial" w:cs="Arial"/>
          <w:color w:val="000000"/>
        </w:rPr>
        <w:t>de</w:t>
      </w:r>
      <w:r w:rsidRPr="00AF7763">
        <w:rPr>
          <w:rFonts w:ascii="Arial" w:eastAsia="Arial" w:hAnsi="Arial" w:cs="Arial"/>
          <w:color w:val="000000"/>
        </w:rPr>
        <w:t xml:space="preserve"> </w:t>
      </w:r>
      <w:r w:rsidRPr="00AF7763">
        <w:rPr>
          <w:rFonts w:ascii="Arial" w:hAnsi="Arial" w:cs="Arial"/>
          <w:color w:val="000000"/>
        </w:rPr>
        <w:t>pequeno</w:t>
      </w:r>
      <w:r w:rsidRPr="00AF7763">
        <w:rPr>
          <w:rFonts w:ascii="Arial" w:eastAsia="Arial" w:hAnsi="Arial" w:cs="Arial"/>
          <w:color w:val="000000"/>
        </w:rPr>
        <w:t xml:space="preserve"> </w:t>
      </w:r>
      <w:r w:rsidRPr="00AF7763">
        <w:rPr>
          <w:rFonts w:ascii="Arial" w:hAnsi="Arial" w:cs="Arial"/>
          <w:color w:val="000000"/>
        </w:rPr>
        <w:t>porte,</w:t>
      </w:r>
      <w:r w:rsidRPr="00AF7763">
        <w:rPr>
          <w:rFonts w:ascii="Arial" w:eastAsia="Arial" w:hAnsi="Arial" w:cs="Arial"/>
          <w:color w:val="000000"/>
        </w:rPr>
        <w:t xml:space="preserve"> </w:t>
      </w:r>
      <w:r w:rsidRPr="00AF7763">
        <w:rPr>
          <w:rFonts w:ascii="Arial" w:hAnsi="Arial" w:cs="Arial"/>
          <w:color w:val="000000"/>
        </w:rPr>
        <w:t>conforme</w:t>
      </w:r>
      <w:r w:rsidRPr="00AF7763">
        <w:rPr>
          <w:rFonts w:ascii="Arial" w:eastAsia="Arial" w:hAnsi="Arial" w:cs="Arial"/>
          <w:color w:val="000000"/>
        </w:rPr>
        <w:t xml:space="preserve"> </w:t>
      </w:r>
      <w:r w:rsidRPr="00AF7763">
        <w:rPr>
          <w:rFonts w:ascii="Arial" w:hAnsi="Arial" w:cs="Arial"/>
          <w:color w:val="000000"/>
        </w:rPr>
        <w:t>inciso</w:t>
      </w:r>
      <w:r w:rsidRPr="00AF7763">
        <w:rPr>
          <w:rFonts w:ascii="Arial" w:eastAsia="Arial" w:hAnsi="Arial" w:cs="Arial"/>
          <w:color w:val="000000"/>
        </w:rPr>
        <w:t xml:space="preserve"> </w:t>
      </w:r>
      <w:r w:rsidRPr="00AF7763">
        <w:rPr>
          <w:rFonts w:ascii="Arial" w:hAnsi="Arial" w:cs="Arial"/>
          <w:color w:val="000000"/>
        </w:rPr>
        <w:t>II</w:t>
      </w:r>
      <w:r w:rsidRPr="00AF7763">
        <w:rPr>
          <w:rFonts w:ascii="Arial" w:eastAsia="Arial" w:hAnsi="Arial" w:cs="Arial"/>
          <w:color w:val="000000"/>
        </w:rPr>
        <w:t xml:space="preserve"> </w:t>
      </w:r>
      <w:r w:rsidRPr="00AF7763">
        <w:rPr>
          <w:rFonts w:ascii="Arial" w:hAnsi="Arial" w:cs="Arial"/>
          <w:color w:val="000000"/>
        </w:rPr>
        <w:t>do</w:t>
      </w:r>
      <w:r w:rsidRPr="00AF7763">
        <w:rPr>
          <w:rFonts w:ascii="Arial" w:eastAsia="Arial" w:hAnsi="Arial" w:cs="Arial"/>
          <w:color w:val="000000"/>
        </w:rPr>
        <w:t xml:space="preserve"> </w:t>
      </w:r>
      <w:r w:rsidRPr="00AF7763">
        <w:rPr>
          <w:rFonts w:ascii="Arial" w:hAnsi="Arial" w:cs="Arial"/>
          <w:color w:val="000000"/>
        </w:rPr>
        <w:t>artigo</w:t>
      </w:r>
      <w:r w:rsidRPr="00AF7763">
        <w:rPr>
          <w:rFonts w:ascii="Arial" w:eastAsia="Arial" w:hAnsi="Arial" w:cs="Arial"/>
          <w:color w:val="000000"/>
        </w:rPr>
        <w:t xml:space="preserve"> </w:t>
      </w:r>
      <w:r w:rsidRPr="00AF7763">
        <w:rPr>
          <w:rFonts w:ascii="Arial" w:hAnsi="Arial" w:cs="Arial"/>
          <w:color w:val="000000"/>
        </w:rPr>
        <w:t>3º</w:t>
      </w:r>
      <w:r w:rsidRPr="00AF7763">
        <w:rPr>
          <w:rFonts w:ascii="Arial" w:eastAsia="Arial" w:hAnsi="Arial" w:cs="Arial"/>
          <w:color w:val="000000"/>
        </w:rPr>
        <w:t xml:space="preserve"> </w:t>
      </w:r>
      <w:r w:rsidRPr="00AF7763">
        <w:rPr>
          <w:rFonts w:ascii="Arial" w:hAnsi="Arial" w:cs="Arial"/>
          <w:color w:val="000000"/>
        </w:rPr>
        <w:t>da</w:t>
      </w:r>
      <w:r w:rsidRPr="00AF7763">
        <w:rPr>
          <w:rFonts w:ascii="Arial" w:eastAsia="Arial" w:hAnsi="Arial" w:cs="Arial"/>
          <w:color w:val="000000"/>
        </w:rPr>
        <w:t xml:space="preserve"> </w:t>
      </w:r>
      <w:r w:rsidRPr="00AF7763">
        <w:rPr>
          <w:rFonts w:ascii="Arial" w:hAnsi="Arial" w:cs="Arial"/>
          <w:color w:val="000000"/>
        </w:rPr>
        <w:t>Lei</w:t>
      </w:r>
      <w:r w:rsidRPr="00AF7763">
        <w:rPr>
          <w:rFonts w:ascii="Arial" w:eastAsia="Arial" w:hAnsi="Arial" w:cs="Arial"/>
          <w:color w:val="000000"/>
        </w:rPr>
        <w:t xml:space="preserve"> </w:t>
      </w:r>
      <w:r w:rsidRPr="00AF7763">
        <w:rPr>
          <w:rFonts w:ascii="Arial" w:hAnsi="Arial" w:cs="Arial"/>
          <w:color w:val="000000"/>
        </w:rPr>
        <w:t>Complementar</w:t>
      </w:r>
      <w:r w:rsidRPr="00AF7763">
        <w:rPr>
          <w:rFonts w:ascii="Arial" w:eastAsia="Arial" w:hAnsi="Arial" w:cs="Arial"/>
          <w:color w:val="000000"/>
        </w:rPr>
        <w:t xml:space="preserve"> </w:t>
      </w:r>
      <w:r w:rsidRPr="00AF7763">
        <w:rPr>
          <w:rFonts w:ascii="Arial" w:hAnsi="Arial" w:cs="Arial"/>
          <w:color w:val="000000"/>
        </w:rPr>
        <w:t>n.º</w:t>
      </w:r>
      <w:r w:rsidRPr="00AF7763">
        <w:rPr>
          <w:rFonts w:ascii="Arial" w:eastAsia="Arial" w:hAnsi="Arial" w:cs="Arial"/>
          <w:color w:val="000000"/>
        </w:rPr>
        <w:t xml:space="preserve"> </w:t>
      </w:r>
      <w:r w:rsidRPr="00AF7763">
        <w:rPr>
          <w:rFonts w:ascii="Arial" w:hAnsi="Arial" w:cs="Arial"/>
          <w:color w:val="000000"/>
        </w:rPr>
        <w:t>123/06;</w:t>
      </w:r>
    </w:p>
    <w:p w:rsidR="00AF7763" w:rsidRPr="00AF7763" w:rsidRDefault="00AF7763" w:rsidP="00A87E95">
      <w:pPr>
        <w:autoSpaceDE w:val="0"/>
        <w:spacing w:after="0" w:line="360" w:lineRule="auto"/>
        <w:jc w:val="both"/>
        <w:rPr>
          <w:rFonts w:ascii="Arial" w:hAnsi="Arial" w:cs="Arial"/>
        </w:rPr>
      </w:pPr>
      <w:proofErr w:type="gramStart"/>
      <w:r w:rsidRPr="00AF7763">
        <w:rPr>
          <w:rFonts w:ascii="Arial" w:hAnsi="Arial" w:cs="Arial"/>
          <w:color w:val="000000"/>
        </w:rPr>
        <w:t>(</w:t>
      </w:r>
      <w:r w:rsidRPr="00AF7763">
        <w:rPr>
          <w:rFonts w:ascii="Arial" w:eastAsia="Arial" w:hAnsi="Arial" w:cs="Arial"/>
          <w:color w:val="000000"/>
        </w:rPr>
        <w:t xml:space="preserve">    </w:t>
      </w:r>
      <w:proofErr w:type="gramEnd"/>
      <w:r w:rsidRPr="00AF7763">
        <w:rPr>
          <w:rFonts w:ascii="Arial" w:hAnsi="Arial" w:cs="Arial"/>
          <w:color w:val="000000"/>
        </w:rPr>
        <w:t>)</w:t>
      </w:r>
      <w:r w:rsidRPr="00AF7763">
        <w:rPr>
          <w:rFonts w:ascii="Arial" w:eastAsia="Arial" w:hAnsi="Arial" w:cs="Arial"/>
          <w:color w:val="000000"/>
        </w:rPr>
        <w:t xml:space="preserve"> </w:t>
      </w:r>
      <w:r w:rsidRPr="00AF7763">
        <w:rPr>
          <w:rFonts w:ascii="Arial" w:hAnsi="Arial" w:cs="Arial"/>
          <w:color w:val="000000"/>
        </w:rPr>
        <w:t>é</w:t>
      </w:r>
      <w:r w:rsidRPr="00AF7763">
        <w:rPr>
          <w:rFonts w:ascii="Arial" w:eastAsia="Arial" w:hAnsi="Arial" w:cs="Arial"/>
          <w:color w:val="000000"/>
        </w:rPr>
        <w:t xml:space="preserve"> </w:t>
      </w:r>
      <w:r w:rsidRPr="00AF7763">
        <w:rPr>
          <w:rFonts w:ascii="Arial" w:hAnsi="Arial" w:cs="Arial"/>
          <w:color w:val="000000"/>
        </w:rPr>
        <w:t>cooperativa,</w:t>
      </w:r>
      <w:r w:rsidRPr="00AF7763">
        <w:rPr>
          <w:rFonts w:ascii="Arial" w:eastAsia="Arial" w:hAnsi="Arial" w:cs="Arial"/>
          <w:color w:val="000000"/>
        </w:rPr>
        <w:t xml:space="preserve"> </w:t>
      </w:r>
      <w:r w:rsidRPr="00AF7763">
        <w:rPr>
          <w:rFonts w:ascii="Arial" w:hAnsi="Arial" w:cs="Arial"/>
          <w:color w:val="000000"/>
        </w:rPr>
        <w:t>tendo</w:t>
      </w:r>
      <w:r w:rsidRPr="00AF7763">
        <w:rPr>
          <w:rFonts w:ascii="Arial" w:eastAsia="Arial" w:hAnsi="Arial" w:cs="Arial"/>
          <w:color w:val="000000"/>
        </w:rPr>
        <w:t xml:space="preserve"> </w:t>
      </w:r>
      <w:r w:rsidRPr="00AF7763">
        <w:rPr>
          <w:rFonts w:ascii="Arial" w:hAnsi="Arial" w:cs="Arial"/>
          <w:color w:val="000000"/>
        </w:rPr>
        <w:t>auferido</w:t>
      </w:r>
      <w:r w:rsidRPr="00AF7763">
        <w:rPr>
          <w:rFonts w:ascii="Arial" w:eastAsia="Arial" w:hAnsi="Arial" w:cs="Arial"/>
          <w:color w:val="000000"/>
        </w:rPr>
        <w:t xml:space="preserve"> </w:t>
      </w:r>
      <w:r w:rsidRPr="00AF7763">
        <w:rPr>
          <w:rFonts w:ascii="Arial" w:hAnsi="Arial" w:cs="Arial"/>
          <w:color w:val="000000"/>
        </w:rPr>
        <w:t>no</w:t>
      </w:r>
      <w:r w:rsidRPr="00AF7763">
        <w:rPr>
          <w:rFonts w:ascii="Arial" w:eastAsia="Arial" w:hAnsi="Arial" w:cs="Arial"/>
          <w:color w:val="000000"/>
        </w:rPr>
        <w:t xml:space="preserve"> </w:t>
      </w:r>
      <w:r w:rsidRPr="00AF7763">
        <w:rPr>
          <w:rFonts w:ascii="Arial" w:hAnsi="Arial" w:cs="Arial"/>
          <w:color w:val="000000"/>
        </w:rPr>
        <w:t>calendário</w:t>
      </w:r>
      <w:r w:rsidRPr="00AF7763">
        <w:rPr>
          <w:rFonts w:ascii="Arial" w:eastAsia="Arial" w:hAnsi="Arial" w:cs="Arial"/>
          <w:color w:val="000000"/>
        </w:rPr>
        <w:t xml:space="preserve"> </w:t>
      </w:r>
      <w:r w:rsidRPr="00AF7763">
        <w:rPr>
          <w:rFonts w:ascii="Arial" w:hAnsi="Arial" w:cs="Arial"/>
          <w:color w:val="000000"/>
        </w:rPr>
        <w:t>anterior,</w:t>
      </w:r>
      <w:r w:rsidRPr="00AF7763">
        <w:rPr>
          <w:rFonts w:ascii="Arial" w:eastAsia="Arial" w:hAnsi="Arial" w:cs="Arial"/>
          <w:color w:val="000000"/>
        </w:rPr>
        <w:t xml:space="preserve"> </w:t>
      </w:r>
      <w:r w:rsidRPr="00AF7763">
        <w:rPr>
          <w:rFonts w:ascii="Arial" w:hAnsi="Arial" w:cs="Arial"/>
          <w:color w:val="000000"/>
        </w:rPr>
        <w:t>receita</w:t>
      </w:r>
      <w:r w:rsidRPr="00AF7763">
        <w:rPr>
          <w:rFonts w:ascii="Arial" w:eastAsia="Arial" w:hAnsi="Arial" w:cs="Arial"/>
          <w:color w:val="000000"/>
        </w:rPr>
        <w:t xml:space="preserve"> </w:t>
      </w:r>
      <w:r w:rsidRPr="00AF7763">
        <w:rPr>
          <w:rFonts w:ascii="Arial" w:hAnsi="Arial" w:cs="Arial"/>
          <w:color w:val="000000"/>
        </w:rPr>
        <w:t>bruta</w:t>
      </w:r>
      <w:r w:rsidRPr="00AF7763">
        <w:rPr>
          <w:rFonts w:ascii="Arial" w:eastAsia="Arial" w:hAnsi="Arial" w:cs="Arial"/>
          <w:color w:val="000000"/>
        </w:rPr>
        <w:t xml:space="preserve"> </w:t>
      </w:r>
      <w:r w:rsidRPr="00AF7763">
        <w:rPr>
          <w:rFonts w:ascii="Arial" w:hAnsi="Arial" w:cs="Arial"/>
          <w:color w:val="000000"/>
        </w:rPr>
        <w:t>até</w:t>
      </w:r>
      <w:r w:rsidRPr="00AF7763">
        <w:rPr>
          <w:rFonts w:ascii="Arial" w:eastAsia="Arial" w:hAnsi="Arial" w:cs="Arial"/>
          <w:color w:val="000000"/>
        </w:rPr>
        <w:t xml:space="preserve"> </w:t>
      </w:r>
      <w:r w:rsidRPr="00AF7763">
        <w:rPr>
          <w:rFonts w:ascii="Arial" w:hAnsi="Arial" w:cs="Arial"/>
          <w:color w:val="000000"/>
        </w:rPr>
        <w:t>o</w:t>
      </w:r>
      <w:r w:rsidRPr="00AF7763">
        <w:rPr>
          <w:rFonts w:ascii="Arial" w:eastAsia="Arial" w:hAnsi="Arial" w:cs="Arial"/>
          <w:color w:val="000000"/>
        </w:rPr>
        <w:t xml:space="preserve"> </w:t>
      </w:r>
      <w:r w:rsidRPr="00AF7763">
        <w:rPr>
          <w:rFonts w:ascii="Arial" w:hAnsi="Arial" w:cs="Arial"/>
          <w:color w:val="000000"/>
        </w:rPr>
        <w:t>limite</w:t>
      </w:r>
      <w:r w:rsidRPr="00AF7763">
        <w:rPr>
          <w:rFonts w:ascii="Arial" w:eastAsia="Arial" w:hAnsi="Arial" w:cs="Arial"/>
          <w:color w:val="000000"/>
        </w:rPr>
        <w:t xml:space="preserve"> </w:t>
      </w:r>
      <w:r w:rsidRPr="00AF7763">
        <w:rPr>
          <w:rFonts w:ascii="Arial" w:hAnsi="Arial" w:cs="Arial"/>
          <w:color w:val="000000"/>
        </w:rPr>
        <w:t>de</w:t>
      </w:r>
      <w:r w:rsidRPr="00AF7763">
        <w:rPr>
          <w:rFonts w:ascii="Arial" w:eastAsia="Arial" w:hAnsi="Arial" w:cs="Arial"/>
          <w:color w:val="000000"/>
        </w:rPr>
        <w:t xml:space="preserve"> </w:t>
      </w:r>
      <w:r w:rsidRPr="00AF7763">
        <w:rPr>
          <w:rFonts w:ascii="Arial" w:hAnsi="Arial" w:cs="Arial"/>
          <w:color w:val="000000"/>
        </w:rPr>
        <w:t>R$</w:t>
      </w:r>
      <w:r w:rsidRPr="00AF7763">
        <w:rPr>
          <w:rFonts w:ascii="Arial" w:eastAsia="Arial" w:hAnsi="Arial" w:cs="Arial"/>
          <w:color w:val="000000"/>
        </w:rPr>
        <w:t xml:space="preserve"> 4</w:t>
      </w:r>
      <w:r w:rsidRPr="00AF7763">
        <w:rPr>
          <w:rFonts w:ascii="Arial" w:hAnsi="Arial" w:cs="Arial"/>
          <w:color w:val="000000"/>
        </w:rPr>
        <w:t>.800.000,00</w:t>
      </w:r>
      <w:r w:rsidRPr="00AF7763">
        <w:rPr>
          <w:rFonts w:ascii="Arial" w:eastAsia="Arial" w:hAnsi="Arial" w:cs="Arial"/>
          <w:color w:val="000000"/>
        </w:rPr>
        <w:t xml:space="preserve"> </w:t>
      </w:r>
      <w:r w:rsidRPr="00AF7763">
        <w:rPr>
          <w:rFonts w:ascii="Arial" w:hAnsi="Arial" w:cs="Arial"/>
          <w:color w:val="000000"/>
        </w:rPr>
        <w:t>(tendo</w:t>
      </w:r>
      <w:r w:rsidRPr="00AF7763">
        <w:rPr>
          <w:rFonts w:ascii="Arial" w:eastAsia="Arial" w:hAnsi="Arial" w:cs="Arial"/>
          <w:color w:val="000000"/>
        </w:rPr>
        <w:t xml:space="preserve"> </w:t>
      </w:r>
      <w:r w:rsidRPr="00AF7763">
        <w:rPr>
          <w:rFonts w:ascii="Arial" w:hAnsi="Arial" w:cs="Arial"/>
          <w:color w:val="000000"/>
        </w:rPr>
        <w:t>assim,</w:t>
      </w:r>
      <w:r w:rsidRPr="00AF7763">
        <w:rPr>
          <w:rFonts w:ascii="Arial" w:eastAsia="Arial" w:hAnsi="Arial" w:cs="Arial"/>
          <w:color w:val="000000"/>
        </w:rPr>
        <w:t xml:space="preserve"> </w:t>
      </w:r>
      <w:r w:rsidRPr="00AF7763">
        <w:rPr>
          <w:rFonts w:ascii="Arial" w:hAnsi="Arial" w:cs="Arial"/>
          <w:color w:val="000000"/>
        </w:rPr>
        <w:t>direito</w:t>
      </w:r>
      <w:r w:rsidRPr="00AF7763">
        <w:rPr>
          <w:rFonts w:ascii="Arial" w:eastAsia="Arial" w:hAnsi="Arial" w:cs="Arial"/>
          <w:color w:val="000000"/>
        </w:rPr>
        <w:t xml:space="preserve"> </w:t>
      </w:r>
      <w:r w:rsidRPr="00AF7763">
        <w:rPr>
          <w:rFonts w:ascii="Arial" w:hAnsi="Arial" w:cs="Arial"/>
          <w:color w:val="000000"/>
        </w:rPr>
        <w:t>aos</w:t>
      </w:r>
      <w:r w:rsidRPr="00AF7763">
        <w:rPr>
          <w:rFonts w:ascii="Arial" w:eastAsia="Arial" w:hAnsi="Arial" w:cs="Arial"/>
          <w:color w:val="000000"/>
        </w:rPr>
        <w:t xml:space="preserve"> </w:t>
      </w:r>
      <w:r w:rsidRPr="00AF7763">
        <w:rPr>
          <w:rFonts w:ascii="Arial" w:hAnsi="Arial" w:cs="Arial"/>
          <w:color w:val="000000"/>
        </w:rPr>
        <w:t>benefícios</w:t>
      </w:r>
      <w:r w:rsidRPr="00AF7763">
        <w:rPr>
          <w:rFonts w:ascii="Arial" w:eastAsia="Arial" w:hAnsi="Arial" w:cs="Arial"/>
          <w:color w:val="000000"/>
        </w:rPr>
        <w:t xml:space="preserve"> </w:t>
      </w:r>
      <w:r w:rsidRPr="00AF7763">
        <w:rPr>
          <w:rFonts w:ascii="Arial" w:hAnsi="Arial" w:cs="Arial"/>
          <w:color w:val="000000"/>
        </w:rPr>
        <w:t>previstos</w:t>
      </w:r>
      <w:r w:rsidRPr="00AF7763">
        <w:rPr>
          <w:rFonts w:ascii="Arial" w:eastAsia="Arial" w:hAnsi="Arial" w:cs="Arial"/>
          <w:color w:val="000000"/>
        </w:rPr>
        <w:t xml:space="preserve"> </w:t>
      </w:r>
      <w:r w:rsidRPr="00AF7763">
        <w:rPr>
          <w:rFonts w:ascii="Arial" w:hAnsi="Arial" w:cs="Arial"/>
          <w:color w:val="000000"/>
        </w:rPr>
        <w:t>no</w:t>
      </w:r>
      <w:r w:rsidRPr="00AF7763">
        <w:rPr>
          <w:rFonts w:ascii="Arial" w:eastAsia="Arial" w:hAnsi="Arial" w:cs="Arial"/>
          <w:color w:val="000000"/>
        </w:rPr>
        <w:t xml:space="preserve"> </w:t>
      </w:r>
      <w:r w:rsidRPr="00AF7763">
        <w:rPr>
          <w:rFonts w:ascii="Arial" w:hAnsi="Arial" w:cs="Arial"/>
          <w:color w:val="000000"/>
        </w:rPr>
        <w:t>Capítulo</w:t>
      </w:r>
      <w:r w:rsidRPr="00AF7763">
        <w:rPr>
          <w:rFonts w:ascii="Arial" w:eastAsia="Arial" w:hAnsi="Arial" w:cs="Arial"/>
          <w:color w:val="000000"/>
        </w:rPr>
        <w:t xml:space="preserve"> </w:t>
      </w:r>
      <w:r w:rsidRPr="00AF7763">
        <w:rPr>
          <w:rFonts w:ascii="Arial" w:hAnsi="Arial" w:cs="Arial"/>
          <w:color w:val="000000"/>
        </w:rPr>
        <w:t>V</w:t>
      </w:r>
      <w:r w:rsidRPr="00AF7763">
        <w:rPr>
          <w:rFonts w:ascii="Arial" w:eastAsia="Arial" w:hAnsi="Arial" w:cs="Arial"/>
          <w:color w:val="000000"/>
        </w:rPr>
        <w:t xml:space="preserve"> </w:t>
      </w:r>
      <w:r w:rsidRPr="00AF7763">
        <w:rPr>
          <w:rFonts w:ascii="Arial" w:hAnsi="Arial" w:cs="Arial"/>
          <w:color w:val="000000"/>
        </w:rPr>
        <w:t>da</w:t>
      </w:r>
      <w:r w:rsidRPr="00AF7763">
        <w:rPr>
          <w:rFonts w:ascii="Arial" w:eastAsia="Arial" w:hAnsi="Arial" w:cs="Arial"/>
          <w:color w:val="000000"/>
        </w:rPr>
        <w:t xml:space="preserve"> </w:t>
      </w:r>
      <w:r w:rsidRPr="00AF7763">
        <w:rPr>
          <w:rFonts w:ascii="Arial" w:hAnsi="Arial" w:cs="Arial"/>
          <w:color w:val="000000"/>
        </w:rPr>
        <w:t>Lei</w:t>
      </w:r>
      <w:r w:rsidRPr="00AF7763">
        <w:rPr>
          <w:rFonts w:ascii="Arial" w:eastAsia="Arial" w:hAnsi="Arial" w:cs="Arial"/>
          <w:color w:val="000000"/>
        </w:rPr>
        <w:t xml:space="preserve"> </w:t>
      </w:r>
      <w:r w:rsidRPr="00AF7763">
        <w:rPr>
          <w:rFonts w:ascii="Arial" w:hAnsi="Arial" w:cs="Arial"/>
          <w:color w:val="000000"/>
        </w:rPr>
        <w:t>Complementar</w:t>
      </w:r>
      <w:r w:rsidRPr="00AF7763">
        <w:rPr>
          <w:rFonts w:ascii="Arial" w:eastAsia="Arial" w:hAnsi="Arial" w:cs="Arial"/>
          <w:color w:val="000000"/>
        </w:rPr>
        <w:t xml:space="preserve"> </w:t>
      </w:r>
      <w:r w:rsidRPr="00AF7763">
        <w:rPr>
          <w:rFonts w:ascii="Arial" w:hAnsi="Arial" w:cs="Arial"/>
          <w:color w:val="000000"/>
        </w:rPr>
        <w:t>n.º</w:t>
      </w:r>
      <w:r w:rsidRPr="00AF7763">
        <w:rPr>
          <w:rFonts w:ascii="Arial" w:eastAsia="Arial" w:hAnsi="Arial" w:cs="Arial"/>
          <w:color w:val="000000"/>
        </w:rPr>
        <w:t xml:space="preserve"> </w:t>
      </w:r>
      <w:r w:rsidRPr="00AF7763">
        <w:rPr>
          <w:rFonts w:ascii="Arial" w:hAnsi="Arial" w:cs="Arial"/>
          <w:color w:val="000000"/>
        </w:rPr>
        <w:t>123/06)</w:t>
      </w:r>
    </w:p>
    <w:p w:rsidR="00AF7763" w:rsidRPr="00AF7763" w:rsidRDefault="00AF7763" w:rsidP="00A87E95">
      <w:pPr>
        <w:autoSpaceDE w:val="0"/>
        <w:spacing w:after="0" w:line="360" w:lineRule="auto"/>
        <w:jc w:val="both"/>
        <w:rPr>
          <w:rFonts w:ascii="Arial" w:hAnsi="Arial" w:cs="Arial"/>
        </w:rPr>
      </w:pPr>
      <w:r w:rsidRPr="00AF7763">
        <w:rPr>
          <w:rFonts w:ascii="Arial" w:eastAsia="Helvetica" w:hAnsi="Arial" w:cs="Arial"/>
        </w:rPr>
        <w:t>Declara</w:t>
      </w:r>
      <w:r w:rsidRPr="00AF7763">
        <w:rPr>
          <w:rFonts w:ascii="Arial" w:eastAsia="Arial" w:hAnsi="Arial" w:cs="Arial"/>
        </w:rPr>
        <w:t xml:space="preserve"> </w:t>
      </w:r>
      <w:r w:rsidRPr="00AF7763">
        <w:rPr>
          <w:rFonts w:ascii="Arial" w:hAnsi="Arial" w:cs="Arial"/>
        </w:rPr>
        <w:t>que</w:t>
      </w:r>
      <w:r w:rsidRPr="00AF7763">
        <w:rPr>
          <w:rFonts w:ascii="Arial" w:eastAsia="Arial" w:hAnsi="Arial" w:cs="Arial"/>
        </w:rPr>
        <w:t xml:space="preserve"> </w:t>
      </w:r>
      <w:r w:rsidRPr="00AF7763">
        <w:rPr>
          <w:rFonts w:ascii="Arial" w:hAnsi="Arial" w:cs="Arial"/>
        </w:rPr>
        <w:t>a</w:t>
      </w:r>
      <w:r w:rsidRPr="00AF7763">
        <w:rPr>
          <w:rFonts w:ascii="Arial" w:eastAsia="Arial" w:hAnsi="Arial" w:cs="Arial"/>
        </w:rPr>
        <w:t xml:space="preserve"> </w:t>
      </w:r>
      <w:r w:rsidRPr="00AF7763">
        <w:rPr>
          <w:rFonts w:ascii="Arial" w:hAnsi="Arial" w:cs="Arial"/>
        </w:rPr>
        <w:t>empresa</w:t>
      </w:r>
      <w:r w:rsidRPr="00AF7763">
        <w:rPr>
          <w:rFonts w:ascii="Arial" w:eastAsia="Arial" w:hAnsi="Arial" w:cs="Arial"/>
        </w:rPr>
        <w:t xml:space="preserve"> </w:t>
      </w:r>
      <w:r w:rsidRPr="00AF7763">
        <w:rPr>
          <w:rFonts w:ascii="Arial" w:hAnsi="Arial" w:cs="Arial"/>
        </w:rPr>
        <w:t>está</w:t>
      </w:r>
      <w:r w:rsidRPr="00AF7763">
        <w:rPr>
          <w:rFonts w:ascii="Arial" w:eastAsia="Arial" w:hAnsi="Arial" w:cs="Arial"/>
        </w:rPr>
        <w:t xml:space="preserve"> </w:t>
      </w:r>
      <w:r w:rsidRPr="00AF7763">
        <w:rPr>
          <w:rFonts w:ascii="Arial" w:hAnsi="Arial" w:cs="Arial"/>
        </w:rPr>
        <w:t>excluída</w:t>
      </w:r>
      <w:r w:rsidRPr="00AF7763">
        <w:rPr>
          <w:rFonts w:ascii="Arial" w:eastAsia="Arial" w:hAnsi="Arial" w:cs="Arial"/>
        </w:rPr>
        <w:t xml:space="preserve"> </w:t>
      </w:r>
      <w:r w:rsidRPr="00AF7763">
        <w:rPr>
          <w:rFonts w:ascii="Arial" w:hAnsi="Arial" w:cs="Arial"/>
        </w:rPr>
        <w:t>das</w:t>
      </w:r>
      <w:r w:rsidRPr="00AF7763">
        <w:rPr>
          <w:rFonts w:ascii="Arial" w:eastAsia="Arial" w:hAnsi="Arial" w:cs="Arial"/>
        </w:rPr>
        <w:t xml:space="preserve"> </w:t>
      </w:r>
      <w:r w:rsidRPr="00AF7763">
        <w:rPr>
          <w:rFonts w:ascii="Arial" w:hAnsi="Arial" w:cs="Arial"/>
        </w:rPr>
        <w:t>vedações</w:t>
      </w:r>
      <w:r w:rsidRPr="00AF7763">
        <w:rPr>
          <w:rFonts w:ascii="Arial" w:eastAsia="Arial" w:hAnsi="Arial" w:cs="Arial"/>
        </w:rPr>
        <w:t xml:space="preserve"> </w:t>
      </w:r>
      <w:r w:rsidRPr="00AF7763">
        <w:rPr>
          <w:rFonts w:ascii="Arial" w:hAnsi="Arial" w:cs="Arial"/>
        </w:rPr>
        <w:t>constantes</w:t>
      </w:r>
      <w:r w:rsidRPr="00AF7763">
        <w:rPr>
          <w:rFonts w:ascii="Arial" w:eastAsia="Arial" w:hAnsi="Arial" w:cs="Arial"/>
        </w:rPr>
        <w:t xml:space="preserve"> </w:t>
      </w:r>
      <w:r w:rsidRPr="00AF7763">
        <w:rPr>
          <w:rFonts w:ascii="Arial" w:hAnsi="Arial" w:cs="Arial"/>
        </w:rPr>
        <w:t>do</w:t>
      </w:r>
      <w:r w:rsidRPr="00AF7763">
        <w:rPr>
          <w:rFonts w:ascii="Arial" w:eastAsia="Arial" w:hAnsi="Arial" w:cs="Arial"/>
        </w:rPr>
        <w:t xml:space="preserve"> </w:t>
      </w:r>
      <w:r w:rsidRPr="00AF7763">
        <w:rPr>
          <w:rFonts w:ascii="Arial" w:hAnsi="Arial" w:cs="Arial"/>
        </w:rPr>
        <w:t>parágrafo</w:t>
      </w:r>
      <w:r w:rsidRPr="00AF7763">
        <w:rPr>
          <w:rFonts w:ascii="Arial" w:eastAsia="Arial" w:hAnsi="Arial" w:cs="Arial"/>
        </w:rPr>
        <w:t xml:space="preserve"> </w:t>
      </w:r>
      <w:r w:rsidRPr="00AF7763">
        <w:rPr>
          <w:rFonts w:ascii="Arial" w:hAnsi="Arial" w:cs="Arial"/>
        </w:rPr>
        <w:t>4º</w:t>
      </w:r>
      <w:r w:rsidRPr="00AF7763">
        <w:rPr>
          <w:rFonts w:ascii="Arial" w:eastAsia="Arial" w:hAnsi="Arial" w:cs="Arial"/>
        </w:rPr>
        <w:t xml:space="preserve"> </w:t>
      </w:r>
      <w:r w:rsidRPr="00AF7763">
        <w:rPr>
          <w:rFonts w:ascii="Arial" w:hAnsi="Arial" w:cs="Arial"/>
        </w:rPr>
        <w:t>do</w:t>
      </w:r>
      <w:r w:rsidRPr="00AF7763">
        <w:rPr>
          <w:rFonts w:ascii="Arial" w:eastAsia="Arial" w:hAnsi="Arial" w:cs="Arial"/>
        </w:rPr>
        <w:t xml:space="preserve"> </w:t>
      </w:r>
      <w:r w:rsidRPr="00AF7763">
        <w:rPr>
          <w:rFonts w:ascii="Arial" w:hAnsi="Arial" w:cs="Arial"/>
        </w:rPr>
        <w:t>artigo</w:t>
      </w:r>
      <w:r w:rsidRPr="00AF7763">
        <w:rPr>
          <w:rFonts w:ascii="Arial" w:eastAsia="Arial" w:hAnsi="Arial" w:cs="Arial"/>
        </w:rPr>
        <w:t xml:space="preserve"> </w:t>
      </w:r>
      <w:r w:rsidRPr="00AF7763">
        <w:rPr>
          <w:rFonts w:ascii="Arial" w:hAnsi="Arial" w:cs="Arial"/>
        </w:rPr>
        <w:t>3º</w:t>
      </w:r>
      <w:r w:rsidRPr="00AF7763">
        <w:rPr>
          <w:rFonts w:ascii="Arial" w:eastAsia="Arial" w:hAnsi="Arial" w:cs="Arial"/>
        </w:rPr>
        <w:t xml:space="preserve"> </w:t>
      </w:r>
      <w:r w:rsidRPr="00AF7763">
        <w:rPr>
          <w:rFonts w:ascii="Arial" w:hAnsi="Arial" w:cs="Arial"/>
        </w:rPr>
        <w:t>da</w:t>
      </w:r>
      <w:r w:rsidRPr="00AF7763">
        <w:rPr>
          <w:rFonts w:ascii="Arial" w:eastAsia="Arial" w:hAnsi="Arial" w:cs="Arial"/>
        </w:rPr>
        <w:t xml:space="preserve"> </w:t>
      </w:r>
      <w:r w:rsidRPr="00AF7763">
        <w:rPr>
          <w:rFonts w:ascii="Arial" w:hAnsi="Arial" w:cs="Arial"/>
        </w:rPr>
        <w:t>Lei</w:t>
      </w:r>
      <w:r w:rsidRPr="00AF7763">
        <w:rPr>
          <w:rFonts w:ascii="Arial" w:eastAsia="Arial" w:hAnsi="Arial" w:cs="Arial"/>
        </w:rPr>
        <w:t xml:space="preserve"> </w:t>
      </w:r>
      <w:r w:rsidRPr="00AF7763">
        <w:rPr>
          <w:rFonts w:ascii="Arial" w:hAnsi="Arial" w:cs="Arial"/>
        </w:rPr>
        <w:t>Complementar</w:t>
      </w:r>
      <w:r w:rsidRPr="00AF7763">
        <w:rPr>
          <w:rFonts w:ascii="Arial" w:eastAsia="Arial" w:hAnsi="Arial" w:cs="Arial"/>
        </w:rPr>
        <w:t xml:space="preserve"> </w:t>
      </w:r>
      <w:r w:rsidRPr="00AF7763">
        <w:rPr>
          <w:rFonts w:ascii="Arial" w:hAnsi="Arial" w:cs="Arial"/>
        </w:rPr>
        <w:t>n°</w:t>
      </w:r>
      <w:r w:rsidRPr="00AF7763">
        <w:rPr>
          <w:rFonts w:ascii="Arial" w:eastAsia="Arial" w:hAnsi="Arial" w:cs="Arial"/>
        </w:rPr>
        <w:t xml:space="preserve"> </w:t>
      </w:r>
      <w:r w:rsidRPr="00AF7763">
        <w:rPr>
          <w:rFonts w:ascii="Arial" w:hAnsi="Arial" w:cs="Arial"/>
        </w:rPr>
        <w:t>123/06.</w:t>
      </w:r>
    </w:p>
    <w:p w:rsidR="00AF7763" w:rsidRPr="00AF7763" w:rsidRDefault="00AF7763" w:rsidP="00A87E95">
      <w:pPr>
        <w:autoSpaceDE w:val="0"/>
        <w:spacing w:after="0" w:line="360" w:lineRule="auto"/>
        <w:jc w:val="both"/>
        <w:rPr>
          <w:rFonts w:ascii="Arial" w:hAnsi="Arial" w:cs="Arial"/>
        </w:rPr>
      </w:pPr>
    </w:p>
    <w:p w:rsidR="00AF7763" w:rsidRPr="00AF7763" w:rsidRDefault="00AF7763" w:rsidP="00A87E95">
      <w:pPr>
        <w:autoSpaceDE w:val="0"/>
        <w:spacing w:after="0" w:line="360" w:lineRule="auto"/>
        <w:jc w:val="right"/>
        <w:rPr>
          <w:rFonts w:ascii="Arial" w:hAnsi="Arial" w:cs="Arial"/>
        </w:rPr>
      </w:pPr>
      <w:r w:rsidRPr="00AF7763">
        <w:rPr>
          <w:rFonts w:ascii="Arial" w:hAnsi="Arial" w:cs="Arial"/>
        </w:rPr>
        <w:t>Local</w:t>
      </w:r>
      <w:r w:rsidRPr="00AF7763">
        <w:rPr>
          <w:rFonts w:ascii="Arial" w:eastAsia="Arial" w:hAnsi="Arial" w:cs="Arial"/>
        </w:rPr>
        <w:t xml:space="preserve"> </w:t>
      </w:r>
      <w:r w:rsidRPr="00AF7763">
        <w:rPr>
          <w:rFonts w:ascii="Arial" w:hAnsi="Arial" w:cs="Arial"/>
        </w:rPr>
        <w:t>e</w:t>
      </w:r>
      <w:r w:rsidRPr="00AF7763">
        <w:rPr>
          <w:rFonts w:ascii="Arial" w:eastAsia="Arial" w:hAnsi="Arial" w:cs="Arial"/>
        </w:rPr>
        <w:t xml:space="preserve"> </w:t>
      </w:r>
      <w:r w:rsidRPr="00AF7763">
        <w:rPr>
          <w:rFonts w:ascii="Arial" w:hAnsi="Arial" w:cs="Arial"/>
        </w:rPr>
        <w:t>data:</w:t>
      </w:r>
      <w:r w:rsidRPr="00AF7763">
        <w:rPr>
          <w:rFonts w:ascii="Arial" w:eastAsia="Arial" w:hAnsi="Arial" w:cs="Arial"/>
        </w:rPr>
        <w:t xml:space="preserve"> </w:t>
      </w:r>
      <w:r w:rsidRPr="00AF7763">
        <w:rPr>
          <w:rFonts w:ascii="Arial" w:hAnsi="Arial" w:cs="Arial"/>
        </w:rPr>
        <w:t>_______________________________</w:t>
      </w:r>
    </w:p>
    <w:p w:rsidR="00AF7763" w:rsidRDefault="00AF7763" w:rsidP="00A87E95">
      <w:pPr>
        <w:autoSpaceDE w:val="0"/>
        <w:spacing w:after="0" w:line="360" w:lineRule="auto"/>
        <w:jc w:val="both"/>
        <w:rPr>
          <w:rFonts w:ascii="Arial" w:hAnsi="Arial" w:cs="Arial"/>
        </w:rPr>
      </w:pPr>
    </w:p>
    <w:p w:rsidR="00A87E95" w:rsidRDefault="00A87E95" w:rsidP="00A87E95">
      <w:pPr>
        <w:autoSpaceDE w:val="0"/>
        <w:spacing w:after="0" w:line="360" w:lineRule="auto"/>
        <w:jc w:val="both"/>
        <w:rPr>
          <w:rFonts w:ascii="Arial" w:hAnsi="Arial" w:cs="Arial"/>
        </w:rPr>
      </w:pPr>
    </w:p>
    <w:p w:rsidR="00A87E95" w:rsidRPr="00AF7763" w:rsidRDefault="00A87E95" w:rsidP="00A87E95">
      <w:pPr>
        <w:autoSpaceDE w:val="0"/>
        <w:spacing w:after="0" w:line="360" w:lineRule="auto"/>
        <w:jc w:val="both"/>
        <w:rPr>
          <w:rFonts w:ascii="Arial" w:hAnsi="Arial" w:cs="Arial"/>
        </w:rPr>
      </w:pPr>
    </w:p>
    <w:p w:rsidR="00AF7763" w:rsidRPr="00AF7763" w:rsidRDefault="00AF7763" w:rsidP="00A87E95">
      <w:pPr>
        <w:autoSpaceDE w:val="0"/>
        <w:spacing w:after="0" w:line="360" w:lineRule="auto"/>
        <w:jc w:val="center"/>
        <w:rPr>
          <w:rFonts w:ascii="Arial" w:hAnsi="Arial" w:cs="Arial"/>
        </w:rPr>
      </w:pPr>
      <w:r w:rsidRPr="00AF7763">
        <w:rPr>
          <w:rFonts w:ascii="Arial" w:hAnsi="Arial" w:cs="Arial"/>
        </w:rPr>
        <w:t>______________________________________</w:t>
      </w:r>
    </w:p>
    <w:p w:rsidR="00AF7763" w:rsidRPr="00AF7763" w:rsidRDefault="00AF7763" w:rsidP="00A87E95">
      <w:pPr>
        <w:autoSpaceDE w:val="0"/>
        <w:spacing w:after="0" w:line="360" w:lineRule="auto"/>
        <w:jc w:val="center"/>
        <w:rPr>
          <w:rFonts w:ascii="Arial" w:hAnsi="Arial" w:cs="Arial"/>
        </w:rPr>
      </w:pPr>
      <w:r w:rsidRPr="00AF7763">
        <w:rPr>
          <w:rFonts w:ascii="Arial" w:hAnsi="Arial" w:cs="Arial"/>
        </w:rPr>
        <w:t>Nome</w:t>
      </w:r>
      <w:r w:rsidRPr="00AF7763">
        <w:rPr>
          <w:rFonts w:ascii="Arial" w:eastAsia="Arial" w:hAnsi="Arial" w:cs="Arial"/>
        </w:rPr>
        <w:t xml:space="preserve"> </w:t>
      </w:r>
      <w:r w:rsidRPr="00AF7763">
        <w:rPr>
          <w:rFonts w:ascii="Arial" w:hAnsi="Arial" w:cs="Arial"/>
        </w:rPr>
        <w:t>do</w:t>
      </w:r>
      <w:r w:rsidRPr="00AF7763">
        <w:rPr>
          <w:rFonts w:ascii="Arial" w:eastAsia="Arial" w:hAnsi="Arial" w:cs="Arial"/>
        </w:rPr>
        <w:t xml:space="preserve"> </w:t>
      </w:r>
      <w:r w:rsidRPr="00AF7763">
        <w:rPr>
          <w:rFonts w:ascii="Arial" w:hAnsi="Arial" w:cs="Arial"/>
        </w:rPr>
        <w:t>profissional</w:t>
      </w:r>
      <w:r w:rsidRPr="00AF7763">
        <w:rPr>
          <w:rFonts w:ascii="Arial" w:eastAsia="Arial" w:hAnsi="Arial" w:cs="Arial"/>
        </w:rPr>
        <w:t xml:space="preserve"> </w:t>
      </w:r>
      <w:r w:rsidRPr="00AF7763">
        <w:rPr>
          <w:rFonts w:ascii="Arial" w:hAnsi="Arial" w:cs="Arial"/>
        </w:rPr>
        <w:t>contábil:</w:t>
      </w:r>
    </w:p>
    <w:p w:rsidR="00AF7763" w:rsidRPr="00AF7763" w:rsidRDefault="00AF7763" w:rsidP="00A87E95">
      <w:pPr>
        <w:autoSpaceDE w:val="0"/>
        <w:spacing w:after="0" w:line="360" w:lineRule="auto"/>
        <w:jc w:val="center"/>
        <w:rPr>
          <w:rFonts w:ascii="Arial" w:hAnsi="Arial" w:cs="Arial"/>
        </w:rPr>
      </w:pPr>
      <w:r w:rsidRPr="00AF7763">
        <w:rPr>
          <w:rFonts w:ascii="Arial" w:hAnsi="Arial" w:cs="Arial"/>
        </w:rPr>
        <w:t>Nº</w:t>
      </w:r>
      <w:r w:rsidRPr="00AF7763">
        <w:rPr>
          <w:rFonts w:ascii="Arial" w:eastAsia="Arial" w:hAnsi="Arial" w:cs="Arial"/>
        </w:rPr>
        <w:t xml:space="preserve"> </w:t>
      </w:r>
      <w:r w:rsidRPr="00AF7763">
        <w:rPr>
          <w:rFonts w:ascii="Arial" w:hAnsi="Arial" w:cs="Arial"/>
        </w:rPr>
        <w:t>de</w:t>
      </w:r>
      <w:r w:rsidRPr="00AF7763">
        <w:rPr>
          <w:rFonts w:ascii="Arial" w:eastAsia="Arial" w:hAnsi="Arial" w:cs="Arial"/>
        </w:rPr>
        <w:t xml:space="preserve"> </w:t>
      </w:r>
      <w:r w:rsidRPr="00AF7763">
        <w:rPr>
          <w:rFonts w:ascii="Arial" w:hAnsi="Arial" w:cs="Arial"/>
        </w:rPr>
        <w:t>seu</w:t>
      </w:r>
      <w:r w:rsidRPr="00AF7763">
        <w:rPr>
          <w:rFonts w:ascii="Arial" w:eastAsia="Arial" w:hAnsi="Arial" w:cs="Arial"/>
        </w:rPr>
        <w:t xml:space="preserve"> </w:t>
      </w:r>
      <w:r w:rsidRPr="00AF7763">
        <w:rPr>
          <w:rFonts w:ascii="Arial" w:hAnsi="Arial" w:cs="Arial"/>
        </w:rPr>
        <w:t>registro</w:t>
      </w:r>
      <w:r w:rsidRPr="00AF7763">
        <w:rPr>
          <w:rFonts w:ascii="Arial" w:eastAsia="Arial" w:hAnsi="Arial" w:cs="Arial"/>
        </w:rPr>
        <w:t xml:space="preserve"> </w:t>
      </w:r>
      <w:r w:rsidRPr="00AF7763">
        <w:rPr>
          <w:rFonts w:ascii="Arial" w:hAnsi="Arial" w:cs="Arial"/>
        </w:rPr>
        <w:t>junto</w:t>
      </w:r>
      <w:r w:rsidRPr="00AF7763">
        <w:rPr>
          <w:rFonts w:ascii="Arial" w:eastAsia="Arial" w:hAnsi="Arial" w:cs="Arial"/>
        </w:rPr>
        <w:t xml:space="preserve"> </w:t>
      </w:r>
      <w:r w:rsidRPr="00AF7763">
        <w:rPr>
          <w:rFonts w:ascii="Arial" w:hAnsi="Arial" w:cs="Arial"/>
        </w:rPr>
        <w:t>ao</w:t>
      </w:r>
      <w:r w:rsidRPr="00AF7763">
        <w:rPr>
          <w:rFonts w:ascii="Arial" w:eastAsia="Arial" w:hAnsi="Arial" w:cs="Arial"/>
        </w:rPr>
        <w:t xml:space="preserve"> </w:t>
      </w:r>
      <w:r w:rsidRPr="00AF7763">
        <w:rPr>
          <w:rFonts w:ascii="Arial" w:hAnsi="Arial" w:cs="Arial"/>
        </w:rPr>
        <w:t>CRC:</w:t>
      </w:r>
    </w:p>
    <w:p w:rsidR="00AF7763" w:rsidRPr="000A238D" w:rsidRDefault="00AF7763" w:rsidP="00A87E95">
      <w:pPr>
        <w:autoSpaceDE w:val="0"/>
        <w:spacing w:after="0" w:line="360" w:lineRule="auto"/>
        <w:jc w:val="both"/>
      </w:pPr>
    </w:p>
    <w:p w:rsidR="0033546B" w:rsidRDefault="0033546B" w:rsidP="00A87E95">
      <w:pPr>
        <w:spacing w:after="0" w:line="360" w:lineRule="auto"/>
        <w:rPr>
          <w:b/>
          <w:bCs/>
        </w:rPr>
      </w:pPr>
    </w:p>
    <w:p w:rsidR="00872F72" w:rsidRDefault="00872F72">
      <w:pPr>
        <w:rPr>
          <w:rFonts w:ascii="Arial" w:hAnsi="Arial" w:cs="Arial"/>
          <w:b/>
          <w:bCs/>
        </w:rPr>
      </w:pPr>
      <w:r>
        <w:rPr>
          <w:rFonts w:ascii="Arial" w:hAnsi="Arial" w:cs="Arial"/>
          <w:b/>
          <w:bCs/>
        </w:rPr>
        <w:br w:type="page"/>
      </w:r>
    </w:p>
    <w:p w:rsidR="006C0BD7" w:rsidRDefault="00AF7763" w:rsidP="00A87E95">
      <w:pPr>
        <w:spacing w:after="0" w:line="360" w:lineRule="auto"/>
        <w:ind w:left="985" w:right="988"/>
        <w:jc w:val="center"/>
        <w:rPr>
          <w:rFonts w:ascii="Arial" w:hAnsi="Arial" w:cs="Arial"/>
          <w:b/>
          <w:bCs/>
        </w:rPr>
      </w:pPr>
      <w:r w:rsidRPr="0083300E">
        <w:rPr>
          <w:rFonts w:ascii="Arial" w:hAnsi="Arial" w:cs="Arial"/>
          <w:b/>
          <w:bCs/>
        </w:rPr>
        <w:lastRenderedPageBreak/>
        <w:t>ANEXO</w:t>
      </w:r>
      <w:r w:rsidR="00DD3845">
        <w:rPr>
          <w:rFonts w:ascii="Arial" w:eastAsia="Arial" w:hAnsi="Arial" w:cs="Arial"/>
          <w:b/>
          <w:bCs/>
        </w:rPr>
        <w:t xml:space="preserve"> </w:t>
      </w:r>
      <w:r w:rsidR="00857AC3">
        <w:rPr>
          <w:rFonts w:ascii="Arial" w:eastAsia="Arial" w:hAnsi="Arial" w:cs="Arial"/>
          <w:b/>
          <w:bCs/>
        </w:rPr>
        <w:t>I</w:t>
      </w:r>
      <w:r w:rsidRPr="0083300E">
        <w:rPr>
          <w:rFonts w:ascii="Arial" w:hAnsi="Arial" w:cs="Arial"/>
          <w:b/>
          <w:bCs/>
        </w:rPr>
        <w:t>V</w:t>
      </w:r>
    </w:p>
    <w:p w:rsidR="00AF7763" w:rsidRPr="00AF7763" w:rsidRDefault="00AF7763" w:rsidP="00A87E95">
      <w:pPr>
        <w:spacing w:after="0" w:line="360" w:lineRule="auto"/>
        <w:ind w:left="985" w:right="988"/>
        <w:jc w:val="center"/>
        <w:rPr>
          <w:rFonts w:ascii="Arial" w:hAnsi="Arial" w:cs="Arial"/>
          <w:b/>
        </w:rPr>
      </w:pPr>
      <w:r w:rsidRPr="006710CF">
        <w:rPr>
          <w:rFonts w:ascii="Arial" w:hAnsi="Arial" w:cs="Arial"/>
          <w:b/>
        </w:rPr>
        <w:t xml:space="preserve">MODELO DE ATA DE REGISTRO DE PREÇOS Nº </w:t>
      </w:r>
      <w:r w:rsidR="004B79EA" w:rsidRPr="006710CF">
        <w:rPr>
          <w:rFonts w:ascii="Arial" w:hAnsi="Arial" w:cs="Arial"/>
          <w:b/>
        </w:rPr>
        <w:t>01</w:t>
      </w:r>
      <w:r w:rsidRPr="006710CF">
        <w:rPr>
          <w:rFonts w:ascii="Arial" w:hAnsi="Arial" w:cs="Arial"/>
          <w:b/>
        </w:rPr>
        <w:t>/202</w:t>
      </w:r>
      <w:r w:rsidR="00FA0E24" w:rsidRPr="006710CF">
        <w:rPr>
          <w:rFonts w:ascii="Arial" w:hAnsi="Arial" w:cs="Arial"/>
          <w:b/>
        </w:rPr>
        <w:t>6</w:t>
      </w:r>
    </w:p>
    <w:p w:rsidR="00AF7763" w:rsidRPr="00AF091D" w:rsidRDefault="00AF7763" w:rsidP="00A87E95">
      <w:pPr>
        <w:spacing w:after="0" w:line="360" w:lineRule="auto"/>
        <w:jc w:val="both"/>
        <w:rPr>
          <w:rFonts w:ascii="Arial" w:eastAsia="Arial" w:hAnsi="Arial" w:cs="Arial"/>
          <w:sz w:val="20"/>
          <w:szCs w:val="20"/>
        </w:rPr>
      </w:pPr>
    </w:p>
    <w:p w:rsidR="00AF7763" w:rsidRPr="00AD4818" w:rsidRDefault="00AF7763" w:rsidP="00AF091D">
      <w:pPr>
        <w:spacing w:after="0" w:line="360" w:lineRule="auto"/>
        <w:ind w:firstLine="567"/>
        <w:jc w:val="both"/>
        <w:rPr>
          <w:rFonts w:ascii="Arial" w:eastAsia="Arial" w:hAnsi="Arial" w:cs="Arial"/>
        </w:rPr>
      </w:pPr>
      <w:r w:rsidRPr="00AF7763">
        <w:rPr>
          <w:rFonts w:ascii="Arial" w:eastAsia="Arial" w:hAnsi="Arial" w:cs="Arial"/>
        </w:rPr>
        <w:t>O MUNICÍPIO DE TAPEJARA, RS, neste ato representado pelo</w:t>
      </w:r>
      <w:r w:rsidR="000631E2">
        <w:rPr>
          <w:rFonts w:ascii="Arial" w:eastAsia="Arial" w:hAnsi="Arial" w:cs="Arial"/>
        </w:rPr>
        <w:t xml:space="preserve"> </w:t>
      </w:r>
      <w:r w:rsidR="000631E2">
        <w:rPr>
          <w:rFonts w:ascii="Arial" w:hAnsi="Arial" w:cs="Arial"/>
        </w:rPr>
        <w:t>Prefeito Municipal, no de Tapejara/RS</w:t>
      </w:r>
      <w:r w:rsidR="000631E2" w:rsidRPr="00B33C1F">
        <w:rPr>
          <w:rFonts w:ascii="Arial" w:hAnsi="Arial" w:cs="Arial"/>
          <w:w w:val="105"/>
        </w:rPr>
        <w:t>, Rio Grande</w:t>
      </w:r>
      <w:r w:rsidR="000631E2" w:rsidRPr="00B33C1F">
        <w:rPr>
          <w:rFonts w:ascii="Arial" w:hAnsi="Arial" w:cs="Arial"/>
          <w:spacing w:val="1"/>
          <w:w w:val="105"/>
        </w:rPr>
        <w:t xml:space="preserve"> </w:t>
      </w:r>
      <w:r w:rsidR="000631E2" w:rsidRPr="00B33C1F">
        <w:rPr>
          <w:rFonts w:ascii="Arial" w:hAnsi="Arial" w:cs="Arial"/>
          <w:w w:val="105"/>
        </w:rPr>
        <w:t>do Sul</w:t>
      </w:r>
      <w:r w:rsidR="000631E2" w:rsidRPr="00B33C1F">
        <w:rPr>
          <w:rFonts w:ascii="Arial" w:hAnsi="Arial" w:cs="Arial"/>
        </w:rPr>
        <w:t>,</w:t>
      </w:r>
      <w:r w:rsidR="000631E2">
        <w:rPr>
          <w:rFonts w:ascii="Arial" w:eastAsia="Arial" w:hAnsi="Arial" w:cs="Arial"/>
        </w:rPr>
        <w:t xml:space="preserve"> </w:t>
      </w:r>
      <w:r w:rsidR="00B97999">
        <w:rPr>
          <w:rFonts w:ascii="Arial" w:hAnsi="Arial" w:cs="Arial"/>
          <w:b/>
          <w:w w:val="105"/>
        </w:rPr>
        <w:t>EVANIR WOLFF</w:t>
      </w:r>
      <w:r w:rsidRPr="00AF7763">
        <w:rPr>
          <w:rFonts w:ascii="Arial" w:eastAsia="Arial" w:hAnsi="Arial" w:cs="Arial"/>
        </w:rPr>
        <w:t xml:space="preserve">, brasileiro, residente e domiciliado nesta cidade, CPF nº </w:t>
      </w:r>
      <w:proofErr w:type="gramStart"/>
      <w:r w:rsidR="000631E2">
        <w:rPr>
          <w:rFonts w:ascii="Arial" w:eastAsia="Arial" w:hAnsi="Arial" w:cs="Arial"/>
        </w:rPr>
        <w:t>XXX.</w:t>
      </w:r>
      <w:proofErr w:type="gramEnd"/>
      <w:r w:rsidR="000631E2">
        <w:rPr>
          <w:rFonts w:ascii="Arial" w:eastAsia="Arial" w:hAnsi="Arial" w:cs="Arial"/>
        </w:rPr>
        <w:t>XXX.-XX</w:t>
      </w:r>
      <w:r w:rsidRPr="00AF7763">
        <w:rPr>
          <w:rFonts w:ascii="Arial" w:eastAsia="Arial" w:hAnsi="Arial" w:cs="Arial"/>
        </w:rPr>
        <w:t xml:space="preserve">, portador da Carteira de Identidade nº </w:t>
      </w:r>
      <w:r w:rsidR="000631E2">
        <w:rPr>
          <w:rFonts w:ascii="Arial" w:eastAsia="Arial" w:hAnsi="Arial" w:cs="Arial"/>
        </w:rPr>
        <w:t>XXXXX</w:t>
      </w:r>
      <w:r w:rsidRPr="00AF7763">
        <w:rPr>
          <w:rFonts w:ascii="Arial" w:eastAsia="Arial" w:hAnsi="Arial" w:cs="Arial"/>
        </w:rPr>
        <w:t xml:space="preserve"> – </w:t>
      </w:r>
      <w:r w:rsidR="000631E2">
        <w:rPr>
          <w:rFonts w:ascii="Arial" w:eastAsia="Arial" w:hAnsi="Arial" w:cs="Arial"/>
        </w:rPr>
        <w:t>XXX</w:t>
      </w:r>
      <w:r w:rsidRPr="00AF7763">
        <w:rPr>
          <w:rFonts w:ascii="Arial" w:eastAsia="Arial" w:hAnsi="Arial" w:cs="Arial"/>
        </w:rPr>
        <w:t xml:space="preserve">/RS, considerando o julgamento da licitação na modalidade de pregão, na forma </w:t>
      </w:r>
      <w:r w:rsidR="00AE100A">
        <w:rPr>
          <w:rFonts w:ascii="Arial" w:eastAsia="Arial" w:hAnsi="Arial" w:cs="Arial"/>
        </w:rPr>
        <w:t>ELETRÔNICA</w:t>
      </w:r>
      <w:r w:rsidRPr="00AF7763">
        <w:rPr>
          <w:rFonts w:ascii="Arial" w:eastAsia="Arial" w:hAnsi="Arial" w:cs="Arial"/>
        </w:rPr>
        <w:t xml:space="preserve">, para REGISTRO DE PREÇOS n.º </w:t>
      </w:r>
      <w:r>
        <w:rPr>
          <w:rFonts w:ascii="Arial" w:eastAsia="Arial" w:hAnsi="Arial" w:cs="Arial"/>
        </w:rPr>
        <w:t>XX/202</w:t>
      </w:r>
      <w:r w:rsidR="009A1246">
        <w:rPr>
          <w:rFonts w:ascii="Arial" w:eastAsia="Arial" w:hAnsi="Arial" w:cs="Arial"/>
        </w:rPr>
        <w:t>5</w:t>
      </w:r>
      <w:r w:rsidRPr="00AF7763">
        <w:rPr>
          <w:rFonts w:ascii="Arial" w:hAnsi="Arial" w:cs="Arial"/>
        </w:rPr>
        <w:t>,</w:t>
      </w:r>
      <w:r w:rsidRPr="00AF7763">
        <w:rPr>
          <w:rFonts w:ascii="Arial" w:eastAsia="Arial" w:hAnsi="Arial" w:cs="Arial"/>
        </w:rPr>
        <w:t xml:space="preserve"> publicado no DOE de </w:t>
      </w:r>
      <w:r w:rsidR="00242CB8">
        <w:rPr>
          <w:rFonts w:ascii="Arial" w:eastAsia="Arial" w:hAnsi="Arial" w:cs="Arial"/>
          <w:highlight w:val="white"/>
        </w:rPr>
        <w:t>XX/XX/202</w:t>
      </w:r>
      <w:r w:rsidR="009A1246">
        <w:rPr>
          <w:rFonts w:ascii="Arial" w:eastAsia="Arial" w:hAnsi="Arial" w:cs="Arial"/>
        </w:rPr>
        <w:t>5</w:t>
      </w:r>
      <w:r w:rsidRPr="00AF7763">
        <w:rPr>
          <w:rFonts w:ascii="Arial" w:eastAsia="Arial" w:hAnsi="Arial" w:cs="Arial"/>
        </w:rPr>
        <w:t xml:space="preserve">, processo administrativo n.º </w:t>
      </w:r>
      <w:r w:rsidRPr="00AF7763">
        <w:rPr>
          <w:rFonts w:ascii="Arial" w:eastAsia="Arial" w:hAnsi="Arial" w:cs="Arial"/>
          <w:highlight w:val="white"/>
        </w:rPr>
        <w:t>XXXX/202</w:t>
      </w:r>
      <w:r w:rsidR="009A1246">
        <w:rPr>
          <w:rFonts w:ascii="Arial" w:eastAsia="Arial" w:hAnsi="Arial" w:cs="Arial"/>
        </w:rPr>
        <w:t>5</w:t>
      </w:r>
      <w:r w:rsidRPr="00AF7763">
        <w:rPr>
          <w:rFonts w:ascii="Arial" w:eastAsia="Arial" w:hAnsi="Arial" w:cs="Arial"/>
        </w:rPr>
        <w:t xml:space="preserve">, RESOLVE registrar os preços da empresa relacionadas na Ata da Sessão Pública do Pregão, de acordo com a classificação por ela alcançada e nas quantidades cotadas, atendendo as condições previstas no edital, sujeitando-se as partes às normas constantes na Lei n.º </w:t>
      </w:r>
      <w:r>
        <w:rPr>
          <w:rFonts w:ascii="Arial" w:eastAsia="Arial" w:hAnsi="Arial" w:cs="Arial"/>
        </w:rPr>
        <w:t>14.133</w:t>
      </w:r>
      <w:r w:rsidRPr="00AF7763">
        <w:rPr>
          <w:rFonts w:ascii="Arial" w:eastAsia="Arial" w:hAnsi="Arial" w:cs="Arial"/>
        </w:rPr>
        <w:t xml:space="preserve">, de </w:t>
      </w:r>
      <w:r>
        <w:rPr>
          <w:rFonts w:ascii="Arial" w:eastAsia="Arial" w:hAnsi="Arial" w:cs="Arial"/>
        </w:rPr>
        <w:t>01 de abril de 2021</w:t>
      </w:r>
      <w:r w:rsidRPr="00AF7763">
        <w:rPr>
          <w:rFonts w:ascii="Arial" w:eastAsia="Arial" w:hAnsi="Arial" w:cs="Arial"/>
        </w:rPr>
        <w:t xml:space="preserve"> e suas alterações, e em conformidade</w:t>
      </w:r>
      <w:r w:rsidR="00AD4818">
        <w:rPr>
          <w:rFonts w:ascii="Arial" w:eastAsia="Arial" w:hAnsi="Arial" w:cs="Arial"/>
        </w:rPr>
        <w:t xml:space="preserve"> com o Decreto Municipal nº 5208 de 12 de junho de 2023, </w:t>
      </w:r>
      <w:r w:rsidRPr="00AF7763">
        <w:rPr>
          <w:rFonts w:ascii="Arial" w:eastAsia="Arial" w:hAnsi="Arial" w:cs="Arial"/>
        </w:rPr>
        <w:t>com as disposições a seguir:</w:t>
      </w:r>
    </w:p>
    <w:p w:rsidR="00AF7763" w:rsidRPr="00AF091D" w:rsidRDefault="00AF7763" w:rsidP="00AF091D">
      <w:pPr>
        <w:spacing w:after="0" w:line="240" w:lineRule="auto"/>
        <w:ind w:hanging="2"/>
        <w:rPr>
          <w:rFonts w:ascii="Arial" w:eastAsia="Arial" w:hAnsi="Arial" w:cs="Arial"/>
          <w:sz w:val="20"/>
          <w:szCs w:val="20"/>
        </w:rPr>
      </w:pPr>
    </w:p>
    <w:p w:rsidR="00AF7763" w:rsidRPr="00AF7763" w:rsidRDefault="00AF7763" w:rsidP="00A87E95">
      <w:pPr>
        <w:numPr>
          <w:ilvl w:val="0"/>
          <w:numId w:val="7"/>
        </w:numPr>
        <w:suppressAutoHyphens/>
        <w:spacing w:after="0" w:line="360" w:lineRule="auto"/>
        <w:ind w:left="0" w:hanging="2"/>
        <w:jc w:val="both"/>
        <w:textAlignment w:val="top"/>
        <w:rPr>
          <w:rFonts w:ascii="Arial" w:eastAsia="Times New Roman" w:hAnsi="Arial" w:cs="Arial"/>
        </w:rPr>
      </w:pPr>
      <w:r w:rsidRPr="00AF7763">
        <w:rPr>
          <w:rFonts w:ascii="Arial" w:eastAsia="Arial" w:hAnsi="Arial" w:cs="Arial"/>
          <w:b/>
        </w:rPr>
        <w:t>DO OBJETO</w:t>
      </w:r>
    </w:p>
    <w:p w:rsidR="00AF7763" w:rsidRPr="003B00E3" w:rsidRDefault="00A87E95" w:rsidP="00A87E95">
      <w:pPr>
        <w:numPr>
          <w:ilvl w:val="1"/>
          <w:numId w:val="7"/>
        </w:numPr>
        <w:tabs>
          <w:tab w:val="left" w:pos="1134"/>
        </w:tabs>
        <w:suppressAutoHyphens/>
        <w:spacing w:after="0" w:line="360" w:lineRule="auto"/>
        <w:ind w:left="0" w:hanging="2"/>
        <w:jc w:val="both"/>
        <w:textAlignment w:val="top"/>
        <w:rPr>
          <w:rFonts w:ascii="Arial" w:hAnsi="Arial" w:cs="Arial"/>
        </w:rPr>
      </w:pPr>
      <w:r w:rsidRPr="00A87E95">
        <w:rPr>
          <w:rFonts w:ascii="Arial" w:eastAsia="Arial" w:hAnsi="Arial" w:cs="Arial"/>
          <w:b/>
        </w:rPr>
        <w:t>1.1</w:t>
      </w:r>
      <w:r>
        <w:rPr>
          <w:rFonts w:ascii="Arial" w:eastAsia="Arial" w:hAnsi="Arial" w:cs="Arial"/>
        </w:rPr>
        <w:t xml:space="preserve"> </w:t>
      </w:r>
      <w:r w:rsidR="00AF7763" w:rsidRPr="00AF7763">
        <w:rPr>
          <w:rFonts w:ascii="Arial" w:eastAsia="Arial" w:hAnsi="Arial" w:cs="Arial"/>
        </w:rPr>
        <w:t xml:space="preserve">A presente Ata tem por objeto o registro de preços para a eventual </w:t>
      </w:r>
      <w:r w:rsidR="00AF7763" w:rsidRPr="006710CF">
        <w:rPr>
          <w:rFonts w:ascii="Arial" w:eastAsia="Arial" w:hAnsi="Arial" w:cs="Arial"/>
        </w:rPr>
        <w:t>aquisição de materiais</w:t>
      </w:r>
      <w:r w:rsidR="00AF7763" w:rsidRPr="006710CF">
        <w:rPr>
          <w:rFonts w:ascii="Arial" w:hAnsi="Arial" w:cs="Arial"/>
        </w:rPr>
        <w:t>,</w:t>
      </w:r>
      <w:r w:rsidR="00AF7763" w:rsidRPr="006710CF">
        <w:rPr>
          <w:rFonts w:ascii="Arial" w:eastAsia="Arial" w:hAnsi="Arial" w:cs="Arial"/>
        </w:rPr>
        <w:t xml:space="preserve"> especificado no item 1.1 </w:t>
      </w:r>
      <w:r w:rsidR="003B00E3" w:rsidRPr="006710CF">
        <w:rPr>
          <w:rFonts w:ascii="Arial" w:hAnsi="Arial" w:cs="Arial"/>
        </w:rPr>
        <w:t xml:space="preserve">Especificações do Objeto </w:t>
      </w:r>
      <w:r w:rsidR="00BD6ACF" w:rsidRPr="006710CF">
        <w:rPr>
          <w:rFonts w:ascii="Arial" w:hAnsi="Arial" w:cs="Arial"/>
        </w:rPr>
        <w:t>(Anexo I</w:t>
      </w:r>
      <w:r w:rsidR="00BD6ACF" w:rsidRPr="006710CF">
        <w:rPr>
          <w:rFonts w:ascii="Arial" w:eastAsia="Arial" w:hAnsi="Arial" w:cs="Arial"/>
        </w:rPr>
        <w:t xml:space="preserve">, Anexo IV do edital do Pregão Eletrônico </w:t>
      </w:r>
      <w:r w:rsidR="009A1246" w:rsidRPr="006710CF">
        <w:rPr>
          <w:rFonts w:ascii="Arial" w:eastAsia="Arial" w:hAnsi="Arial" w:cs="Arial"/>
        </w:rPr>
        <w:t xml:space="preserve">nº </w:t>
      </w:r>
      <w:r w:rsidR="004B79EA" w:rsidRPr="006710CF">
        <w:rPr>
          <w:rFonts w:ascii="Arial" w:eastAsia="Arial" w:hAnsi="Arial" w:cs="Arial"/>
        </w:rPr>
        <w:t>01</w:t>
      </w:r>
      <w:r w:rsidR="00BD6ACF" w:rsidRPr="006710CF">
        <w:rPr>
          <w:rFonts w:ascii="Arial" w:eastAsia="Arial" w:hAnsi="Arial" w:cs="Arial"/>
        </w:rPr>
        <w:t>/202</w:t>
      </w:r>
      <w:r w:rsidR="00FA0E24" w:rsidRPr="006710CF">
        <w:rPr>
          <w:rFonts w:ascii="Arial" w:eastAsia="Arial" w:hAnsi="Arial" w:cs="Arial"/>
        </w:rPr>
        <w:t>6</w:t>
      </w:r>
      <w:r w:rsidR="00BD6ACF" w:rsidRPr="006710CF">
        <w:rPr>
          <w:rFonts w:ascii="Arial" w:eastAsia="Arial" w:hAnsi="Arial" w:cs="Arial"/>
        </w:rPr>
        <w:t>, que é parte integrante desta Ata, assim como a proposta</w:t>
      </w:r>
      <w:r w:rsidR="00BD6ACF" w:rsidRPr="003B00E3">
        <w:rPr>
          <w:rFonts w:ascii="Arial" w:eastAsia="Arial" w:hAnsi="Arial" w:cs="Arial"/>
        </w:rPr>
        <w:t xml:space="preserve"> vencedora, independentemente de transcrição).</w:t>
      </w:r>
    </w:p>
    <w:p w:rsidR="00AF7763" w:rsidRDefault="00AF7763" w:rsidP="00A87E95">
      <w:pPr>
        <w:spacing w:after="0" w:line="360" w:lineRule="auto"/>
        <w:ind w:hanging="2"/>
        <w:jc w:val="both"/>
        <w:rPr>
          <w:rFonts w:ascii="Arial" w:eastAsia="Arial" w:hAnsi="Arial" w:cs="Arial"/>
        </w:rPr>
      </w:pPr>
      <w:r w:rsidRPr="00AF7763">
        <w:rPr>
          <w:rFonts w:ascii="Arial" w:eastAsia="Arial" w:hAnsi="Arial" w:cs="Arial"/>
          <w:b/>
        </w:rPr>
        <w:t xml:space="preserve">1.2. </w:t>
      </w:r>
      <w:r w:rsidRPr="00AF7763">
        <w:rPr>
          <w:rFonts w:ascii="Arial" w:eastAsia="Arial" w:hAnsi="Arial" w:cs="Arial"/>
        </w:rPr>
        <w:t>A existência de preços registrados não obriga a Administração a firmar as contratações que deles poderão advir, facultando-se a realização de licitação específica para a contratação pretendida, sendo assegurada ao beneficiário do Registro a preferência de fornecimento em igualdade de condições.</w:t>
      </w:r>
    </w:p>
    <w:p w:rsidR="00F73101" w:rsidRPr="00AF091D" w:rsidRDefault="00F73101" w:rsidP="00AF091D">
      <w:pPr>
        <w:spacing w:after="0" w:line="240" w:lineRule="auto"/>
        <w:jc w:val="both"/>
        <w:rPr>
          <w:rFonts w:ascii="Arial" w:eastAsia="Times New Roman" w:hAnsi="Arial" w:cs="Arial"/>
          <w:sz w:val="20"/>
          <w:szCs w:val="20"/>
        </w:rPr>
      </w:pPr>
    </w:p>
    <w:p w:rsidR="00AF7763" w:rsidRPr="003B00E3" w:rsidRDefault="00AF7763" w:rsidP="00A87E95">
      <w:pPr>
        <w:numPr>
          <w:ilvl w:val="0"/>
          <w:numId w:val="7"/>
        </w:numPr>
        <w:suppressAutoHyphens/>
        <w:spacing w:after="0" w:line="360" w:lineRule="auto"/>
        <w:ind w:left="0" w:hanging="2"/>
        <w:jc w:val="both"/>
        <w:textAlignment w:val="top"/>
        <w:rPr>
          <w:rFonts w:ascii="Arial" w:eastAsia="Times New Roman" w:hAnsi="Arial" w:cs="Arial"/>
        </w:rPr>
      </w:pPr>
      <w:r w:rsidRPr="00AF7763">
        <w:rPr>
          <w:rFonts w:ascii="Arial" w:eastAsia="Arial" w:hAnsi="Arial" w:cs="Arial"/>
          <w:b/>
        </w:rPr>
        <w:t xml:space="preserve">DA VIGÊNCIA DA </w:t>
      </w:r>
      <w:r w:rsidRPr="003B00E3">
        <w:rPr>
          <w:rFonts w:ascii="Arial" w:eastAsia="Arial" w:hAnsi="Arial" w:cs="Arial"/>
          <w:b/>
        </w:rPr>
        <w:t>ATA DE REGISTRO DE PREÇOS</w:t>
      </w:r>
    </w:p>
    <w:p w:rsidR="00904ACE" w:rsidRPr="006710CF" w:rsidRDefault="006C0BD7" w:rsidP="00A92F7F">
      <w:pPr>
        <w:pStyle w:val="PargrafodaLista"/>
        <w:numPr>
          <w:ilvl w:val="0"/>
          <w:numId w:val="7"/>
        </w:numPr>
        <w:spacing w:after="0" w:line="360" w:lineRule="auto"/>
        <w:jc w:val="both"/>
        <w:rPr>
          <w:rFonts w:ascii="Arial" w:hAnsi="Arial" w:cs="Arial"/>
          <w:b/>
        </w:rPr>
      </w:pPr>
      <w:r w:rsidRPr="006710CF">
        <w:rPr>
          <w:rFonts w:ascii="Arial" w:hAnsi="Arial" w:cs="Arial"/>
          <w:b/>
        </w:rPr>
        <w:t>2</w:t>
      </w:r>
      <w:r w:rsidR="00A87E95" w:rsidRPr="006710CF">
        <w:rPr>
          <w:rFonts w:ascii="Arial" w:hAnsi="Arial" w:cs="Arial"/>
          <w:b/>
        </w:rPr>
        <w:t>.1</w:t>
      </w:r>
      <w:r w:rsidR="00A87E95" w:rsidRPr="006710CF">
        <w:rPr>
          <w:rFonts w:ascii="Arial" w:hAnsi="Arial" w:cs="Arial"/>
        </w:rPr>
        <w:t xml:space="preserve"> </w:t>
      </w:r>
      <w:r w:rsidR="00A92F7F" w:rsidRPr="006710CF">
        <w:rPr>
          <w:rFonts w:ascii="Arial" w:hAnsi="Arial" w:cs="Arial"/>
          <w:szCs w:val="24"/>
          <w:shd w:val="clear" w:color="auto" w:fill="FFFFFF"/>
        </w:rPr>
        <w:t xml:space="preserve">A Ata de Registro de Preços terá vigência de 12 (doze) meses, podendo ser </w:t>
      </w:r>
      <w:r w:rsidR="00A92F7F" w:rsidRPr="006710CF">
        <w:rPr>
          <w:rFonts w:ascii="Arial" w:hAnsi="Arial" w:cs="Arial"/>
          <w:szCs w:val="24"/>
          <w:u w:val="single"/>
          <w:shd w:val="clear" w:color="auto" w:fill="FFFFFF"/>
        </w:rPr>
        <w:t>prorrogado o prazo por igual período</w:t>
      </w:r>
      <w:r w:rsidR="00A92F7F" w:rsidRPr="006710CF">
        <w:rPr>
          <w:rFonts w:ascii="Arial" w:hAnsi="Arial" w:cs="Arial"/>
          <w:szCs w:val="24"/>
          <w:shd w:val="clear" w:color="auto" w:fill="FFFFFF"/>
        </w:rPr>
        <w:t xml:space="preserve">. No caso de prorrogação do prazo de vigência da ata de registro de preços, atendidas as condições previstas no art. 84 da Lei nº 14.133/2021, as </w:t>
      </w:r>
      <w:r w:rsidR="00A92F7F" w:rsidRPr="006710CF">
        <w:rPr>
          <w:rFonts w:ascii="Arial" w:hAnsi="Arial" w:cs="Arial"/>
          <w:szCs w:val="24"/>
          <w:u w:val="single"/>
          <w:shd w:val="clear" w:color="auto" w:fill="FFFFFF"/>
        </w:rPr>
        <w:t>quantidades registradas poderão ser renovadas</w:t>
      </w:r>
      <w:r w:rsidR="00A92F7F" w:rsidRPr="006710CF">
        <w:rPr>
          <w:rFonts w:ascii="Arial" w:hAnsi="Arial" w:cs="Arial"/>
          <w:szCs w:val="24"/>
          <w:shd w:val="clear" w:color="auto" w:fill="FFFFFF"/>
        </w:rPr>
        <w:t>.</w:t>
      </w:r>
    </w:p>
    <w:p w:rsidR="003A7B1F" w:rsidRPr="0033438E" w:rsidRDefault="006C0BD7" w:rsidP="00A87E95">
      <w:pPr>
        <w:numPr>
          <w:ilvl w:val="1"/>
          <w:numId w:val="7"/>
        </w:numPr>
        <w:tabs>
          <w:tab w:val="left" w:pos="993"/>
        </w:tabs>
        <w:suppressAutoHyphens/>
        <w:spacing w:after="0" w:line="360" w:lineRule="auto"/>
        <w:ind w:left="0" w:hanging="2"/>
        <w:jc w:val="both"/>
        <w:textAlignment w:val="top"/>
        <w:rPr>
          <w:rFonts w:ascii="Arial" w:hAnsi="Arial" w:cs="Arial"/>
          <w:highlight w:val="yellow"/>
        </w:rPr>
      </w:pPr>
      <w:r w:rsidRPr="006C0BD7">
        <w:rPr>
          <w:rFonts w:ascii="Arial" w:eastAsia="Arial" w:hAnsi="Arial" w:cs="Arial"/>
          <w:b/>
        </w:rPr>
        <w:t>2</w:t>
      </w:r>
      <w:r w:rsidR="00A87E95" w:rsidRPr="006C0BD7">
        <w:rPr>
          <w:rFonts w:ascii="Arial" w:eastAsia="Arial" w:hAnsi="Arial" w:cs="Arial"/>
          <w:b/>
        </w:rPr>
        <w:t>.2</w:t>
      </w:r>
      <w:r w:rsidR="00A87E95">
        <w:rPr>
          <w:rFonts w:ascii="Arial" w:eastAsia="Arial" w:hAnsi="Arial" w:cs="Arial"/>
        </w:rPr>
        <w:t xml:space="preserve"> </w:t>
      </w:r>
      <w:r w:rsidR="00AF7763" w:rsidRPr="00AF7763">
        <w:rPr>
          <w:rFonts w:ascii="Arial" w:eastAsia="Arial" w:hAnsi="Arial" w:cs="Arial"/>
        </w:rPr>
        <w:t>Cada contrato firmado com o fornecedor terá vigência de acordo com as disposições definidas na minuta de contrato ou instrumento equivalente, a partir da data da assinatura ou retirada do instrumento</w:t>
      </w:r>
      <w:r w:rsidR="00B759AE" w:rsidRPr="00B759AE">
        <w:rPr>
          <w:rFonts w:ascii="Arial" w:eastAsia="Arial" w:hAnsi="Arial" w:cs="Arial"/>
        </w:rPr>
        <w:t>.</w:t>
      </w:r>
    </w:p>
    <w:p w:rsidR="0033438E" w:rsidRDefault="0033438E" w:rsidP="0033438E">
      <w:pPr>
        <w:tabs>
          <w:tab w:val="left" w:pos="993"/>
        </w:tabs>
        <w:suppressAutoHyphens/>
        <w:spacing w:after="0" w:line="360" w:lineRule="auto"/>
        <w:jc w:val="both"/>
        <w:textAlignment w:val="top"/>
        <w:rPr>
          <w:rFonts w:ascii="Arial" w:hAnsi="Arial" w:cs="Arial"/>
          <w:highlight w:val="yellow"/>
        </w:rPr>
      </w:pPr>
    </w:p>
    <w:p w:rsidR="00AF7763" w:rsidRPr="00AF7763" w:rsidRDefault="00AF7763" w:rsidP="00A87E95">
      <w:pPr>
        <w:numPr>
          <w:ilvl w:val="0"/>
          <w:numId w:val="7"/>
        </w:numPr>
        <w:suppressAutoHyphens/>
        <w:spacing w:after="0" w:line="360" w:lineRule="auto"/>
        <w:ind w:left="0" w:hanging="2"/>
        <w:jc w:val="both"/>
        <w:textAlignment w:val="top"/>
        <w:rPr>
          <w:rFonts w:ascii="Arial" w:eastAsia="Times New Roman" w:hAnsi="Arial" w:cs="Arial"/>
        </w:rPr>
      </w:pPr>
      <w:r w:rsidRPr="00AF7763">
        <w:rPr>
          <w:rFonts w:ascii="Arial" w:eastAsia="Arial" w:hAnsi="Arial" w:cs="Arial"/>
          <w:b/>
        </w:rPr>
        <w:t xml:space="preserve">DOS PREÇOS, ESPECIFICAÇÕES E </w:t>
      </w:r>
      <w:proofErr w:type="gramStart"/>
      <w:r w:rsidRPr="00AF7763">
        <w:rPr>
          <w:rFonts w:ascii="Arial" w:eastAsia="Arial" w:hAnsi="Arial" w:cs="Arial"/>
          <w:b/>
        </w:rPr>
        <w:t>QUANTITATIVOS</w:t>
      </w:r>
      <w:proofErr w:type="gramEnd"/>
    </w:p>
    <w:p w:rsidR="00AF7763" w:rsidRPr="00390DD0" w:rsidRDefault="006C0BD7" w:rsidP="00B87CE5">
      <w:pPr>
        <w:numPr>
          <w:ilvl w:val="1"/>
          <w:numId w:val="7"/>
        </w:numPr>
        <w:tabs>
          <w:tab w:val="left" w:pos="1134"/>
        </w:tabs>
        <w:suppressAutoHyphens/>
        <w:spacing w:after="0" w:line="360" w:lineRule="auto"/>
        <w:ind w:left="0" w:hanging="2"/>
        <w:jc w:val="both"/>
        <w:textAlignment w:val="top"/>
        <w:rPr>
          <w:rFonts w:ascii="Arial" w:hAnsi="Arial" w:cs="Arial"/>
        </w:rPr>
      </w:pPr>
      <w:r w:rsidRPr="006C0BD7">
        <w:rPr>
          <w:rFonts w:ascii="Arial" w:eastAsia="Arial" w:hAnsi="Arial" w:cs="Arial"/>
          <w:b/>
        </w:rPr>
        <w:lastRenderedPageBreak/>
        <w:t>3.</w:t>
      </w:r>
      <w:r>
        <w:rPr>
          <w:rFonts w:ascii="Arial" w:eastAsia="Arial" w:hAnsi="Arial" w:cs="Arial"/>
        </w:rPr>
        <w:t xml:space="preserve"> </w:t>
      </w:r>
      <w:r w:rsidR="00AF7763" w:rsidRPr="00AF7763">
        <w:rPr>
          <w:rFonts w:ascii="Arial" w:eastAsia="Arial" w:hAnsi="Arial" w:cs="Arial"/>
        </w:rPr>
        <w:t xml:space="preserve">O preço registrado, as especificações do objeto, a quantidade, fornecedor e demais condições ofertadas na proposta está contidos no </w:t>
      </w:r>
      <w:r w:rsidR="00AF7763" w:rsidRPr="00AF7763">
        <w:rPr>
          <w:rFonts w:ascii="Arial" w:eastAsia="Arial" w:hAnsi="Arial" w:cs="Arial"/>
          <w:b/>
        </w:rPr>
        <w:t>Anexo I desta Ata de Registro de Preços</w:t>
      </w:r>
      <w:r w:rsidR="00AF7763" w:rsidRPr="00AF7763">
        <w:rPr>
          <w:rFonts w:ascii="Arial" w:eastAsia="Arial" w:hAnsi="Arial" w:cs="Arial"/>
        </w:rPr>
        <w:t>.</w:t>
      </w:r>
    </w:p>
    <w:p w:rsidR="00390DD0" w:rsidRPr="00B87CE5" w:rsidRDefault="00390DD0" w:rsidP="00B87CE5">
      <w:pPr>
        <w:numPr>
          <w:ilvl w:val="1"/>
          <w:numId w:val="7"/>
        </w:numPr>
        <w:tabs>
          <w:tab w:val="left" w:pos="1134"/>
        </w:tabs>
        <w:suppressAutoHyphens/>
        <w:spacing w:after="0" w:line="360" w:lineRule="auto"/>
        <w:ind w:left="0" w:hanging="2"/>
        <w:jc w:val="both"/>
        <w:textAlignment w:val="top"/>
        <w:rPr>
          <w:rFonts w:ascii="Arial" w:hAnsi="Arial" w:cs="Arial"/>
        </w:rPr>
      </w:pPr>
    </w:p>
    <w:p w:rsidR="00AF7763" w:rsidRPr="00AF7763" w:rsidRDefault="00AF7763" w:rsidP="00A87E95">
      <w:pPr>
        <w:numPr>
          <w:ilvl w:val="0"/>
          <w:numId w:val="7"/>
        </w:numPr>
        <w:suppressAutoHyphens/>
        <w:spacing w:after="0" w:line="360" w:lineRule="auto"/>
        <w:ind w:left="0" w:hanging="2"/>
        <w:jc w:val="both"/>
        <w:textAlignment w:val="top"/>
        <w:rPr>
          <w:rFonts w:ascii="Arial" w:eastAsia="Times New Roman" w:hAnsi="Arial" w:cs="Arial"/>
        </w:rPr>
      </w:pPr>
      <w:r w:rsidRPr="00AF7763">
        <w:rPr>
          <w:rFonts w:ascii="Arial" w:eastAsia="Arial" w:hAnsi="Arial" w:cs="Arial"/>
          <w:b/>
        </w:rPr>
        <w:t>DA ALTERAÇÃO DA ATA DE REGISTRO DE PREÇOS</w:t>
      </w:r>
    </w:p>
    <w:p w:rsidR="00AF7763" w:rsidRPr="00AF7763" w:rsidRDefault="00AF7763" w:rsidP="00A87E95">
      <w:pPr>
        <w:spacing w:after="0" w:line="360" w:lineRule="auto"/>
        <w:ind w:hanging="2"/>
        <w:jc w:val="both"/>
        <w:rPr>
          <w:rFonts w:ascii="Arial" w:hAnsi="Arial" w:cs="Arial"/>
        </w:rPr>
      </w:pPr>
      <w:r w:rsidRPr="00AF7763">
        <w:rPr>
          <w:rFonts w:ascii="Arial" w:eastAsia="Arial" w:hAnsi="Arial" w:cs="Arial"/>
          <w:b/>
        </w:rPr>
        <w:t xml:space="preserve">4.1. </w:t>
      </w:r>
      <w:r w:rsidRPr="00AF7763">
        <w:rPr>
          <w:rFonts w:ascii="Arial" w:eastAsia="Arial" w:hAnsi="Arial" w:cs="Arial"/>
        </w:rPr>
        <w:t xml:space="preserve">A Ata de Registro de Preços poderá sofrer alterações, obedecidas </w:t>
      </w:r>
      <w:proofErr w:type="gramStart"/>
      <w:r w:rsidRPr="00AF7763">
        <w:rPr>
          <w:rFonts w:ascii="Arial" w:eastAsia="Arial" w:hAnsi="Arial" w:cs="Arial"/>
        </w:rPr>
        <w:t>as</w:t>
      </w:r>
      <w:proofErr w:type="gramEnd"/>
      <w:r w:rsidRPr="00AF7763">
        <w:rPr>
          <w:rFonts w:ascii="Arial" w:eastAsia="Arial" w:hAnsi="Arial" w:cs="Arial"/>
        </w:rPr>
        <w:t xml:space="preserve"> disposições contidas </w:t>
      </w:r>
      <w:r w:rsidR="00B759AE">
        <w:rPr>
          <w:rFonts w:ascii="Arial" w:eastAsia="Arial" w:hAnsi="Arial" w:cs="Arial"/>
        </w:rPr>
        <w:t>na</w:t>
      </w:r>
      <w:r w:rsidRPr="00AF7763">
        <w:rPr>
          <w:rFonts w:ascii="Arial" w:eastAsia="Arial" w:hAnsi="Arial" w:cs="Arial"/>
        </w:rPr>
        <w:t xml:space="preserve"> Lei Federal n.º </w:t>
      </w:r>
      <w:r w:rsidR="00B759AE">
        <w:rPr>
          <w:rFonts w:ascii="Arial" w:eastAsia="Arial" w:hAnsi="Arial" w:cs="Arial"/>
        </w:rPr>
        <w:t>14.133/21</w:t>
      </w:r>
      <w:r w:rsidRPr="00AF7763">
        <w:rPr>
          <w:rFonts w:ascii="Arial" w:eastAsia="Arial" w:hAnsi="Arial" w:cs="Arial"/>
        </w:rPr>
        <w:t>.</w:t>
      </w:r>
    </w:p>
    <w:p w:rsidR="00AF7763" w:rsidRPr="00AF7763" w:rsidRDefault="00AF7763" w:rsidP="00A87E95">
      <w:pPr>
        <w:spacing w:after="0" w:line="360" w:lineRule="auto"/>
        <w:ind w:hanging="2"/>
        <w:jc w:val="both"/>
        <w:rPr>
          <w:rFonts w:ascii="Arial" w:hAnsi="Arial" w:cs="Arial"/>
        </w:rPr>
      </w:pPr>
      <w:r w:rsidRPr="00AF7763">
        <w:rPr>
          <w:rFonts w:ascii="Arial" w:eastAsia="Arial" w:hAnsi="Arial" w:cs="Arial"/>
          <w:b/>
        </w:rPr>
        <w:t xml:space="preserve">4.2. </w:t>
      </w:r>
      <w:r w:rsidRPr="00AF7763">
        <w:rPr>
          <w:rFonts w:ascii="Arial" w:eastAsia="Arial" w:hAnsi="Arial" w:cs="Arial"/>
        </w:rPr>
        <w:t>O preço registrado poderá ser revisto em decorrência de eventual redução daqueles praticados no mercado, ou de fato que eleve o custo dos serviços ou bens registrados, cabendo à Administração Municipal promover as necessárias negociações junto aos fornecedores.</w:t>
      </w:r>
    </w:p>
    <w:p w:rsidR="00AF7763" w:rsidRPr="00AF7763" w:rsidRDefault="00AF7763" w:rsidP="00A87E95">
      <w:pPr>
        <w:spacing w:after="0" w:line="360" w:lineRule="auto"/>
        <w:ind w:hanging="2"/>
        <w:jc w:val="both"/>
        <w:rPr>
          <w:rFonts w:ascii="Arial" w:hAnsi="Arial" w:cs="Arial"/>
        </w:rPr>
      </w:pPr>
      <w:r w:rsidRPr="00AF7763">
        <w:rPr>
          <w:rFonts w:ascii="Arial" w:eastAsia="Arial" w:hAnsi="Arial" w:cs="Arial"/>
          <w:b/>
        </w:rPr>
        <w:t xml:space="preserve">4.3. </w:t>
      </w:r>
      <w:r w:rsidRPr="00AF7763">
        <w:rPr>
          <w:rFonts w:ascii="Arial" w:eastAsia="Arial" w:hAnsi="Arial" w:cs="Arial"/>
        </w:rPr>
        <w:t>Quando o preço inicialmente registrado, por motivo superveniente, tornar-se superior ao preço praticado no Mercado, a Administração Municipal deverá:</w:t>
      </w:r>
    </w:p>
    <w:p w:rsidR="00AF7763" w:rsidRPr="00AF7763" w:rsidRDefault="00AF7763" w:rsidP="006C0BD7">
      <w:pPr>
        <w:spacing w:after="0" w:line="360" w:lineRule="auto"/>
        <w:ind w:left="142" w:hanging="2"/>
        <w:jc w:val="both"/>
        <w:rPr>
          <w:rFonts w:ascii="Arial" w:hAnsi="Arial" w:cs="Arial"/>
        </w:rPr>
      </w:pPr>
      <w:r w:rsidRPr="00AF7763">
        <w:rPr>
          <w:rFonts w:ascii="Arial" w:eastAsia="Arial" w:hAnsi="Arial" w:cs="Arial"/>
          <w:b/>
        </w:rPr>
        <w:t xml:space="preserve">4.3.1. </w:t>
      </w:r>
      <w:r w:rsidRPr="00AF7763">
        <w:rPr>
          <w:rFonts w:ascii="Arial" w:eastAsia="Arial" w:hAnsi="Arial" w:cs="Arial"/>
        </w:rPr>
        <w:t>Convocar o fornecedor visando à negociação para redução de preços e sua adequação ao praticado pelo mercado;</w:t>
      </w:r>
    </w:p>
    <w:p w:rsidR="00AF7763" w:rsidRPr="00AF7763" w:rsidRDefault="00AF7763" w:rsidP="006C0BD7">
      <w:pPr>
        <w:spacing w:after="0" w:line="360" w:lineRule="auto"/>
        <w:ind w:left="142" w:hanging="2"/>
        <w:jc w:val="both"/>
        <w:rPr>
          <w:rFonts w:ascii="Arial" w:hAnsi="Arial" w:cs="Arial"/>
        </w:rPr>
      </w:pPr>
      <w:r w:rsidRPr="00AF7763">
        <w:rPr>
          <w:rFonts w:ascii="Arial" w:eastAsia="Arial" w:hAnsi="Arial" w:cs="Arial"/>
          <w:b/>
        </w:rPr>
        <w:t xml:space="preserve">4.3.2. </w:t>
      </w:r>
      <w:r w:rsidRPr="00AF7763">
        <w:rPr>
          <w:rFonts w:ascii="Arial" w:eastAsia="Arial" w:hAnsi="Arial" w:cs="Arial"/>
        </w:rPr>
        <w:t>Frustrada a negociação, o fornecedor será liberado do compromisso assu</w:t>
      </w:r>
      <w:r w:rsidR="00C35CF3">
        <w:rPr>
          <w:rFonts w:ascii="Arial" w:eastAsia="Arial" w:hAnsi="Arial" w:cs="Arial"/>
        </w:rPr>
        <w:t>mido.</w:t>
      </w:r>
    </w:p>
    <w:p w:rsidR="00AF7763" w:rsidRPr="00AF7763" w:rsidRDefault="00AF7763" w:rsidP="006C0BD7">
      <w:pPr>
        <w:spacing w:after="0" w:line="360" w:lineRule="auto"/>
        <w:ind w:left="142" w:hanging="2"/>
        <w:jc w:val="both"/>
        <w:rPr>
          <w:rFonts w:ascii="Arial" w:hAnsi="Arial" w:cs="Arial"/>
        </w:rPr>
      </w:pPr>
      <w:r w:rsidRPr="00AF7763">
        <w:rPr>
          <w:rFonts w:ascii="Arial" w:eastAsia="Arial" w:hAnsi="Arial" w:cs="Arial"/>
          <w:b/>
        </w:rPr>
        <w:t xml:space="preserve">4.3.3. </w:t>
      </w:r>
      <w:r w:rsidRPr="00AF7763">
        <w:rPr>
          <w:rFonts w:ascii="Arial" w:eastAsia="Arial" w:hAnsi="Arial" w:cs="Arial"/>
        </w:rPr>
        <w:t>Convocar os demais fornecedores visando igual oportunidade de negociação.</w:t>
      </w:r>
    </w:p>
    <w:p w:rsidR="00AF7763" w:rsidRPr="00AF7763" w:rsidRDefault="00AF7763" w:rsidP="00A87E95">
      <w:pPr>
        <w:spacing w:after="0" w:line="360" w:lineRule="auto"/>
        <w:ind w:hanging="2"/>
        <w:jc w:val="both"/>
        <w:rPr>
          <w:rFonts w:ascii="Arial" w:hAnsi="Arial" w:cs="Arial"/>
        </w:rPr>
      </w:pPr>
      <w:r w:rsidRPr="00AF7763">
        <w:rPr>
          <w:rFonts w:ascii="Arial" w:eastAsia="Arial" w:hAnsi="Arial" w:cs="Arial"/>
          <w:b/>
        </w:rPr>
        <w:t xml:space="preserve">4.4. </w:t>
      </w:r>
      <w:r w:rsidRPr="00AF7763">
        <w:rPr>
          <w:rFonts w:ascii="Arial" w:eastAsia="Arial" w:hAnsi="Arial" w:cs="Arial"/>
        </w:rPr>
        <w:t>Quando o preço de mercado tornar-se superior aos preços registrados e o fornecedor, mediante requerimento devidamente comprovado, não puder cumprir o compromisso, a Administração Municipal poderá:</w:t>
      </w:r>
    </w:p>
    <w:p w:rsidR="003B00E3" w:rsidRPr="002B125D" w:rsidRDefault="00AF7763" w:rsidP="00A87E95">
      <w:pPr>
        <w:spacing w:after="0" w:line="360" w:lineRule="auto"/>
        <w:ind w:hanging="2"/>
        <w:jc w:val="both"/>
        <w:rPr>
          <w:rFonts w:ascii="Arial" w:eastAsia="Arial" w:hAnsi="Arial" w:cs="Arial"/>
        </w:rPr>
      </w:pPr>
      <w:r w:rsidRPr="00AF7763">
        <w:rPr>
          <w:rFonts w:ascii="Arial" w:eastAsia="Arial" w:hAnsi="Arial" w:cs="Arial"/>
          <w:b/>
        </w:rPr>
        <w:t xml:space="preserve">4.4.1. </w:t>
      </w:r>
      <w:r w:rsidRPr="00AF7763">
        <w:rPr>
          <w:rFonts w:ascii="Arial" w:eastAsia="Arial" w:hAnsi="Arial" w:cs="Arial"/>
        </w:rPr>
        <w:t>Liberar o fornecedor do compromisso assumido, sem aplicação da penalidade, confirmando a veracidade dos motivos e comprovantes apresentados, e se a comunicação ocorrer an</w:t>
      </w:r>
      <w:r w:rsidR="00C35CF3">
        <w:rPr>
          <w:rFonts w:ascii="Arial" w:eastAsia="Arial" w:hAnsi="Arial" w:cs="Arial"/>
        </w:rPr>
        <w:t>tes do pedido de fornecimento.</w:t>
      </w:r>
    </w:p>
    <w:p w:rsidR="00904ACE" w:rsidRPr="003B00E3" w:rsidRDefault="00AF7763" w:rsidP="00A87E95">
      <w:pPr>
        <w:spacing w:after="0" w:line="360" w:lineRule="auto"/>
        <w:ind w:hanging="2"/>
        <w:jc w:val="both"/>
        <w:rPr>
          <w:rFonts w:ascii="Arial" w:eastAsia="Arial" w:hAnsi="Arial" w:cs="Arial"/>
        </w:rPr>
      </w:pPr>
      <w:r w:rsidRPr="00AF7763">
        <w:rPr>
          <w:rFonts w:ascii="Arial" w:eastAsia="Arial" w:hAnsi="Arial" w:cs="Arial"/>
          <w:b/>
        </w:rPr>
        <w:t xml:space="preserve">4.4.2. </w:t>
      </w:r>
      <w:r w:rsidRPr="00AF7763">
        <w:rPr>
          <w:rFonts w:ascii="Arial" w:eastAsia="Arial" w:hAnsi="Arial" w:cs="Arial"/>
        </w:rPr>
        <w:t>Convocar os demais fornecedores visando igual oportunidade de negociação.</w:t>
      </w:r>
    </w:p>
    <w:p w:rsidR="00AF7763" w:rsidRDefault="00AF7763" w:rsidP="00A87E95">
      <w:pPr>
        <w:spacing w:after="0" w:line="360" w:lineRule="auto"/>
        <w:ind w:hanging="2"/>
        <w:jc w:val="both"/>
        <w:rPr>
          <w:rFonts w:ascii="Arial" w:eastAsia="Arial" w:hAnsi="Arial" w:cs="Arial"/>
        </w:rPr>
      </w:pPr>
      <w:r w:rsidRPr="00AF7763">
        <w:rPr>
          <w:rFonts w:ascii="Arial" w:eastAsia="Arial" w:hAnsi="Arial" w:cs="Arial"/>
          <w:b/>
        </w:rPr>
        <w:t xml:space="preserve">4.5. </w:t>
      </w:r>
      <w:r w:rsidRPr="00AF7763">
        <w:rPr>
          <w:rFonts w:ascii="Arial" w:eastAsia="Arial" w:hAnsi="Arial" w:cs="Arial"/>
        </w:rPr>
        <w:t>Não havendo êxito nas negociações, a Administração Municipal deverá proceder à revogação da Ata de Registro de Preços, adotando as medidas cabíveis para obtenção</w:t>
      </w:r>
      <w:r w:rsidR="00904ACE">
        <w:rPr>
          <w:rFonts w:ascii="Arial" w:eastAsia="Arial" w:hAnsi="Arial" w:cs="Arial"/>
        </w:rPr>
        <w:t xml:space="preserve"> da contratação mais vantajosa.</w:t>
      </w:r>
    </w:p>
    <w:p w:rsidR="003B00E3" w:rsidRPr="00AF091D" w:rsidRDefault="003B00E3" w:rsidP="00AF091D">
      <w:pPr>
        <w:spacing w:after="0" w:line="240" w:lineRule="auto"/>
        <w:jc w:val="both"/>
        <w:rPr>
          <w:rFonts w:ascii="Arial" w:eastAsia="Arial" w:hAnsi="Arial" w:cs="Arial"/>
          <w:sz w:val="20"/>
          <w:szCs w:val="20"/>
        </w:rPr>
      </w:pPr>
    </w:p>
    <w:p w:rsidR="00AF7763" w:rsidRPr="00AF7763" w:rsidRDefault="00AF7763" w:rsidP="00A87E95">
      <w:pPr>
        <w:numPr>
          <w:ilvl w:val="0"/>
          <w:numId w:val="7"/>
        </w:numPr>
        <w:suppressAutoHyphens/>
        <w:spacing w:after="0" w:line="360" w:lineRule="auto"/>
        <w:ind w:left="0" w:hanging="2"/>
        <w:jc w:val="both"/>
        <w:textAlignment w:val="top"/>
        <w:rPr>
          <w:rFonts w:ascii="Arial" w:hAnsi="Arial" w:cs="Arial"/>
        </w:rPr>
      </w:pPr>
      <w:r w:rsidRPr="00AF7763">
        <w:rPr>
          <w:rFonts w:ascii="Arial" w:eastAsia="Arial" w:hAnsi="Arial" w:cs="Arial"/>
          <w:b/>
        </w:rPr>
        <w:t>DO CANCELAMENTO DO REGISTRO</w:t>
      </w:r>
    </w:p>
    <w:p w:rsidR="00AF7763" w:rsidRDefault="00AF7763" w:rsidP="00A87E95">
      <w:pPr>
        <w:spacing w:after="0" w:line="360" w:lineRule="auto"/>
        <w:ind w:hanging="2"/>
        <w:jc w:val="both"/>
        <w:rPr>
          <w:rFonts w:ascii="Arial" w:eastAsia="Arial" w:hAnsi="Arial" w:cs="Arial"/>
        </w:rPr>
      </w:pPr>
      <w:r w:rsidRPr="00AF7763">
        <w:rPr>
          <w:rFonts w:ascii="Arial" w:eastAsia="Arial" w:hAnsi="Arial" w:cs="Arial"/>
          <w:b/>
        </w:rPr>
        <w:t xml:space="preserve">5.1. </w:t>
      </w:r>
      <w:r w:rsidRPr="00AF7763">
        <w:rPr>
          <w:rFonts w:ascii="Arial" w:eastAsia="Arial" w:hAnsi="Arial" w:cs="Arial"/>
        </w:rPr>
        <w:t>O fornecedor terá o seu registro cancelado, por intermédio de processo administrativo específico, assegurado o contraditório e a ampla defesa, quando:</w:t>
      </w:r>
    </w:p>
    <w:p w:rsidR="00AF7763" w:rsidRDefault="00AF7763" w:rsidP="00A87E95">
      <w:pPr>
        <w:spacing w:after="0" w:line="360" w:lineRule="auto"/>
        <w:jc w:val="both"/>
        <w:rPr>
          <w:rFonts w:ascii="Arial" w:eastAsia="Arial" w:hAnsi="Arial" w:cs="Arial"/>
        </w:rPr>
      </w:pPr>
      <w:r w:rsidRPr="00AF7763">
        <w:rPr>
          <w:rFonts w:ascii="Arial" w:eastAsia="Arial" w:hAnsi="Arial" w:cs="Arial"/>
          <w:b/>
        </w:rPr>
        <w:t xml:space="preserve">5.1.1. </w:t>
      </w:r>
      <w:r w:rsidRPr="00AF7763">
        <w:rPr>
          <w:rFonts w:ascii="Arial" w:eastAsia="Arial" w:hAnsi="Arial" w:cs="Arial"/>
        </w:rPr>
        <w:t>Não cumprir as condições da Ata de Registro de Preços;</w:t>
      </w:r>
    </w:p>
    <w:p w:rsidR="00AF7763" w:rsidRPr="00AF7763" w:rsidRDefault="00AF7763" w:rsidP="00A87E95">
      <w:pPr>
        <w:spacing w:after="0" w:line="360" w:lineRule="auto"/>
        <w:jc w:val="both"/>
        <w:rPr>
          <w:rFonts w:ascii="Arial" w:hAnsi="Arial" w:cs="Arial"/>
        </w:rPr>
      </w:pPr>
      <w:r w:rsidRPr="00AF7763">
        <w:rPr>
          <w:rFonts w:ascii="Arial" w:eastAsia="Arial" w:hAnsi="Arial" w:cs="Arial"/>
          <w:b/>
        </w:rPr>
        <w:t xml:space="preserve">5.1.2. </w:t>
      </w:r>
      <w:r w:rsidRPr="00AF7763">
        <w:rPr>
          <w:rFonts w:ascii="Arial" w:eastAsia="Arial" w:hAnsi="Arial" w:cs="Arial"/>
        </w:rPr>
        <w:t>Não retirar a respectiva nota de empenho ou instrumento equivalente, ou não assinar o contrato, no prazo estabelecido pela Administração, sem justificativa aceitável;</w:t>
      </w:r>
    </w:p>
    <w:p w:rsidR="00AF7763" w:rsidRPr="00AF7763" w:rsidRDefault="00AF7763" w:rsidP="00A87E95">
      <w:pPr>
        <w:spacing w:after="0" w:line="360" w:lineRule="auto"/>
        <w:jc w:val="both"/>
        <w:rPr>
          <w:rFonts w:ascii="Arial" w:hAnsi="Arial" w:cs="Arial"/>
        </w:rPr>
      </w:pPr>
      <w:r w:rsidRPr="00AF7763">
        <w:rPr>
          <w:rFonts w:ascii="Arial" w:eastAsia="Arial" w:hAnsi="Arial" w:cs="Arial"/>
          <w:b/>
        </w:rPr>
        <w:lastRenderedPageBreak/>
        <w:t xml:space="preserve">5.1.3. </w:t>
      </w:r>
      <w:r w:rsidRPr="00AF7763">
        <w:rPr>
          <w:rFonts w:ascii="Arial" w:eastAsia="Arial" w:hAnsi="Arial" w:cs="Arial"/>
        </w:rPr>
        <w:t>Não aceitar reduzir o preço registrado, na hipótese deste se tornar superior àqueles praticados no mercado;</w:t>
      </w:r>
    </w:p>
    <w:p w:rsidR="00AF7763" w:rsidRPr="00AF7763" w:rsidRDefault="00AF7763" w:rsidP="00A87E95">
      <w:pPr>
        <w:spacing w:after="0" w:line="360" w:lineRule="auto"/>
        <w:jc w:val="both"/>
        <w:rPr>
          <w:rFonts w:ascii="Arial" w:hAnsi="Arial" w:cs="Arial"/>
        </w:rPr>
      </w:pPr>
      <w:r w:rsidRPr="00AF7763">
        <w:rPr>
          <w:rFonts w:ascii="Arial" w:eastAsia="Arial" w:hAnsi="Arial" w:cs="Arial"/>
          <w:b/>
        </w:rPr>
        <w:t xml:space="preserve">5.1.4. </w:t>
      </w:r>
      <w:r w:rsidRPr="00AF7763">
        <w:rPr>
          <w:rFonts w:ascii="Arial" w:eastAsia="Arial" w:hAnsi="Arial" w:cs="Arial"/>
        </w:rPr>
        <w:t xml:space="preserve">Por razões de interesse </w:t>
      </w:r>
      <w:proofErr w:type="gramStart"/>
      <w:r w:rsidRPr="00AF7763">
        <w:rPr>
          <w:rFonts w:ascii="Arial" w:eastAsia="Arial" w:hAnsi="Arial" w:cs="Arial"/>
        </w:rPr>
        <w:t>público, devidamente motivadas e justificadas</w:t>
      </w:r>
      <w:proofErr w:type="gramEnd"/>
      <w:r w:rsidRPr="00AF7763">
        <w:rPr>
          <w:rFonts w:ascii="Arial" w:eastAsia="Arial" w:hAnsi="Arial" w:cs="Arial"/>
        </w:rPr>
        <w:t>.</w:t>
      </w:r>
    </w:p>
    <w:p w:rsidR="00AF7763" w:rsidRPr="00AF7763" w:rsidRDefault="00AF7763" w:rsidP="00A87E95">
      <w:pPr>
        <w:spacing w:after="0" w:line="360" w:lineRule="auto"/>
        <w:ind w:hanging="2"/>
        <w:jc w:val="both"/>
        <w:rPr>
          <w:rFonts w:ascii="Arial" w:hAnsi="Arial" w:cs="Arial"/>
        </w:rPr>
      </w:pPr>
      <w:r w:rsidRPr="00AF7763">
        <w:rPr>
          <w:rFonts w:ascii="Arial" w:eastAsia="Arial" w:hAnsi="Arial" w:cs="Arial"/>
          <w:b/>
        </w:rPr>
        <w:t xml:space="preserve">5.1.5. </w:t>
      </w:r>
      <w:r w:rsidRPr="00AF7763">
        <w:rPr>
          <w:rFonts w:ascii="Arial" w:eastAsia="Arial" w:hAnsi="Arial" w:cs="Arial"/>
        </w:rPr>
        <w:t>Não mantiver as condições de habilitação durante a vigência da Ata de Registro de Preços.</w:t>
      </w:r>
    </w:p>
    <w:p w:rsidR="00AF7763" w:rsidRDefault="00AF7763" w:rsidP="00A87E95">
      <w:pPr>
        <w:spacing w:after="0" w:line="360" w:lineRule="auto"/>
        <w:ind w:hanging="2"/>
        <w:jc w:val="both"/>
        <w:rPr>
          <w:rFonts w:ascii="Arial" w:eastAsia="Arial" w:hAnsi="Arial" w:cs="Arial"/>
        </w:rPr>
      </w:pPr>
      <w:r w:rsidRPr="00AF7763">
        <w:rPr>
          <w:rFonts w:ascii="Arial" w:eastAsia="Arial" w:hAnsi="Arial" w:cs="Arial"/>
          <w:b/>
        </w:rPr>
        <w:t xml:space="preserve">5.2. </w:t>
      </w:r>
      <w:r w:rsidRPr="00AF7763">
        <w:rPr>
          <w:rFonts w:ascii="Arial" w:eastAsia="Arial" w:hAnsi="Arial" w:cs="Arial"/>
        </w:rPr>
        <w:t>O fornecedor poderá solicitar o cancelamento do seu registro de preços na ocorrência de fato superveniente que venha comprometer a perfeita execução contratual, decorrente de caso fortuito ou de força maior.</w:t>
      </w:r>
    </w:p>
    <w:p w:rsidR="003B00E3" w:rsidRPr="00AF091D" w:rsidRDefault="003B00E3" w:rsidP="00AF091D">
      <w:pPr>
        <w:spacing w:after="0" w:line="240" w:lineRule="auto"/>
        <w:jc w:val="both"/>
        <w:rPr>
          <w:rFonts w:ascii="Arial" w:hAnsi="Arial" w:cs="Arial"/>
          <w:sz w:val="20"/>
          <w:szCs w:val="20"/>
        </w:rPr>
      </w:pPr>
    </w:p>
    <w:p w:rsidR="00AF7763" w:rsidRPr="00AF7763" w:rsidRDefault="00AF7763" w:rsidP="00A87E95">
      <w:pPr>
        <w:spacing w:after="0" w:line="360" w:lineRule="auto"/>
        <w:ind w:hanging="2"/>
        <w:jc w:val="both"/>
        <w:rPr>
          <w:rFonts w:ascii="Arial" w:eastAsia="Times New Roman" w:hAnsi="Arial" w:cs="Arial"/>
        </w:rPr>
      </w:pPr>
      <w:r w:rsidRPr="00AF7763">
        <w:rPr>
          <w:rFonts w:ascii="Arial" w:eastAsia="Arial" w:hAnsi="Arial" w:cs="Arial"/>
          <w:b/>
        </w:rPr>
        <w:t>6. DAS INFRAÇÕES E DAS SANÇÕES ADMINISTRATIVAS</w:t>
      </w:r>
    </w:p>
    <w:p w:rsidR="00AF7763" w:rsidRDefault="00AF7763" w:rsidP="00A87E95">
      <w:pPr>
        <w:spacing w:after="0" w:line="360" w:lineRule="auto"/>
        <w:ind w:hanging="2"/>
        <w:jc w:val="both"/>
        <w:rPr>
          <w:rFonts w:ascii="Arial" w:eastAsia="Arial" w:hAnsi="Arial" w:cs="Arial"/>
        </w:rPr>
      </w:pPr>
      <w:r w:rsidRPr="00AF7763">
        <w:rPr>
          <w:rFonts w:ascii="Arial" w:eastAsia="Arial" w:hAnsi="Arial" w:cs="Arial"/>
          <w:b/>
        </w:rPr>
        <w:t>6.1.</w:t>
      </w:r>
      <w:r w:rsidRPr="00AF7763">
        <w:rPr>
          <w:rFonts w:ascii="Arial" w:eastAsia="Arial" w:hAnsi="Arial" w:cs="Arial"/>
        </w:rPr>
        <w:t xml:space="preserve"> O descumprimento da Ata de Registro de Preços ensejará aplicação das penalidades estabelecidas no edital e seus anexos.</w:t>
      </w:r>
    </w:p>
    <w:p w:rsidR="003B00E3" w:rsidRPr="00AF091D" w:rsidRDefault="003B00E3" w:rsidP="00AF091D">
      <w:pPr>
        <w:spacing w:after="0" w:line="240" w:lineRule="auto"/>
        <w:jc w:val="both"/>
        <w:rPr>
          <w:rFonts w:ascii="Arial" w:hAnsi="Arial" w:cs="Arial"/>
          <w:sz w:val="20"/>
          <w:szCs w:val="20"/>
        </w:rPr>
      </w:pPr>
    </w:p>
    <w:p w:rsidR="00AF7763" w:rsidRPr="00AF7763" w:rsidRDefault="00AF7763" w:rsidP="00A87E95">
      <w:pPr>
        <w:spacing w:after="0" w:line="360" w:lineRule="auto"/>
        <w:ind w:hanging="2"/>
        <w:jc w:val="both"/>
        <w:rPr>
          <w:rFonts w:ascii="Arial" w:eastAsia="Times New Roman" w:hAnsi="Arial" w:cs="Arial"/>
        </w:rPr>
      </w:pPr>
      <w:r w:rsidRPr="00AF7763">
        <w:rPr>
          <w:rFonts w:ascii="Arial" w:eastAsia="Arial" w:hAnsi="Arial" w:cs="Arial"/>
          <w:b/>
        </w:rPr>
        <w:t>7. DAS DISPOSIÇÕES E CONDIÇÕES GERAIS</w:t>
      </w:r>
    </w:p>
    <w:p w:rsidR="00AF7763" w:rsidRDefault="00AF7763" w:rsidP="00A87E95">
      <w:pPr>
        <w:spacing w:after="0" w:line="360" w:lineRule="auto"/>
        <w:ind w:hanging="2"/>
        <w:jc w:val="both"/>
        <w:rPr>
          <w:rFonts w:ascii="Arial" w:eastAsia="Arial" w:hAnsi="Arial" w:cs="Arial"/>
        </w:rPr>
      </w:pPr>
      <w:r w:rsidRPr="00AF7763">
        <w:rPr>
          <w:rFonts w:ascii="Arial" w:eastAsia="Arial" w:hAnsi="Arial" w:cs="Arial"/>
          <w:b/>
        </w:rPr>
        <w:t xml:space="preserve">7.1. </w:t>
      </w:r>
      <w:r w:rsidRPr="00AF7763">
        <w:rPr>
          <w:rFonts w:ascii="Arial" w:eastAsia="Arial" w:hAnsi="Arial" w:cs="Arial"/>
        </w:rPr>
        <w:t>As condições gerais do fornecimento, tais como prazos para a entrega e recebimento do objeto, as obrigações da Administração e do fornecedor registrado, penalidades e demais condições do ajuste, encontram-se definidos no Termo de Referência e no edital.</w:t>
      </w:r>
    </w:p>
    <w:p w:rsidR="00AF7763" w:rsidRPr="00AF7763" w:rsidRDefault="00AF7763" w:rsidP="00A87E95">
      <w:pPr>
        <w:spacing w:after="0" w:line="360" w:lineRule="auto"/>
        <w:ind w:hanging="2"/>
        <w:jc w:val="both"/>
        <w:rPr>
          <w:rFonts w:ascii="Arial" w:hAnsi="Arial" w:cs="Arial"/>
        </w:rPr>
      </w:pPr>
      <w:r w:rsidRPr="00AF7763">
        <w:rPr>
          <w:rFonts w:ascii="Arial" w:eastAsia="Arial" w:hAnsi="Arial" w:cs="Arial"/>
          <w:b/>
        </w:rPr>
        <w:t>7.2.</w:t>
      </w:r>
      <w:r w:rsidRPr="00AF7763">
        <w:rPr>
          <w:rFonts w:ascii="Arial" w:eastAsia="Arial" w:hAnsi="Arial" w:cs="Arial"/>
        </w:rPr>
        <w:t xml:space="preserve"> É vedado efetuar acréscimos nos quantitativos fixados nesta ata de registro de preços, inclusive o acréscimo</w:t>
      </w:r>
      <w:r w:rsidRPr="009E42DA">
        <w:rPr>
          <w:rFonts w:ascii="Arial" w:eastAsia="Arial" w:hAnsi="Arial" w:cs="Arial"/>
        </w:rPr>
        <w:t>.</w:t>
      </w:r>
    </w:p>
    <w:p w:rsidR="00AF7763" w:rsidRPr="004145BF" w:rsidRDefault="00AF7763" w:rsidP="00A87E95">
      <w:pPr>
        <w:spacing w:after="0" w:line="360" w:lineRule="auto"/>
        <w:ind w:hanging="2"/>
        <w:jc w:val="both"/>
        <w:rPr>
          <w:rFonts w:ascii="Arial" w:eastAsia="Arial" w:hAnsi="Arial" w:cs="Arial"/>
        </w:rPr>
      </w:pPr>
      <w:r w:rsidRPr="00AF7763">
        <w:rPr>
          <w:rFonts w:ascii="Arial" w:eastAsia="Arial" w:hAnsi="Arial" w:cs="Arial"/>
          <w:b/>
        </w:rPr>
        <w:t xml:space="preserve">7.3. </w:t>
      </w:r>
      <w:r w:rsidRPr="00AF7763">
        <w:rPr>
          <w:rFonts w:ascii="Arial" w:eastAsia="Arial" w:hAnsi="Arial" w:cs="Arial"/>
        </w:rPr>
        <w:t xml:space="preserve">Nos casos omissos aplicar-se-ão as disposições constantes da Lei n.º 10.520, de 2002, do Decreto n.º 5.450, de 2005, do Decreto n° 3.555, de 2000, da Lei nº 8.078, de 1990 – Código de Defesa do Consumidor, do Decreto nº 3.722, de 2001, da Lei Complementar n.º 123, de 2006, e da Lei n.º </w:t>
      </w:r>
      <w:r w:rsidR="00B759AE">
        <w:rPr>
          <w:rFonts w:ascii="Arial" w:eastAsia="Arial" w:hAnsi="Arial" w:cs="Arial"/>
        </w:rPr>
        <w:t>14.133/21</w:t>
      </w:r>
      <w:r w:rsidRPr="00AF7763">
        <w:rPr>
          <w:rFonts w:ascii="Arial" w:eastAsia="Arial" w:hAnsi="Arial" w:cs="Arial"/>
        </w:rPr>
        <w:t>, subsidiariamente.</w:t>
      </w:r>
    </w:p>
    <w:p w:rsidR="00AF7763" w:rsidRDefault="00AF7763" w:rsidP="00A87E95">
      <w:pPr>
        <w:spacing w:after="0" w:line="360" w:lineRule="auto"/>
        <w:ind w:hanging="2"/>
        <w:jc w:val="both"/>
        <w:rPr>
          <w:rFonts w:ascii="Arial" w:eastAsia="Arial" w:hAnsi="Arial" w:cs="Arial"/>
        </w:rPr>
      </w:pPr>
      <w:r w:rsidRPr="00AF7763">
        <w:rPr>
          <w:rFonts w:ascii="Arial" w:eastAsia="Arial" w:hAnsi="Arial" w:cs="Arial"/>
          <w:b/>
        </w:rPr>
        <w:t xml:space="preserve">7.4. </w:t>
      </w:r>
      <w:r w:rsidRPr="00AF7763">
        <w:rPr>
          <w:rFonts w:ascii="Arial" w:eastAsia="Arial" w:hAnsi="Arial" w:cs="Arial"/>
        </w:rPr>
        <w:t xml:space="preserve">O foro para dirimir questões relativas </w:t>
      </w:r>
      <w:proofErr w:type="gramStart"/>
      <w:r w:rsidRPr="00AF7763">
        <w:rPr>
          <w:rFonts w:ascii="Arial" w:eastAsia="Arial" w:hAnsi="Arial" w:cs="Arial"/>
        </w:rPr>
        <w:t>à</w:t>
      </w:r>
      <w:proofErr w:type="gramEnd"/>
      <w:r w:rsidRPr="00AF7763">
        <w:rPr>
          <w:rFonts w:ascii="Arial" w:eastAsia="Arial" w:hAnsi="Arial" w:cs="Arial"/>
        </w:rPr>
        <w:t xml:space="preserve"> presente Ata será o da Comarca de Tapejara, com exclusão de qualquer outro.</w:t>
      </w:r>
    </w:p>
    <w:p w:rsidR="00C35CF3" w:rsidRPr="00AF091D" w:rsidRDefault="00C35CF3" w:rsidP="00AF091D">
      <w:pPr>
        <w:spacing w:after="0" w:line="240" w:lineRule="auto"/>
        <w:rPr>
          <w:rFonts w:ascii="Arial" w:eastAsia="Arial" w:hAnsi="Arial" w:cs="Arial"/>
          <w:b/>
          <w:sz w:val="20"/>
          <w:szCs w:val="20"/>
        </w:rPr>
      </w:pPr>
    </w:p>
    <w:p w:rsidR="00AF7763" w:rsidRPr="00A97225" w:rsidRDefault="00AF7763" w:rsidP="00A87E95">
      <w:pPr>
        <w:spacing w:after="0" w:line="360" w:lineRule="auto"/>
        <w:ind w:hanging="2"/>
        <w:jc w:val="both"/>
        <w:rPr>
          <w:rFonts w:ascii="Arial" w:eastAsia="Arial" w:hAnsi="Arial" w:cs="Arial"/>
          <w:b/>
          <w:highlight w:val="yellow"/>
        </w:rPr>
      </w:pPr>
      <w:r w:rsidRPr="00C95468">
        <w:rPr>
          <w:rFonts w:ascii="Arial" w:eastAsia="Arial" w:hAnsi="Arial" w:cs="Arial"/>
          <w:b/>
        </w:rPr>
        <w:t>8</w:t>
      </w:r>
      <w:r w:rsidRPr="00762EA4">
        <w:rPr>
          <w:rFonts w:ascii="Arial" w:eastAsia="Arial" w:hAnsi="Arial" w:cs="Arial"/>
          <w:b/>
        </w:rPr>
        <w:t xml:space="preserve">. </w:t>
      </w:r>
      <w:r w:rsidR="001B60C1" w:rsidRPr="00762EA4">
        <w:rPr>
          <w:rFonts w:ascii="Arial" w:eastAsia="Arial" w:hAnsi="Arial" w:cs="Arial"/>
          <w:b/>
        </w:rPr>
        <w:t>DA FISCALIZAÇÃO E DESIGNAÇÃO DO FISCAL</w:t>
      </w:r>
    </w:p>
    <w:p w:rsidR="003032CB" w:rsidRPr="006710CF" w:rsidRDefault="006C0BD7" w:rsidP="003032CB">
      <w:pPr>
        <w:spacing w:after="0" w:line="360" w:lineRule="auto"/>
        <w:jc w:val="both"/>
        <w:rPr>
          <w:rFonts w:ascii="Arial" w:hAnsi="Arial" w:cs="Arial"/>
        </w:rPr>
      </w:pPr>
      <w:r w:rsidRPr="006710CF">
        <w:rPr>
          <w:rFonts w:ascii="Arial" w:hAnsi="Arial" w:cs="Arial"/>
          <w:b/>
        </w:rPr>
        <w:t>8.1</w:t>
      </w:r>
      <w:r w:rsidRPr="006710CF">
        <w:rPr>
          <w:rFonts w:ascii="Arial" w:hAnsi="Arial" w:cs="Arial"/>
        </w:rPr>
        <w:t xml:space="preserve"> </w:t>
      </w:r>
      <w:r w:rsidR="003032CB" w:rsidRPr="006710CF">
        <w:rPr>
          <w:rFonts w:ascii="Arial" w:hAnsi="Arial" w:cs="Arial"/>
          <w:bCs/>
        </w:rPr>
        <w:t>Serão designados os seguintes servidores para aturem como fiscais do contrato:</w:t>
      </w:r>
      <w:r w:rsidR="003032CB" w:rsidRPr="006710CF">
        <w:rPr>
          <w:rFonts w:ascii="Arial" w:hAnsi="Arial" w:cs="Arial"/>
          <w:bCs/>
        </w:rPr>
        <w:br/>
      </w:r>
      <w:r w:rsidR="003032CB" w:rsidRPr="006710CF">
        <w:rPr>
          <w:rFonts w:ascii="Arial" w:hAnsi="Arial" w:cs="Arial"/>
        </w:rPr>
        <w:t>Charle</w:t>
      </w:r>
      <w:r w:rsidR="004B79EA" w:rsidRPr="006710CF">
        <w:rPr>
          <w:rFonts w:ascii="Arial" w:hAnsi="Arial" w:cs="Arial"/>
        </w:rPr>
        <w:t xml:space="preserve">ne Bee, CPF nº 009.461.550-03; </w:t>
      </w:r>
      <w:r w:rsidR="003032CB" w:rsidRPr="006710CF">
        <w:rPr>
          <w:rFonts w:ascii="Arial" w:hAnsi="Arial" w:cs="Arial"/>
        </w:rPr>
        <w:t>Rafael Nogueir</w:t>
      </w:r>
      <w:r w:rsidR="004B79EA" w:rsidRPr="006710CF">
        <w:rPr>
          <w:rFonts w:ascii="Arial" w:hAnsi="Arial" w:cs="Arial"/>
        </w:rPr>
        <w:t xml:space="preserve">a </w:t>
      </w:r>
      <w:proofErr w:type="spellStart"/>
      <w:r w:rsidR="004B79EA" w:rsidRPr="006710CF">
        <w:rPr>
          <w:rFonts w:ascii="Arial" w:hAnsi="Arial" w:cs="Arial"/>
        </w:rPr>
        <w:t>Hanel</w:t>
      </w:r>
      <w:proofErr w:type="spellEnd"/>
      <w:r w:rsidR="004B79EA" w:rsidRPr="006710CF">
        <w:rPr>
          <w:rFonts w:ascii="Arial" w:hAnsi="Arial" w:cs="Arial"/>
        </w:rPr>
        <w:t xml:space="preserve">, CPF nº 041.004.190-40; </w:t>
      </w:r>
      <w:r w:rsidR="003032CB" w:rsidRPr="006710CF">
        <w:rPr>
          <w:rFonts w:ascii="Arial" w:hAnsi="Arial" w:cs="Arial"/>
        </w:rPr>
        <w:t xml:space="preserve">Claudia </w:t>
      </w:r>
      <w:proofErr w:type="spellStart"/>
      <w:r w:rsidR="003032CB" w:rsidRPr="006710CF">
        <w:rPr>
          <w:rFonts w:ascii="Arial" w:hAnsi="Arial" w:cs="Arial"/>
        </w:rPr>
        <w:t>Schwaab</w:t>
      </w:r>
      <w:proofErr w:type="spellEnd"/>
      <w:r w:rsidR="003032CB" w:rsidRPr="006710CF">
        <w:rPr>
          <w:rFonts w:ascii="Arial" w:hAnsi="Arial" w:cs="Arial"/>
        </w:rPr>
        <w:t xml:space="preserve"> da</w:t>
      </w:r>
      <w:r w:rsidR="004B79EA" w:rsidRPr="006710CF">
        <w:rPr>
          <w:rFonts w:ascii="Arial" w:hAnsi="Arial" w:cs="Arial"/>
        </w:rPr>
        <w:t xml:space="preserve"> Silva, CPF nº 040.918.519-16; </w:t>
      </w:r>
      <w:r w:rsidR="003032CB" w:rsidRPr="006710CF">
        <w:rPr>
          <w:rFonts w:ascii="Arial" w:hAnsi="Arial" w:cs="Arial"/>
        </w:rPr>
        <w:t xml:space="preserve">Valeria </w:t>
      </w:r>
      <w:proofErr w:type="spellStart"/>
      <w:r w:rsidR="003032CB" w:rsidRPr="006710CF">
        <w:rPr>
          <w:rFonts w:ascii="Arial" w:hAnsi="Arial" w:cs="Arial"/>
        </w:rPr>
        <w:t>Del</w:t>
      </w:r>
      <w:r w:rsidR="004B79EA" w:rsidRPr="006710CF">
        <w:rPr>
          <w:rFonts w:ascii="Arial" w:hAnsi="Arial" w:cs="Arial"/>
        </w:rPr>
        <w:t>avechia</w:t>
      </w:r>
      <w:proofErr w:type="spellEnd"/>
      <w:r w:rsidR="004B79EA" w:rsidRPr="006710CF">
        <w:rPr>
          <w:rFonts w:ascii="Arial" w:hAnsi="Arial" w:cs="Arial"/>
        </w:rPr>
        <w:t>, CPF nº 014.843.850-47;</w:t>
      </w:r>
      <w:r w:rsidR="003032CB" w:rsidRPr="006710CF">
        <w:rPr>
          <w:rFonts w:ascii="Arial" w:hAnsi="Arial" w:cs="Arial"/>
        </w:rPr>
        <w:t xml:space="preserve"> Weliton Carlos dos Santos, CPF nº 045.065.910-03</w:t>
      </w:r>
      <w:r w:rsidR="003032CB" w:rsidRPr="006710CF">
        <w:rPr>
          <w:rFonts w:ascii="Arial" w:hAnsi="Arial" w:cs="Arial"/>
          <w:bCs/>
        </w:rPr>
        <w:t>.</w:t>
      </w:r>
    </w:p>
    <w:p w:rsidR="00A3362C" w:rsidRDefault="00A3362C" w:rsidP="003032CB">
      <w:pPr>
        <w:widowControl w:val="0"/>
        <w:shd w:val="clear" w:color="auto" w:fill="FFFFFF"/>
        <w:spacing w:after="0" w:line="360" w:lineRule="auto"/>
        <w:jc w:val="both"/>
        <w:rPr>
          <w:rFonts w:ascii="Arial" w:eastAsia="Arial" w:hAnsi="Arial" w:cs="Arial"/>
        </w:rPr>
      </w:pPr>
    </w:p>
    <w:p w:rsidR="00F16BEF" w:rsidRDefault="00F16BEF">
      <w:pPr>
        <w:rPr>
          <w:rFonts w:ascii="Arial" w:eastAsia="Arial" w:hAnsi="Arial" w:cs="Arial"/>
        </w:rPr>
      </w:pPr>
      <w:r>
        <w:rPr>
          <w:rFonts w:ascii="Arial" w:eastAsia="Arial" w:hAnsi="Arial" w:cs="Arial"/>
        </w:rPr>
        <w:br w:type="page"/>
      </w:r>
    </w:p>
    <w:p w:rsidR="00AF7763" w:rsidRPr="002F20C2" w:rsidRDefault="00AF7763" w:rsidP="00A87E95">
      <w:pPr>
        <w:spacing w:after="0" w:line="360" w:lineRule="auto"/>
        <w:jc w:val="both"/>
        <w:rPr>
          <w:rFonts w:ascii="Arial" w:eastAsia="Times New Roman" w:hAnsi="Arial" w:cs="Arial"/>
        </w:rPr>
      </w:pPr>
      <w:r w:rsidRPr="00242CB8">
        <w:rPr>
          <w:rFonts w:ascii="Arial" w:eastAsia="Arial" w:hAnsi="Arial" w:cs="Arial"/>
        </w:rPr>
        <w:lastRenderedPageBreak/>
        <w:t>Para firmeza e validade do pactuado, a presente Ata, depois de lida e achada em ordem, vai assinada pelos contratantes e fiscais.</w:t>
      </w:r>
    </w:p>
    <w:p w:rsidR="00C95468" w:rsidRPr="00AF091D" w:rsidRDefault="00C95468" w:rsidP="00A87E95">
      <w:pPr>
        <w:spacing w:after="0" w:line="360" w:lineRule="auto"/>
        <w:ind w:hanging="2"/>
        <w:jc w:val="both"/>
        <w:rPr>
          <w:rFonts w:ascii="Arial" w:eastAsia="Arial" w:hAnsi="Arial" w:cs="Arial"/>
          <w:sz w:val="20"/>
          <w:szCs w:val="20"/>
        </w:rPr>
      </w:pPr>
    </w:p>
    <w:p w:rsidR="00C95468" w:rsidRDefault="00AF7763" w:rsidP="0033438E">
      <w:pPr>
        <w:spacing w:after="0" w:line="360" w:lineRule="auto"/>
        <w:ind w:hanging="2"/>
        <w:jc w:val="right"/>
        <w:rPr>
          <w:rFonts w:ascii="Arial" w:eastAsia="Times New Roman" w:hAnsi="Arial" w:cs="Arial"/>
        </w:rPr>
      </w:pPr>
      <w:bookmarkStart w:id="6" w:name="_GoBack"/>
      <w:bookmarkEnd w:id="6"/>
      <w:r w:rsidRPr="00E74D3F">
        <w:rPr>
          <w:rFonts w:ascii="Arial" w:eastAsia="Arial" w:hAnsi="Arial" w:cs="Arial"/>
        </w:rPr>
        <w:t xml:space="preserve">Tapejara, XX de </w:t>
      </w:r>
      <w:proofErr w:type="spellStart"/>
      <w:r w:rsidR="00F73101" w:rsidRPr="00E74D3F">
        <w:rPr>
          <w:rFonts w:ascii="Arial" w:eastAsia="Arial" w:hAnsi="Arial" w:cs="Arial"/>
        </w:rPr>
        <w:t>xxxx</w:t>
      </w:r>
      <w:proofErr w:type="spellEnd"/>
      <w:r w:rsidRPr="00E74D3F">
        <w:rPr>
          <w:rFonts w:ascii="Arial" w:eastAsia="Arial" w:hAnsi="Arial" w:cs="Arial"/>
        </w:rPr>
        <w:t xml:space="preserve"> de 202</w:t>
      </w:r>
      <w:r w:rsidR="00FA0E24" w:rsidRPr="00E74D3F">
        <w:rPr>
          <w:rFonts w:ascii="Arial" w:eastAsia="Arial" w:hAnsi="Arial" w:cs="Arial"/>
        </w:rPr>
        <w:t>6</w:t>
      </w:r>
      <w:r w:rsidRPr="00E74D3F">
        <w:rPr>
          <w:rFonts w:ascii="Arial" w:eastAsia="Arial" w:hAnsi="Arial" w:cs="Arial"/>
        </w:rPr>
        <w:t>.</w:t>
      </w:r>
    </w:p>
    <w:p w:rsidR="0033438E" w:rsidRPr="0033438E" w:rsidRDefault="0033438E" w:rsidP="0033438E">
      <w:pPr>
        <w:spacing w:after="0" w:line="360" w:lineRule="auto"/>
        <w:ind w:hanging="2"/>
        <w:jc w:val="right"/>
        <w:rPr>
          <w:rFonts w:ascii="Arial" w:eastAsia="Times New Roman" w:hAnsi="Arial" w:cs="Arial"/>
        </w:rPr>
      </w:pPr>
    </w:p>
    <w:p w:rsidR="00AF7763" w:rsidRPr="00AF7763" w:rsidRDefault="00B87CE5" w:rsidP="00AF091D">
      <w:pPr>
        <w:spacing w:after="0" w:line="360" w:lineRule="auto"/>
        <w:ind w:left="1416"/>
        <w:rPr>
          <w:rFonts w:ascii="Arial" w:eastAsia="Times New Roman" w:hAnsi="Arial" w:cs="Arial"/>
        </w:rPr>
      </w:pPr>
      <w:r>
        <w:rPr>
          <w:rFonts w:ascii="Arial" w:eastAsia="Arial" w:hAnsi="Arial" w:cs="Arial"/>
        </w:rPr>
        <w:t xml:space="preserve">    </w:t>
      </w:r>
      <w:r w:rsidR="00242CB8">
        <w:rPr>
          <w:rFonts w:ascii="Arial" w:eastAsia="Arial" w:hAnsi="Arial" w:cs="Arial"/>
        </w:rPr>
        <w:t>EVANIR WOLFF</w:t>
      </w:r>
      <w:r w:rsidR="00AF091D">
        <w:rPr>
          <w:rFonts w:ascii="Arial" w:eastAsia="Arial" w:hAnsi="Arial" w:cs="Arial"/>
        </w:rPr>
        <w:tab/>
      </w:r>
      <w:r w:rsidR="00AF091D">
        <w:rPr>
          <w:rFonts w:ascii="Arial" w:eastAsia="Arial" w:hAnsi="Arial" w:cs="Arial"/>
        </w:rPr>
        <w:tab/>
      </w:r>
      <w:r w:rsidR="00AF091D">
        <w:rPr>
          <w:rFonts w:ascii="Arial" w:eastAsia="Arial" w:hAnsi="Arial" w:cs="Arial"/>
        </w:rPr>
        <w:tab/>
      </w:r>
      <w:r w:rsidR="00AF091D">
        <w:rPr>
          <w:rFonts w:ascii="Arial" w:eastAsia="Arial" w:hAnsi="Arial" w:cs="Arial"/>
        </w:rPr>
        <w:tab/>
      </w:r>
    </w:p>
    <w:p w:rsidR="00AF091D" w:rsidRPr="00AF7763" w:rsidRDefault="00AF7763" w:rsidP="00AF091D">
      <w:pPr>
        <w:spacing w:after="0" w:line="360" w:lineRule="auto"/>
        <w:ind w:hanging="2"/>
        <w:jc w:val="center"/>
        <w:rPr>
          <w:rFonts w:ascii="Arial" w:eastAsia="Arial" w:hAnsi="Arial" w:cs="Arial"/>
        </w:rPr>
      </w:pPr>
      <w:r w:rsidRPr="00AF7763">
        <w:rPr>
          <w:rFonts w:ascii="Arial" w:eastAsia="Arial" w:hAnsi="Arial" w:cs="Arial"/>
        </w:rPr>
        <w:t>MUNICÍPIO DE TAPEJARA</w:t>
      </w:r>
      <w:r w:rsidR="00AF091D">
        <w:rPr>
          <w:rFonts w:ascii="Arial" w:eastAsia="Arial" w:hAnsi="Arial" w:cs="Arial"/>
        </w:rPr>
        <w:tab/>
      </w:r>
      <w:r w:rsidR="00AF091D">
        <w:rPr>
          <w:rFonts w:ascii="Arial" w:eastAsia="Arial" w:hAnsi="Arial" w:cs="Arial"/>
        </w:rPr>
        <w:tab/>
      </w:r>
      <w:r w:rsidR="00AF091D">
        <w:rPr>
          <w:rFonts w:ascii="Arial" w:eastAsia="Arial" w:hAnsi="Arial" w:cs="Arial"/>
        </w:rPr>
        <w:tab/>
      </w:r>
      <w:r w:rsidR="00AF091D">
        <w:rPr>
          <w:rFonts w:ascii="Arial" w:eastAsia="Arial" w:hAnsi="Arial" w:cs="Arial"/>
        </w:rPr>
        <w:tab/>
      </w:r>
      <w:r w:rsidR="00AF091D" w:rsidRPr="00AF7763">
        <w:rPr>
          <w:rFonts w:ascii="Arial" w:eastAsia="Arial" w:hAnsi="Arial" w:cs="Arial"/>
        </w:rPr>
        <w:t>EMPRESA</w:t>
      </w:r>
    </w:p>
    <w:p w:rsidR="00AF7763" w:rsidRPr="00AF7763" w:rsidRDefault="00AF7763" w:rsidP="00A87E95">
      <w:pPr>
        <w:spacing w:after="0" w:line="360" w:lineRule="auto"/>
        <w:ind w:hanging="2"/>
        <w:jc w:val="center"/>
        <w:rPr>
          <w:rFonts w:ascii="Arial" w:eastAsia="Arial" w:hAnsi="Arial" w:cs="Arial"/>
        </w:rPr>
      </w:pPr>
    </w:p>
    <w:p w:rsidR="00AF7763" w:rsidRDefault="00AF7763" w:rsidP="00AF091D">
      <w:pPr>
        <w:spacing w:after="0" w:line="360" w:lineRule="auto"/>
        <w:ind w:hanging="2"/>
        <w:rPr>
          <w:rFonts w:ascii="Arial" w:eastAsia="Arial" w:hAnsi="Arial" w:cs="Arial"/>
        </w:rPr>
      </w:pPr>
      <w:r w:rsidRPr="00AF7763">
        <w:rPr>
          <w:rFonts w:ascii="Arial" w:eastAsia="Arial" w:hAnsi="Arial" w:cs="Arial"/>
        </w:rPr>
        <w:t>Fiscais:</w:t>
      </w:r>
    </w:p>
    <w:p w:rsidR="0033438E" w:rsidRDefault="0033438E" w:rsidP="00AF091D">
      <w:pPr>
        <w:spacing w:after="0" w:line="360" w:lineRule="auto"/>
        <w:ind w:hanging="2"/>
        <w:rPr>
          <w:rFonts w:ascii="Arial" w:eastAsia="Arial" w:hAnsi="Arial" w:cs="Arial"/>
        </w:rPr>
      </w:pPr>
    </w:p>
    <w:p w:rsidR="0033438E" w:rsidRDefault="0033438E" w:rsidP="00AF091D">
      <w:pPr>
        <w:spacing w:after="0" w:line="360" w:lineRule="auto"/>
        <w:ind w:hanging="2"/>
        <w:rPr>
          <w:rFonts w:ascii="Arial" w:eastAsia="Arial" w:hAnsi="Arial" w:cs="Arial"/>
        </w:rPr>
      </w:pPr>
    </w:p>
    <w:p w:rsidR="0033438E" w:rsidRDefault="0033438E" w:rsidP="00AF091D">
      <w:pPr>
        <w:spacing w:after="0" w:line="360" w:lineRule="auto"/>
        <w:ind w:hanging="2"/>
        <w:rPr>
          <w:rFonts w:ascii="Arial" w:eastAsia="Arial" w:hAnsi="Arial" w:cs="Arial"/>
        </w:rPr>
      </w:pPr>
    </w:p>
    <w:p w:rsidR="0033438E" w:rsidRDefault="0033438E" w:rsidP="00AF091D">
      <w:pPr>
        <w:spacing w:after="0" w:line="360" w:lineRule="auto"/>
        <w:ind w:hanging="2"/>
        <w:rPr>
          <w:rFonts w:ascii="Arial" w:eastAsia="Arial" w:hAnsi="Arial" w:cs="Arial"/>
        </w:rPr>
      </w:pPr>
    </w:p>
    <w:p w:rsidR="004A5216" w:rsidRDefault="004A5216" w:rsidP="004A5216">
      <w:pPr>
        <w:spacing w:after="0" w:line="360" w:lineRule="auto"/>
        <w:ind w:hanging="2"/>
        <w:jc w:val="center"/>
        <w:rPr>
          <w:rFonts w:ascii="Arial" w:eastAsia="Arial" w:hAnsi="Arial" w:cs="Arial"/>
          <w:b/>
        </w:rPr>
      </w:pPr>
      <w:r w:rsidRPr="004B79EA">
        <w:rPr>
          <w:rFonts w:ascii="Arial" w:eastAsia="Arial" w:hAnsi="Arial" w:cs="Arial"/>
          <w:b/>
        </w:rPr>
        <w:t>ANEXO I</w:t>
      </w:r>
    </w:p>
    <w:tbl>
      <w:tblPr>
        <w:tblW w:w="9638" w:type="dxa"/>
        <w:tblInd w:w="1" w:type="dxa"/>
        <w:tblLayout w:type="fixed"/>
        <w:tblCellMar>
          <w:left w:w="0" w:type="dxa"/>
          <w:right w:w="0" w:type="dxa"/>
        </w:tblCellMar>
        <w:tblLook w:val="0000" w:firstRow="0" w:lastRow="0" w:firstColumn="0" w:lastColumn="0" w:noHBand="0" w:noVBand="0"/>
      </w:tblPr>
      <w:tblGrid>
        <w:gridCol w:w="482"/>
        <w:gridCol w:w="7710"/>
        <w:gridCol w:w="482"/>
        <w:gridCol w:w="964"/>
      </w:tblGrid>
      <w:tr w:rsidR="004A5216" w:rsidTr="00967B74">
        <w:tc>
          <w:tcPr>
            <w:tcW w:w="482" w:type="dxa"/>
            <w:tcBorders>
              <w:top w:val="none" w:sz="1" w:space="0" w:color="000000"/>
              <w:left w:val="none" w:sz="1" w:space="0" w:color="000000"/>
              <w:bottom w:val="none" w:sz="1" w:space="0" w:color="000000"/>
              <w:right w:val="none" w:sz="1" w:space="0" w:color="000000"/>
            </w:tcBorders>
            <w:shd w:val="clear" w:color="auto" w:fill="C0C0C0"/>
          </w:tcPr>
          <w:p w:rsidR="004A5216" w:rsidRDefault="004A5216" w:rsidP="00967B74">
            <w:pPr>
              <w:spacing w:after="0" w:line="360" w:lineRule="auto"/>
              <w:jc w:val="center"/>
            </w:pPr>
            <w:r>
              <w:rPr>
                <w:rFonts w:ascii="Arial" w:hAnsi="Arial"/>
                <w:b/>
                <w:sz w:val="16"/>
                <w:szCs w:val="16"/>
              </w:rPr>
              <w:t>Item</w:t>
            </w:r>
          </w:p>
        </w:tc>
        <w:tc>
          <w:tcPr>
            <w:tcW w:w="7710" w:type="dxa"/>
            <w:tcBorders>
              <w:top w:val="none" w:sz="1" w:space="0" w:color="000000"/>
              <w:left w:val="none" w:sz="1" w:space="0" w:color="000000"/>
              <w:bottom w:val="none" w:sz="1" w:space="0" w:color="000000"/>
              <w:right w:val="none" w:sz="1" w:space="0" w:color="000000"/>
            </w:tcBorders>
            <w:shd w:val="clear" w:color="auto" w:fill="C0C0C0"/>
          </w:tcPr>
          <w:p w:rsidR="004A5216" w:rsidRDefault="004A5216" w:rsidP="00967B74">
            <w:pPr>
              <w:spacing w:after="0" w:line="360" w:lineRule="auto"/>
              <w:jc w:val="center"/>
            </w:pPr>
            <w:r>
              <w:rPr>
                <w:rFonts w:ascii="Arial" w:hAnsi="Arial"/>
                <w:b/>
                <w:sz w:val="16"/>
                <w:szCs w:val="16"/>
              </w:rPr>
              <w:t>Descrição</w:t>
            </w:r>
          </w:p>
        </w:tc>
        <w:tc>
          <w:tcPr>
            <w:tcW w:w="482" w:type="dxa"/>
            <w:tcBorders>
              <w:top w:val="none" w:sz="1" w:space="0" w:color="000000"/>
              <w:left w:val="none" w:sz="1" w:space="0" w:color="000000"/>
              <w:bottom w:val="none" w:sz="1" w:space="0" w:color="000000"/>
              <w:right w:val="none" w:sz="1" w:space="0" w:color="000000"/>
            </w:tcBorders>
            <w:shd w:val="clear" w:color="auto" w:fill="C0C0C0"/>
          </w:tcPr>
          <w:p w:rsidR="004A5216" w:rsidRDefault="004A5216" w:rsidP="00967B74">
            <w:pPr>
              <w:spacing w:after="0" w:line="360" w:lineRule="auto"/>
              <w:jc w:val="center"/>
            </w:pPr>
            <w:proofErr w:type="spellStart"/>
            <w:r>
              <w:rPr>
                <w:rFonts w:ascii="Arial" w:hAnsi="Arial"/>
                <w:b/>
                <w:sz w:val="16"/>
                <w:szCs w:val="16"/>
              </w:rPr>
              <w:t>Un</w:t>
            </w:r>
            <w:proofErr w:type="spellEnd"/>
          </w:p>
        </w:tc>
        <w:tc>
          <w:tcPr>
            <w:tcW w:w="964" w:type="dxa"/>
            <w:tcBorders>
              <w:top w:val="none" w:sz="1" w:space="0" w:color="000000"/>
              <w:left w:val="none" w:sz="1" w:space="0" w:color="000000"/>
              <w:bottom w:val="none" w:sz="1" w:space="0" w:color="000000"/>
              <w:right w:val="none" w:sz="1" w:space="0" w:color="000000"/>
            </w:tcBorders>
            <w:shd w:val="clear" w:color="auto" w:fill="C0C0C0"/>
          </w:tcPr>
          <w:p w:rsidR="004A5216" w:rsidRDefault="004A5216" w:rsidP="00967B74">
            <w:pPr>
              <w:spacing w:after="0" w:line="360" w:lineRule="auto"/>
              <w:jc w:val="center"/>
            </w:pPr>
            <w:r>
              <w:rPr>
                <w:rFonts w:ascii="Arial" w:hAnsi="Arial"/>
                <w:b/>
                <w:sz w:val="16"/>
                <w:szCs w:val="16"/>
              </w:rPr>
              <w:t>Qtd</w:t>
            </w:r>
          </w:p>
        </w:tc>
      </w:tr>
    </w:tbl>
    <w:p w:rsidR="0060399E" w:rsidRDefault="0060399E" w:rsidP="00242CB8">
      <w:pPr>
        <w:spacing w:after="0" w:line="360" w:lineRule="auto"/>
        <w:jc w:val="center"/>
        <w:rPr>
          <w:rFonts w:ascii="Arial" w:eastAsia="Arial" w:hAnsi="Arial" w:cs="Arial"/>
          <w:b/>
        </w:rPr>
      </w:pPr>
    </w:p>
    <w:sectPr w:rsidR="0060399E" w:rsidSect="008639DD">
      <w:headerReference w:type="default" r:id="rId16"/>
      <w:footerReference w:type="default" r:id="rId17"/>
      <w:pgSz w:w="11906" w:h="16838"/>
      <w:pgMar w:top="2100" w:right="1134"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4B2E" w:rsidRDefault="00724B2E" w:rsidP="006866AF">
      <w:pPr>
        <w:spacing w:after="0" w:line="240" w:lineRule="auto"/>
      </w:pPr>
      <w:r>
        <w:separator/>
      </w:r>
    </w:p>
  </w:endnote>
  <w:endnote w:type="continuationSeparator" w:id="0">
    <w:p w:rsidR="00724B2E" w:rsidRDefault="00724B2E" w:rsidP="006866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mbria Math">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Helvetica-Bold">
    <w:altName w:val="Arial"/>
    <w:charset w:val="00"/>
    <w:family w:val="swiss"/>
    <w:pitch w:val="default"/>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4845824"/>
      <w:docPartObj>
        <w:docPartGallery w:val="Page Numbers (Bottom of Page)"/>
        <w:docPartUnique/>
      </w:docPartObj>
    </w:sdtPr>
    <w:sdtEndPr>
      <w:rPr>
        <w:rFonts w:ascii="Arial" w:hAnsi="Arial" w:cs="Arial"/>
      </w:rPr>
    </w:sdtEndPr>
    <w:sdtContent>
      <w:p w:rsidR="00724B2E" w:rsidRPr="00B01F48" w:rsidRDefault="00724B2E">
        <w:pPr>
          <w:pStyle w:val="Rodap"/>
          <w:jc w:val="right"/>
          <w:rPr>
            <w:rFonts w:ascii="Arial" w:hAnsi="Arial" w:cs="Arial"/>
          </w:rPr>
        </w:pPr>
        <w:r w:rsidRPr="00B01F48">
          <w:rPr>
            <w:rFonts w:ascii="Arial" w:hAnsi="Arial" w:cs="Arial"/>
          </w:rPr>
          <w:fldChar w:fldCharType="begin"/>
        </w:r>
        <w:r w:rsidRPr="00B01F48">
          <w:rPr>
            <w:rFonts w:ascii="Arial" w:hAnsi="Arial" w:cs="Arial"/>
          </w:rPr>
          <w:instrText>PAGE   \* MERGEFORMAT</w:instrText>
        </w:r>
        <w:r w:rsidRPr="00B01F48">
          <w:rPr>
            <w:rFonts w:ascii="Arial" w:hAnsi="Arial" w:cs="Arial"/>
          </w:rPr>
          <w:fldChar w:fldCharType="separate"/>
        </w:r>
        <w:r w:rsidR="00E74D3F">
          <w:rPr>
            <w:rFonts w:ascii="Arial" w:hAnsi="Arial" w:cs="Arial"/>
            <w:noProof/>
          </w:rPr>
          <w:t>45</w:t>
        </w:r>
        <w:r w:rsidRPr="00B01F48">
          <w:rPr>
            <w:rFonts w:ascii="Arial" w:hAnsi="Arial" w:cs="Arial"/>
          </w:rPr>
          <w:fldChar w:fldCharType="end"/>
        </w:r>
      </w:p>
    </w:sdtContent>
  </w:sdt>
  <w:p w:rsidR="00724B2E" w:rsidRDefault="00724B2E">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4B2E" w:rsidRDefault="00724B2E" w:rsidP="006866AF">
      <w:pPr>
        <w:spacing w:after="0" w:line="240" w:lineRule="auto"/>
      </w:pPr>
      <w:r>
        <w:separator/>
      </w:r>
    </w:p>
  </w:footnote>
  <w:footnote w:type="continuationSeparator" w:id="0">
    <w:p w:rsidR="00724B2E" w:rsidRDefault="00724B2E" w:rsidP="006866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4B2E" w:rsidRDefault="00724B2E">
    <w:pPr>
      <w:pStyle w:val="Cabealho"/>
    </w:pPr>
  </w:p>
  <w:p w:rsidR="00724B2E" w:rsidRDefault="00E74D3F">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4346013" o:spid="_x0000_s2052" type="#_x0000_t75" style="position:absolute;margin-left:-85.05pt;margin-top:-103.35pt;width:597.95pt;height:846.2pt;z-index:-251658752;mso-wrap-edited:f;mso-position-horizontal-relative:margin;mso-position-vertical-relative:margin" o:allowincell="f">
          <v:imagedata r:id="rId1" o:title="folha_a4_tapejara"/>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none"/>
      <w:suff w:val="nothing"/>
      <w:lvlText w:val=""/>
      <w:lvlJc w:val="left"/>
      <w:pPr>
        <w:tabs>
          <w:tab w:val="num" w:pos="0"/>
        </w:tabs>
        <w:ind w:left="432" w:hanging="432"/>
      </w:pPr>
      <w:rPr>
        <w:rFonts w:ascii="Arial" w:hAnsi="Arial" w:cs="Arial"/>
        <w:sz w:val="22"/>
        <w:szCs w:val="22"/>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none"/>
      <w:suff w:val="nothing"/>
      <w:lvlText w:val=""/>
      <w:lvlJc w:val="left"/>
      <w:pPr>
        <w:tabs>
          <w:tab w:val="num" w:pos="0"/>
        </w:tabs>
        <w:ind w:left="0" w:firstLine="0"/>
      </w:pPr>
      <w:rPr>
        <w:rFonts w:ascii="Times New Roman" w:eastAsia="Times New Roman" w:hAnsi="Times New Roman" w:cs="Times New Roman"/>
        <w:color w:val="00000A"/>
        <w:sz w:val="24"/>
        <w:szCs w:val="24"/>
        <w:lang w:eastAsia="ar-SA"/>
      </w:rPr>
    </w:lvl>
    <w:lvl w:ilvl="1">
      <w:start w:val="1"/>
      <w:numFmt w:val="none"/>
      <w:suff w:val="nothing"/>
      <w:lvlText w:val=""/>
      <w:lvlJc w:val="left"/>
      <w:pPr>
        <w:tabs>
          <w:tab w:val="num" w:pos="0"/>
        </w:tabs>
        <w:ind w:left="0" w:firstLine="0"/>
      </w:pPr>
      <w:rPr>
        <w:rFonts w:ascii="Courier New" w:hAnsi="Courier New" w:cs="Courier New"/>
      </w:rPr>
    </w:lvl>
    <w:lvl w:ilvl="2">
      <w:start w:val="1"/>
      <w:numFmt w:val="none"/>
      <w:suff w:val="nothing"/>
      <w:lvlText w:val=""/>
      <w:lvlJc w:val="left"/>
      <w:pPr>
        <w:tabs>
          <w:tab w:val="num" w:pos="0"/>
        </w:tabs>
        <w:ind w:left="0" w:firstLine="0"/>
      </w:pPr>
      <w:rPr>
        <w:rFonts w:ascii="Wingdings" w:hAnsi="Wingdings" w:cs="Wingdings"/>
      </w:rPr>
    </w:lvl>
    <w:lvl w:ilvl="3">
      <w:start w:val="1"/>
      <w:numFmt w:val="none"/>
      <w:suff w:val="nothing"/>
      <w:lvlText w:val=""/>
      <w:lvlJc w:val="left"/>
      <w:pPr>
        <w:tabs>
          <w:tab w:val="num" w:pos="0"/>
        </w:tabs>
        <w:ind w:left="0" w:firstLine="0"/>
      </w:pPr>
      <w:rPr>
        <w:rFonts w:ascii="Symbol" w:hAnsi="Symbol" w:cs="Symbol"/>
      </w:r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1FD6C79"/>
    <w:multiLevelType w:val="hybridMultilevel"/>
    <w:tmpl w:val="00D66C5E"/>
    <w:lvl w:ilvl="0" w:tplc="FF088C1E">
      <w:start w:val="1"/>
      <w:numFmt w:val="lowerLetter"/>
      <w:lvlText w:val="%1)"/>
      <w:lvlJc w:val="left"/>
      <w:pPr>
        <w:ind w:left="720" w:hanging="360"/>
      </w:pPr>
      <w:rPr>
        <w:rFonts w:eastAsia="Calibr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935755E"/>
    <w:multiLevelType w:val="hybridMultilevel"/>
    <w:tmpl w:val="635E78EE"/>
    <w:lvl w:ilvl="0" w:tplc="EF94A3BE">
      <w:start w:val="1"/>
      <w:numFmt w:val="lowerLetter"/>
      <w:lvlText w:val="%1)"/>
      <w:lvlJc w:val="left"/>
      <w:pPr>
        <w:ind w:left="720" w:hanging="360"/>
      </w:pPr>
      <w:rPr>
        <w:rFonts w:ascii="Arial" w:hAnsi="Arial" w:cs="Arial"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28712429"/>
    <w:multiLevelType w:val="hybridMultilevel"/>
    <w:tmpl w:val="3E6C090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2F40798B"/>
    <w:multiLevelType w:val="multilevel"/>
    <w:tmpl w:val="6792C746"/>
    <w:lvl w:ilvl="0">
      <w:start w:val="6"/>
      <w:numFmt w:val="decimal"/>
      <w:lvlText w:val="%1"/>
      <w:lvlJc w:val="left"/>
      <w:pPr>
        <w:ind w:left="360" w:hanging="360"/>
      </w:pPr>
      <w:rPr>
        <w:rFonts w:hint="default"/>
      </w:rPr>
    </w:lvl>
    <w:lvl w:ilvl="1">
      <w:start w:val="4"/>
      <w:numFmt w:val="decimal"/>
      <w:lvlText w:val="%1.%2"/>
      <w:lvlJc w:val="left"/>
      <w:pPr>
        <w:ind w:left="502"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3C4868E3"/>
    <w:multiLevelType w:val="hybridMultilevel"/>
    <w:tmpl w:val="3464683A"/>
    <w:lvl w:ilvl="0" w:tplc="04160017">
      <w:start w:val="1"/>
      <w:numFmt w:val="lowerLetter"/>
      <w:lvlText w:val="%1)"/>
      <w:lvlJc w:val="left"/>
      <w:pPr>
        <w:ind w:left="5606" w:hanging="360"/>
      </w:pPr>
    </w:lvl>
    <w:lvl w:ilvl="1" w:tplc="04160019">
      <w:start w:val="1"/>
      <w:numFmt w:val="lowerLetter"/>
      <w:lvlText w:val="%2."/>
      <w:lvlJc w:val="left"/>
      <w:pPr>
        <w:ind w:left="6326" w:hanging="360"/>
      </w:pPr>
    </w:lvl>
    <w:lvl w:ilvl="2" w:tplc="0416001B">
      <w:start w:val="1"/>
      <w:numFmt w:val="lowerRoman"/>
      <w:lvlText w:val="%3."/>
      <w:lvlJc w:val="right"/>
      <w:pPr>
        <w:ind w:left="7046" w:hanging="180"/>
      </w:pPr>
    </w:lvl>
    <w:lvl w:ilvl="3" w:tplc="0416000F">
      <w:start w:val="1"/>
      <w:numFmt w:val="decimal"/>
      <w:lvlText w:val="%4."/>
      <w:lvlJc w:val="left"/>
      <w:pPr>
        <w:ind w:left="7766" w:hanging="360"/>
      </w:pPr>
    </w:lvl>
    <w:lvl w:ilvl="4" w:tplc="04160019">
      <w:start w:val="1"/>
      <w:numFmt w:val="lowerLetter"/>
      <w:lvlText w:val="%5."/>
      <w:lvlJc w:val="left"/>
      <w:pPr>
        <w:ind w:left="8486" w:hanging="360"/>
      </w:pPr>
    </w:lvl>
    <w:lvl w:ilvl="5" w:tplc="0416001B">
      <w:start w:val="1"/>
      <w:numFmt w:val="lowerRoman"/>
      <w:lvlText w:val="%6."/>
      <w:lvlJc w:val="right"/>
      <w:pPr>
        <w:ind w:left="9206" w:hanging="180"/>
      </w:pPr>
    </w:lvl>
    <w:lvl w:ilvl="6" w:tplc="0416000F">
      <w:start w:val="1"/>
      <w:numFmt w:val="decimal"/>
      <w:lvlText w:val="%7."/>
      <w:lvlJc w:val="left"/>
      <w:pPr>
        <w:ind w:left="9926" w:hanging="360"/>
      </w:pPr>
    </w:lvl>
    <w:lvl w:ilvl="7" w:tplc="04160019">
      <w:start w:val="1"/>
      <w:numFmt w:val="lowerLetter"/>
      <w:lvlText w:val="%8."/>
      <w:lvlJc w:val="left"/>
      <w:pPr>
        <w:ind w:left="10646" w:hanging="360"/>
      </w:pPr>
    </w:lvl>
    <w:lvl w:ilvl="8" w:tplc="0416001B">
      <w:start w:val="1"/>
      <w:numFmt w:val="lowerRoman"/>
      <w:lvlText w:val="%9."/>
      <w:lvlJc w:val="right"/>
      <w:pPr>
        <w:ind w:left="11366" w:hanging="180"/>
      </w:pPr>
    </w:lvl>
  </w:abstractNum>
  <w:abstractNum w:abstractNumId="8">
    <w:nsid w:val="3CCC14CB"/>
    <w:multiLevelType w:val="hybridMultilevel"/>
    <w:tmpl w:val="24AC2BE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E575CF3"/>
    <w:multiLevelType w:val="hybridMultilevel"/>
    <w:tmpl w:val="76BED710"/>
    <w:lvl w:ilvl="0" w:tplc="0D76AEF0">
      <w:start w:val="1"/>
      <w:numFmt w:val="decimal"/>
      <w:lvlText w:val="%1-"/>
      <w:lvlJc w:val="left"/>
      <w:pPr>
        <w:ind w:left="36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44B35BDB"/>
    <w:multiLevelType w:val="multilevel"/>
    <w:tmpl w:val="65EC9246"/>
    <w:lvl w:ilvl="0">
      <w:start w:val="5"/>
      <w:numFmt w:val="decimal"/>
      <w:lvlText w:val="%1"/>
      <w:lvlJc w:val="left"/>
      <w:pPr>
        <w:ind w:left="1002" w:hanging="603"/>
      </w:pPr>
      <w:rPr>
        <w:rFonts w:hint="default"/>
        <w:lang w:val="pt-PT" w:eastAsia="en-US" w:bidi="ar-SA"/>
      </w:rPr>
    </w:lvl>
    <w:lvl w:ilvl="1">
      <w:start w:val="1"/>
      <w:numFmt w:val="decimal"/>
      <w:lvlText w:val="%1.%2"/>
      <w:lvlJc w:val="left"/>
      <w:pPr>
        <w:ind w:left="1002" w:hanging="603"/>
      </w:pPr>
      <w:rPr>
        <w:rFonts w:hint="default"/>
        <w:lang w:val="pt-PT" w:eastAsia="en-US" w:bidi="ar-SA"/>
      </w:rPr>
    </w:lvl>
    <w:lvl w:ilvl="2">
      <w:start w:val="2"/>
      <w:numFmt w:val="decimal"/>
      <w:lvlText w:val="%1.%2.%3"/>
      <w:lvlJc w:val="left"/>
      <w:pPr>
        <w:ind w:left="603" w:hanging="603"/>
      </w:pPr>
      <w:rPr>
        <w:rFonts w:ascii="Arial" w:eastAsia="Arial" w:hAnsi="Arial" w:cs="Arial" w:hint="default"/>
        <w:b/>
        <w:bCs/>
        <w:spacing w:val="-2"/>
        <w:w w:val="99"/>
        <w:sz w:val="24"/>
        <w:szCs w:val="24"/>
        <w:lang w:val="pt-PT" w:eastAsia="en-US" w:bidi="ar-SA"/>
      </w:rPr>
    </w:lvl>
    <w:lvl w:ilvl="3">
      <w:numFmt w:val="bullet"/>
      <w:lvlText w:val="•"/>
      <w:lvlJc w:val="left"/>
      <w:pPr>
        <w:ind w:left="3653" w:hanging="603"/>
      </w:pPr>
      <w:rPr>
        <w:rFonts w:hint="default"/>
        <w:lang w:val="pt-PT" w:eastAsia="en-US" w:bidi="ar-SA"/>
      </w:rPr>
    </w:lvl>
    <w:lvl w:ilvl="4">
      <w:numFmt w:val="bullet"/>
      <w:lvlText w:val="•"/>
      <w:lvlJc w:val="left"/>
      <w:pPr>
        <w:ind w:left="4538" w:hanging="603"/>
      </w:pPr>
      <w:rPr>
        <w:rFonts w:hint="default"/>
        <w:lang w:val="pt-PT" w:eastAsia="en-US" w:bidi="ar-SA"/>
      </w:rPr>
    </w:lvl>
    <w:lvl w:ilvl="5">
      <w:numFmt w:val="bullet"/>
      <w:lvlText w:val="•"/>
      <w:lvlJc w:val="left"/>
      <w:pPr>
        <w:ind w:left="5423" w:hanging="603"/>
      </w:pPr>
      <w:rPr>
        <w:rFonts w:hint="default"/>
        <w:lang w:val="pt-PT" w:eastAsia="en-US" w:bidi="ar-SA"/>
      </w:rPr>
    </w:lvl>
    <w:lvl w:ilvl="6">
      <w:numFmt w:val="bullet"/>
      <w:lvlText w:val="•"/>
      <w:lvlJc w:val="left"/>
      <w:pPr>
        <w:ind w:left="6307" w:hanging="603"/>
      </w:pPr>
      <w:rPr>
        <w:rFonts w:hint="default"/>
        <w:lang w:val="pt-PT" w:eastAsia="en-US" w:bidi="ar-SA"/>
      </w:rPr>
    </w:lvl>
    <w:lvl w:ilvl="7">
      <w:numFmt w:val="bullet"/>
      <w:lvlText w:val="•"/>
      <w:lvlJc w:val="left"/>
      <w:pPr>
        <w:ind w:left="7192" w:hanging="603"/>
      </w:pPr>
      <w:rPr>
        <w:rFonts w:hint="default"/>
        <w:lang w:val="pt-PT" w:eastAsia="en-US" w:bidi="ar-SA"/>
      </w:rPr>
    </w:lvl>
    <w:lvl w:ilvl="8">
      <w:numFmt w:val="bullet"/>
      <w:lvlText w:val="•"/>
      <w:lvlJc w:val="left"/>
      <w:pPr>
        <w:ind w:left="8077" w:hanging="603"/>
      </w:pPr>
      <w:rPr>
        <w:rFonts w:hint="default"/>
        <w:lang w:val="pt-PT" w:eastAsia="en-US" w:bidi="ar-SA"/>
      </w:rPr>
    </w:lvl>
  </w:abstractNum>
  <w:abstractNum w:abstractNumId="11">
    <w:nsid w:val="50BE3CFD"/>
    <w:multiLevelType w:val="multilevel"/>
    <w:tmpl w:val="8C562382"/>
    <w:lvl w:ilvl="0">
      <w:start w:val="10"/>
      <w:numFmt w:val="decimal"/>
      <w:lvlText w:val="%1"/>
      <w:lvlJc w:val="left"/>
      <w:pPr>
        <w:ind w:left="720" w:hanging="360"/>
      </w:pPr>
      <w:rPr>
        <w:rFonts w:hint="default"/>
      </w:rPr>
    </w:lvl>
    <w:lvl w:ilvl="1">
      <w:start w:val="1"/>
      <w:numFmt w:val="decimal"/>
      <w:isLgl/>
      <w:lvlText w:val="%1.%2."/>
      <w:lvlJc w:val="left"/>
      <w:pPr>
        <w:ind w:left="1997"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5279450A"/>
    <w:multiLevelType w:val="hybridMultilevel"/>
    <w:tmpl w:val="D37E32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537F03F1"/>
    <w:multiLevelType w:val="hybridMultilevel"/>
    <w:tmpl w:val="8A2AE9C6"/>
    <w:lvl w:ilvl="0" w:tplc="D2C4237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57580C0E"/>
    <w:multiLevelType w:val="hybridMultilevel"/>
    <w:tmpl w:val="04C2DA32"/>
    <w:lvl w:ilvl="0" w:tplc="C6D46ED2">
      <w:start w:val="1"/>
      <w:numFmt w:val="upperLetter"/>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15">
    <w:nsid w:val="62DE1921"/>
    <w:multiLevelType w:val="hybridMultilevel"/>
    <w:tmpl w:val="8A2AE9C6"/>
    <w:lvl w:ilvl="0" w:tplc="D2C4237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6663245C"/>
    <w:multiLevelType w:val="hybridMultilevel"/>
    <w:tmpl w:val="1696DE9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6DB63A76"/>
    <w:multiLevelType w:val="hybridMultilevel"/>
    <w:tmpl w:val="94A877C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6EBD08F9"/>
    <w:multiLevelType w:val="hybridMultilevel"/>
    <w:tmpl w:val="8FDC6E08"/>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70152097"/>
    <w:multiLevelType w:val="multilevel"/>
    <w:tmpl w:val="158E357A"/>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72CD01C6"/>
    <w:multiLevelType w:val="hybridMultilevel"/>
    <w:tmpl w:val="ED8840B2"/>
    <w:lvl w:ilvl="0" w:tplc="04160019">
      <w:start w:val="1"/>
      <w:numFmt w:val="lowerLetter"/>
      <w:lvlText w:val="%1."/>
      <w:lvlJc w:val="left"/>
      <w:pPr>
        <w:ind w:left="375" w:hanging="375"/>
      </w:pPr>
      <w:rPr>
        <w:rFonts w:hint="default"/>
        <w:b/>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num w:numId="1">
    <w:abstractNumId w:val="10"/>
  </w:num>
  <w:num w:numId="2">
    <w:abstractNumId w:val="4"/>
  </w:num>
  <w:num w:numId="3">
    <w:abstractNumId w:val="6"/>
  </w:num>
  <w:num w:numId="4">
    <w:abstractNumId w:val="11"/>
  </w:num>
  <w:num w:numId="5">
    <w:abstractNumId w:val="5"/>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0"/>
  </w:num>
  <w:num w:numId="10">
    <w:abstractNumId w:val="17"/>
  </w:num>
  <w:num w:numId="11">
    <w:abstractNumId w:val="15"/>
  </w:num>
  <w:num w:numId="12">
    <w:abstractNumId w:val="13"/>
  </w:num>
  <w:num w:numId="13">
    <w:abstractNumId w:val="20"/>
  </w:num>
  <w:num w:numId="14">
    <w:abstractNumId w:val="18"/>
  </w:num>
  <w:num w:numId="15">
    <w:abstractNumId w:val="12"/>
  </w:num>
  <w:num w:numId="16">
    <w:abstractNumId w:val="3"/>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14"/>
  </w:num>
  <w:num w:numId="20">
    <w:abstractNumId w:val="8"/>
  </w:num>
  <w:num w:numId="21">
    <w:abstractNumId w:val="16"/>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6AF"/>
    <w:rsid w:val="00002191"/>
    <w:rsid w:val="00005596"/>
    <w:rsid w:val="00006DEC"/>
    <w:rsid w:val="0001412A"/>
    <w:rsid w:val="00021B23"/>
    <w:rsid w:val="00022CCB"/>
    <w:rsid w:val="00027E62"/>
    <w:rsid w:val="000304E7"/>
    <w:rsid w:val="000326C9"/>
    <w:rsid w:val="00033F9B"/>
    <w:rsid w:val="00037778"/>
    <w:rsid w:val="000407D0"/>
    <w:rsid w:val="000431AD"/>
    <w:rsid w:val="00045AC4"/>
    <w:rsid w:val="0005242D"/>
    <w:rsid w:val="00052494"/>
    <w:rsid w:val="00054BA7"/>
    <w:rsid w:val="000578E0"/>
    <w:rsid w:val="00060DC2"/>
    <w:rsid w:val="000631E2"/>
    <w:rsid w:val="000633E8"/>
    <w:rsid w:val="00063865"/>
    <w:rsid w:val="00064580"/>
    <w:rsid w:val="00065227"/>
    <w:rsid w:val="00065A82"/>
    <w:rsid w:val="000676EE"/>
    <w:rsid w:val="00070D1E"/>
    <w:rsid w:val="00080740"/>
    <w:rsid w:val="00086D5F"/>
    <w:rsid w:val="0009042F"/>
    <w:rsid w:val="00092733"/>
    <w:rsid w:val="000936B0"/>
    <w:rsid w:val="000945B9"/>
    <w:rsid w:val="000952D4"/>
    <w:rsid w:val="000A31E9"/>
    <w:rsid w:val="000B009C"/>
    <w:rsid w:val="000B2D93"/>
    <w:rsid w:val="000D2D2E"/>
    <w:rsid w:val="000D59D6"/>
    <w:rsid w:val="000D713F"/>
    <w:rsid w:val="000E2173"/>
    <w:rsid w:val="000E2266"/>
    <w:rsid w:val="000E4382"/>
    <w:rsid w:val="000E55C1"/>
    <w:rsid w:val="000E6668"/>
    <w:rsid w:val="000F00AF"/>
    <w:rsid w:val="000F6376"/>
    <w:rsid w:val="000F667D"/>
    <w:rsid w:val="0010037B"/>
    <w:rsid w:val="00103633"/>
    <w:rsid w:val="0011503C"/>
    <w:rsid w:val="00117323"/>
    <w:rsid w:val="00137C35"/>
    <w:rsid w:val="00141CD9"/>
    <w:rsid w:val="0014464C"/>
    <w:rsid w:val="001538C7"/>
    <w:rsid w:val="00154074"/>
    <w:rsid w:val="0016098F"/>
    <w:rsid w:val="001624F4"/>
    <w:rsid w:val="00167C99"/>
    <w:rsid w:val="001751B2"/>
    <w:rsid w:val="001A0442"/>
    <w:rsid w:val="001A47DB"/>
    <w:rsid w:val="001B60C1"/>
    <w:rsid w:val="001C6975"/>
    <w:rsid w:val="001D0077"/>
    <w:rsid w:val="001D376E"/>
    <w:rsid w:val="001D6062"/>
    <w:rsid w:val="001E0590"/>
    <w:rsid w:val="001E50E0"/>
    <w:rsid w:val="001F605F"/>
    <w:rsid w:val="001F729C"/>
    <w:rsid w:val="00200542"/>
    <w:rsid w:val="00200D1A"/>
    <w:rsid w:val="00201D7A"/>
    <w:rsid w:val="00207498"/>
    <w:rsid w:val="00213BFC"/>
    <w:rsid w:val="00214DD9"/>
    <w:rsid w:val="00215297"/>
    <w:rsid w:val="00215355"/>
    <w:rsid w:val="00225B17"/>
    <w:rsid w:val="0022603F"/>
    <w:rsid w:val="00233C27"/>
    <w:rsid w:val="00242B39"/>
    <w:rsid w:val="00242CB8"/>
    <w:rsid w:val="00244E01"/>
    <w:rsid w:val="00250486"/>
    <w:rsid w:val="00252290"/>
    <w:rsid w:val="00257EFA"/>
    <w:rsid w:val="002624FC"/>
    <w:rsid w:val="00271635"/>
    <w:rsid w:val="00273CD9"/>
    <w:rsid w:val="00282BF4"/>
    <w:rsid w:val="00283508"/>
    <w:rsid w:val="00287601"/>
    <w:rsid w:val="002939D3"/>
    <w:rsid w:val="002976C8"/>
    <w:rsid w:val="002B125D"/>
    <w:rsid w:val="002B2598"/>
    <w:rsid w:val="002B5C74"/>
    <w:rsid w:val="002B5F7B"/>
    <w:rsid w:val="002C02F7"/>
    <w:rsid w:val="002C4DC2"/>
    <w:rsid w:val="002C516A"/>
    <w:rsid w:val="002D4452"/>
    <w:rsid w:val="002E1A68"/>
    <w:rsid w:val="002E372B"/>
    <w:rsid w:val="002E4567"/>
    <w:rsid w:val="002F20C2"/>
    <w:rsid w:val="002F4845"/>
    <w:rsid w:val="002F6A52"/>
    <w:rsid w:val="0030293F"/>
    <w:rsid w:val="003032CB"/>
    <w:rsid w:val="00310C83"/>
    <w:rsid w:val="00310C8B"/>
    <w:rsid w:val="00312EFC"/>
    <w:rsid w:val="00315356"/>
    <w:rsid w:val="00320F3A"/>
    <w:rsid w:val="00325B7D"/>
    <w:rsid w:val="0032797E"/>
    <w:rsid w:val="00330D7C"/>
    <w:rsid w:val="00332CEC"/>
    <w:rsid w:val="0033438E"/>
    <w:rsid w:val="0033546B"/>
    <w:rsid w:val="00335E82"/>
    <w:rsid w:val="00336943"/>
    <w:rsid w:val="00345D08"/>
    <w:rsid w:val="00356840"/>
    <w:rsid w:val="00361417"/>
    <w:rsid w:val="003642A2"/>
    <w:rsid w:val="00366943"/>
    <w:rsid w:val="00366C2E"/>
    <w:rsid w:val="00367119"/>
    <w:rsid w:val="003812C4"/>
    <w:rsid w:val="00384E31"/>
    <w:rsid w:val="0038685C"/>
    <w:rsid w:val="00386FAA"/>
    <w:rsid w:val="00390DD0"/>
    <w:rsid w:val="0039139B"/>
    <w:rsid w:val="00392384"/>
    <w:rsid w:val="003926CB"/>
    <w:rsid w:val="003946B7"/>
    <w:rsid w:val="003947AA"/>
    <w:rsid w:val="003A7B1F"/>
    <w:rsid w:val="003B00E3"/>
    <w:rsid w:val="003B5B63"/>
    <w:rsid w:val="003B78A5"/>
    <w:rsid w:val="003C0661"/>
    <w:rsid w:val="003D10B4"/>
    <w:rsid w:val="003D3D8D"/>
    <w:rsid w:val="003D523C"/>
    <w:rsid w:val="003D7F0F"/>
    <w:rsid w:val="003E059B"/>
    <w:rsid w:val="003E5863"/>
    <w:rsid w:val="003F0877"/>
    <w:rsid w:val="003F1ADC"/>
    <w:rsid w:val="003F669C"/>
    <w:rsid w:val="004034A8"/>
    <w:rsid w:val="00406DE5"/>
    <w:rsid w:val="004145BF"/>
    <w:rsid w:val="00422532"/>
    <w:rsid w:val="00423F22"/>
    <w:rsid w:val="00424E7F"/>
    <w:rsid w:val="00425961"/>
    <w:rsid w:val="004263D7"/>
    <w:rsid w:val="00427FEB"/>
    <w:rsid w:val="00430C08"/>
    <w:rsid w:val="00434A14"/>
    <w:rsid w:val="00440C29"/>
    <w:rsid w:val="00443C1C"/>
    <w:rsid w:val="00447064"/>
    <w:rsid w:val="00450CE1"/>
    <w:rsid w:val="004510FF"/>
    <w:rsid w:val="00456020"/>
    <w:rsid w:val="004568C3"/>
    <w:rsid w:val="00461046"/>
    <w:rsid w:val="0046217F"/>
    <w:rsid w:val="00466EA1"/>
    <w:rsid w:val="00470A59"/>
    <w:rsid w:val="00470E0C"/>
    <w:rsid w:val="00472E42"/>
    <w:rsid w:val="00477CB8"/>
    <w:rsid w:val="0048219A"/>
    <w:rsid w:val="00482E3A"/>
    <w:rsid w:val="00487775"/>
    <w:rsid w:val="00494CF2"/>
    <w:rsid w:val="0049508B"/>
    <w:rsid w:val="004A18FC"/>
    <w:rsid w:val="004A22E3"/>
    <w:rsid w:val="004A5216"/>
    <w:rsid w:val="004A547C"/>
    <w:rsid w:val="004B2E5E"/>
    <w:rsid w:val="004B749A"/>
    <w:rsid w:val="004B79EA"/>
    <w:rsid w:val="004C31C5"/>
    <w:rsid w:val="004C38F3"/>
    <w:rsid w:val="004C5131"/>
    <w:rsid w:val="004C53F3"/>
    <w:rsid w:val="004C626D"/>
    <w:rsid w:val="004C6E10"/>
    <w:rsid w:val="004C6F34"/>
    <w:rsid w:val="004D1074"/>
    <w:rsid w:val="004D1B2C"/>
    <w:rsid w:val="004E15D5"/>
    <w:rsid w:val="004E2B53"/>
    <w:rsid w:val="004F269E"/>
    <w:rsid w:val="004F7787"/>
    <w:rsid w:val="0050722B"/>
    <w:rsid w:val="0051061A"/>
    <w:rsid w:val="005172C0"/>
    <w:rsid w:val="00523AD5"/>
    <w:rsid w:val="005264AD"/>
    <w:rsid w:val="0053660A"/>
    <w:rsid w:val="0053792C"/>
    <w:rsid w:val="00540F76"/>
    <w:rsid w:val="0054291E"/>
    <w:rsid w:val="00543EE4"/>
    <w:rsid w:val="005459A5"/>
    <w:rsid w:val="005554F0"/>
    <w:rsid w:val="00565897"/>
    <w:rsid w:val="0058264C"/>
    <w:rsid w:val="00582F8B"/>
    <w:rsid w:val="0058499F"/>
    <w:rsid w:val="00587522"/>
    <w:rsid w:val="00592269"/>
    <w:rsid w:val="00594367"/>
    <w:rsid w:val="00595374"/>
    <w:rsid w:val="00596A72"/>
    <w:rsid w:val="005A1936"/>
    <w:rsid w:val="005A51FB"/>
    <w:rsid w:val="005A520E"/>
    <w:rsid w:val="005B5DB5"/>
    <w:rsid w:val="005D0190"/>
    <w:rsid w:val="005D09B4"/>
    <w:rsid w:val="005D16DD"/>
    <w:rsid w:val="005D3AE1"/>
    <w:rsid w:val="005D553D"/>
    <w:rsid w:val="005E2E43"/>
    <w:rsid w:val="005E34F1"/>
    <w:rsid w:val="005E3E39"/>
    <w:rsid w:val="005F6392"/>
    <w:rsid w:val="005F64FD"/>
    <w:rsid w:val="005F6910"/>
    <w:rsid w:val="005F7868"/>
    <w:rsid w:val="00601BD6"/>
    <w:rsid w:val="0060316C"/>
    <w:rsid w:val="0060399E"/>
    <w:rsid w:val="00607F84"/>
    <w:rsid w:val="0061617F"/>
    <w:rsid w:val="006248C8"/>
    <w:rsid w:val="00631B6A"/>
    <w:rsid w:val="00651232"/>
    <w:rsid w:val="00657160"/>
    <w:rsid w:val="006632F9"/>
    <w:rsid w:val="00663AB7"/>
    <w:rsid w:val="0066611E"/>
    <w:rsid w:val="006673A1"/>
    <w:rsid w:val="00667B88"/>
    <w:rsid w:val="00667CB2"/>
    <w:rsid w:val="00670F03"/>
    <w:rsid w:val="006710CF"/>
    <w:rsid w:val="006773EB"/>
    <w:rsid w:val="006816EC"/>
    <w:rsid w:val="00682FF8"/>
    <w:rsid w:val="00683791"/>
    <w:rsid w:val="00683EB1"/>
    <w:rsid w:val="00686602"/>
    <w:rsid w:val="006866AF"/>
    <w:rsid w:val="006A3B9C"/>
    <w:rsid w:val="006A5FA3"/>
    <w:rsid w:val="006A72FA"/>
    <w:rsid w:val="006B1DDF"/>
    <w:rsid w:val="006B502F"/>
    <w:rsid w:val="006B7986"/>
    <w:rsid w:val="006C0BD7"/>
    <w:rsid w:val="006C4E3F"/>
    <w:rsid w:val="006E7B53"/>
    <w:rsid w:val="007031B8"/>
    <w:rsid w:val="007107A1"/>
    <w:rsid w:val="00713F44"/>
    <w:rsid w:val="007149E8"/>
    <w:rsid w:val="007224FC"/>
    <w:rsid w:val="00724B2E"/>
    <w:rsid w:val="00726F0B"/>
    <w:rsid w:val="007341A8"/>
    <w:rsid w:val="007447D7"/>
    <w:rsid w:val="00744AB4"/>
    <w:rsid w:val="00762EA4"/>
    <w:rsid w:val="0076636E"/>
    <w:rsid w:val="00775E6A"/>
    <w:rsid w:val="007802FC"/>
    <w:rsid w:val="007817D5"/>
    <w:rsid w:val="0078379E"/>
    <w:rsid w:val="0078520A"/>
    <w:rsid w:val="007861E6"/>
    <w:rsid w:val="00792916"/>
    <w:rsid w:val="007957C5"/>
    <w:rsid w:val="00796A2C"/>
    <w:rsid w:val="007A01F6"/>
    <w:rsid w:val="007C03F2"/>
    <w:rsid w:val="007C3D0E"/>
    <w:rsid w:val="007D0C9C"/>
    <w:rsid w:val="007D12DB"/>
    <w:rsid w:val="007D30A9"/>
    <w:rsid w:val="007D3CCF"/>
    <w:rsid w:val="007D51E4"/>
    <w:rsid w:val="007F3100"/>
    <w:rsid w:val="007F382D"/>
    <w:rsid w:val="007F5BE7"/>
    <w:rsid w:val="008056B4"/>
    <w:rsid w:val="0081180F"/>
    <w:rsid w:val="00812742"/>
    <w:rsid w:val="00822923"/>
    <w:rsid w:val="0082640B"/>
    <w:rsid w:val="0083300E"/>
    <w:rsid w:val="00833697"/>
    <w:rsid w:val="00835397"/>
    <w:rsid w:val="0084003F"/>
    <w:rsid w:val="00843A9B"/>
    <w:rsid w:val="00844E53"/>
    <w:rsid w:val="00852A0F"/>
    <w:rsid w:val="00854C3C"/>
    <w:rsid w:val="008570B5"/>
    <w:rsid w:val="00857AC3"/>
    <w:rsid w:val="008639DD"/>
    <w:rsid w:val="00866E73"/>
    <w:rsid w:val="008670B5"/>
    <w:rsid w:val="00872F72"/>
    <w:rsid w:val="0087340D"/>
    <w:rsid w:val="00877117"/>
    <w:rsid w:val="00877329"/>
    <w:rsid w:val="008803E8"/>
    <w:rsid w:val="00883528"/>
    <w:rsid w:val="0089110F"/>
    <w:rsid w:val="0089246E"/>
    <w:rsid w:val="008A46AA"/>
    <w:rsid w:val="008A57E1"/>
    <w:rsid w:val="008B2D21"/>
    <w:rsid w:val="008B35E0"/>
    <w:rsid w:val="008B62EE"/>
    <w:rsid w:val="008B6BC1"/>
    <w:rsid w:val="008D26C7"/>
    <w:rsid w:val="008D3FD3"/>
    <w:rsid w:val="008D542D"/>
    <w:rsid w:val="008D7591"/>
    <w:rsid w:val="008D79F1"/>
    <w:rsid w:val="008E15F6"/>
    <w:rsid w:val="008F7A67"/>
    <w:rsid w:val="00902751"/>
    <w:rsid w:val="00904343"/>
    <w:rsid w:val="00904ACE"/>
    <w:rsid w:val="00906F72"/>
    <w:rsid w:val="0091587E"/>
    <w:rsid w:val="009177CB"/>
    <w:rsid w:val="00926ABC"/>
    <w:rsid w:val="00927060"/>
    <w:rsid w:val="00932C66"/>
    <w:rsid w:val="00946796"/>
    <w:rsid w:val="00947547"/>
    <w:rsid w:val="009501E9"/>
    <w:rsid w:val="00951088"/>
    <w:rsid w:val="00951463"/>
    <w:rsid w:val="00952807"/>
    <w:rsid w:val="00961F3E"/>
    <w:rsid w:val="0096338B"/>
    <w:rsid w:val="009654F0"/>
    <w:rsid w:val="009672B5"/>
    <w:rsid w:val="00967B74"/>
    <w:rsid w:val="00972E81"/>
    <w:rsid w:val="00992B6C"/>
    <w:rsid w:val="0099451A"/>
    <w:rsid w:val="009958CB"/>
    <w:rsid w:val="009971C8"/>
    <w:rsid w:val="00997AF4"/>
    <w:rsid w:val="009A1246"/>
    <w:rsid w:val="009A2E70"/>
    <w:rsid w:val="009B01BD"/>
    <w:rsid w:val="009B4EAB"/>
    <w:rsid w:val="009B606A"/>
    <w:rsid w:val="009B6B1C"/>
    <w:rsid w:val="009C218A"/>
    <w:rsid w:val="009C3FCA"/>
    <w:rsid w:val="009C48CC"/>
    <w:rsid w:val="009C5B62"/>
    <w:rsid w:val="009E2527"/>
    <w:rsid w:val="009E42DA"/>
    <w:rsid w:val="009E515F"/>
    <w:rsid w:val="009E60D6"/>
    <w:rsid w:val="009E672E"/>
    <w:rsid w:val="009E68CA"/>
    <w:rsid w:val="009E784A"/>
    <w:rsid w:val="009F1CCA"/>
    <w:rsid w:val="009F40E7"/>
    <w:rsid w:val="009F79EA"/>
    <w:rsid w:val="00A00C70"/>
    <w:rsid w:val="00A05786"/>
    <w:rsid w:val="00A06A04"/>
    <w:rsid w:val="00A114EA"/>
    <w:rsid w:val="00A119D5"/>
    <w:rsid w:val="00A24E62"/>
    <w:rsid w:val="00A27054"/>
    <w:rsid w:val="00A31F74"/>
    <w:rsid w:val="00A32933"/>
    <w:rsid w:val="00A32E8D"/>
    <w:rsid w:val="00A3362C"/>
    <w:rsid w:val="00A33851"/>
    <w:rsid w:val="00A35F72"/>
    <w:rsid w:val="00A425AF"/>
    <w:rsid w:val="00A43DFD"/>
    <w:rsid w:val="00A4451B"/>
    <w:rsid w:val="00A4478B"/>
    <w:rsid w:val="00A45058"/>
    <w:rsid w:val="00A4602B"/>
    <w:rsid w:val="00A54883"/>
    <w:rsid w:val="00A62CF0"/>
    <w:rsid w:val="00A64261"/>
    <w:rsid w:val="00A860B4"/>
    <w:rsid w:val="00A87157"/>
    <w:rsid w:val="00A87E95"/>
    <w:rsid w:val="00A909C9"/>
    <w:rsid w:val="00A91151"/>
    <w:rsid w:val="00A92F7F"/>
    <w:rsid w:val="00A93EA4"/>
    <w:rsid w:val="00A97225"/>
    <w:rsid w:val="00A97548"/>
    <w:rsid w:val="00AA194F"/>
    <w:rsid w:val="00AA1CF0"/>
    <w:rsid w:val="00AA310C"/>
    <w:rsid w:val="00AA4AC1"/>
    <w:rsid w:val="00AA4BB2"/>
    <w:rsid w:val="00AA67E8"/>
    <w:rsid w:val="00AA7CE3"/>
    <w:rsid w:val="00AB0C81"/>
    <w:rsid w:val="00AB206A"/>
    <w:rsid w:val="00AB5A49"/>
    <w:rsid w:val="00AB5D11"/>
    <w:rsid w:val="00AB74AC"/>
    <w:rsid w:val="00AC0112"/>
    <w:rsid w:val="00AC037D"/>
    <w:rsid w:val="00AC40BB"/>
    <w:rsid w:val="00AC7739"/>
    <w:rsid w:val="00AD24A2"/>
    <w:rsid w:val="00AD3C8E"/>
    <w:rsid w:val="00AD4075"/>
    <w:rsid w:val="00AD4818"/>
    <w:rsid w:val="00AD4AD7"/>
    <w:rsid w:val="00AD59DA"/>
    <w:rsid w:val="00AD5C28"/>
    <w:rsid w:val="00AD6908"/>
    <w:rsid w:val="00AD7716"/>
    <w:rsid w:val="00AE0BB8"/>
    <w:rsid w:val="00AE100A"/>
    <w:rsid w:val="00AE174B"/>
    <w:rsid w:val="00AE47D5"/>
    <w:rsid w:val="00AE4905"/>
    <w:rsid w:val="00AE63E9"/>
    <w:rsid w:val="00AF091D"/>
    <w:rsid w:val="00AF48BB"/>
    <w:rsid w:val="00AF7763"/>
    <w:rsid w:val="00B010BD"/>
    <w:rsid w:val="00B01F48"/>
    <w:rsid w:val="00B0232E"/>
    <w:rsid w:val="00B02954"/>
    <w:rsid w:val="00B054C3"/>
    <w:rsid w:val="00B0799B"/>
    <w:rsid w:val="00B20D4D"/>
    <w:rsid w:val="00B315E7"/>
    <w:rsid w:val="00B33B7C"/>
    <w:rsid w:val="00B556A0"/>
    <w:rsid w:val="00B6333C"/>
    <w:rsid w:val="00B66284"/>
    <w:rsid w:val="00B75770"/>
    <w:rsid w:val="00B759AE"/>
    <w:rsid w:val="00B83378"/>
    <w:rsid w:val="00B83BC5"/>
    <w:rsid w:val="00B87CE5"/>
    <w:rsid w:val="00B91637"/>
    <w:rsid w:val="00B91B3A"/>
    <w:rsid w:val="00B93F84"/>
    <w:rsid w:val="00B9553F"/>
    <w:rsid w:val="00B96F33"/>
    <w:rsid w:val="00B971EF"/>
    <w:rsid w:val="00B97999"/>
    <w:rsid w:val="00BA05E7"/>
    <w:rsid w:val="00BA5AD4"/>
    <w:rsid w:val="00BA5E86"/>
    <w:rsid w:val="00BB2185"/>
    <w:rsid w:val="00BB28BA"/>
    <w:rsid w:val="00BD6ACF"/>
    <w:rsid w:val="00BD7E80"/>
    <w:rsid w:val="00BE3DB5"/>
    <w:rsid w:val="00BF79CE"/>
    <w:rsid w:val="00C14222"/>
    <w:rsid w:val="00C2363E"/>
    <w:rsid w:val="00C2438D"/>
    <w:rsid w:val="00C27B74"/>
    <w:rsid w:val="00C31E1D"/>
    <w:rsid w:val="00C32387"/>
    <w:rsid w:val="00C343B5"/>
    <w:rsid w:val="00C35CF3"/>
    <w:rsid w:val="00C37326"/>
    <w:rsid w:val="00C40FD0"/>
    <w:rsid w:val="00C41006"/>
    <w:rsid w:val="00C428B5"/>
    <w:rsid w:val="00C45484"/>
    <w:rsid w:val="00C46904"/>
    <w:rsid w:val="00C5605A"/>
    <w:rsid w:val="00C57A38"/>
    <w:rsid w:val="00C67140"/>
    <w:rsid w:val="00C7435A"/>
    <w:rsid w:val="00C8263C"/>
    <w:rsid w:val="00C82E9D"/>
    <w:rsid w:val="00C87136"/>
    <w:rsid w:val="00C87977"/>
    <w:rsid w:val="00C95468"/>
    <w:rsid w:val="00CA2F90"/>
    <w:rsid w:val="00CA3E28"/>
    <w:rsid w:val="00CA5548"/>
    <w:rsid w:val="00CA61FE"/>
    <w:rsid w:val="00CB387F"/>
    <w:rsid w:val="00CB3E07"/>
    <w:rsid w:val="00CC309A"/>
    <w:rsid w:val="00CD38D2"/>
    <w:rsid w:val="00CD7A10"/>
    <w:rsid w:val="00CE5374"/>
    <w:rsid w:val="00CF1DF0"/>
    <w:rsid w:val="00CF5A61"/>
    <w:rsid w:val="00D03528"/>
    <w:rsid w:val="00D05732"/>
    <w:rsid w:val="00D061CE"/>
    <w:rsid w:val="00D16F82"/>
    <w:rsid w:val="00D1790F"/>
    <w:rsid w:val="00D22238"/>
    <w:rsid w:val="00D43C9D"/>
    <w:rsid w:val="00D50BC4"/>
    <w:rsid w:val="00D5117B"/>
    <w:rsid w:val="00D51A70"/>
    <w:rsid w:val="00D57945"/>
    <w:rsid w:val="00D57C81"/>
    <w:rsid w:val="00D60829"/>
    <w:rsid w:val="00D703C1"/>
    <w:rsid w:val="00D71509"/>
    <w:rsid w:val="00D762FF"/>
    <w:rsid w:val="00D771EB"/>
    <w:rsid w:val="00D808E9"/>
    <w:rsid w:val="00D82729"/>
    <w:rsid w:val="00D91121"/>
    <w:rsid w:val="00D945D6"/>
    <w:rsid w:val="00D9732B"/>
    <w:rsid w:val="00DA0C7A"/>
    <w:rsid w:val="00DA2C3A"/>
    <w:rsid w:val="00DB5AC1"/>
    <w:rsid w:val="00DB7E43"/>
    <w:rsid w:val="00DB7ED3"/>
    <w:rsid w:val="00DC0324"/>
    <w:rsid w:val="00DC5938"/>
    <w:rsid w:val="00DD0826"/>
    <w:rsid w:val="00DD3845"/>
    <w:rsid w:val="00E06102"/>
    <w:rsid w:val="00E078EF"/>
    <w:rsid w:val="00E11BCE"/>
    <w:rsid w:val="00E13818"/>
    <w:rsid w:val="00E15637"/>
    <w:rsid w:val="00E16C57"/>
    <w:rsid w:val="00E22DA7"/>
    <w:rsid w:val="00E24652"/>
    <w:rsid w:val="00E27B3D"/>
    <w:rsid w:val="00E3704D"/>
    <w:rsid w:val="00E37440"/>
    <w:rsid w:val="00E37AEF"/>
    <w:rsid w:val="00E37E54"/>
    <w:rsid w:val="00E43B04"/>
    <w:rsid w:val="00E45512"/>
    <w:rsid w:val="00E475B1"/>
    <w:rsid w:val="00E47B25"/>
    <w:rsid w:val="00E47C71"/>
    <w:rsid w:val="00E53E55"/>
    <w:rsid w:val="00E54A03"/>
    <w:rsid w:val="00E560FB"/>
    <w:rsid w:val="00E609A6"/>
    <w:rsid w:val="00E60FDB"/>
    <w:rsid w:val="00E613FC"/>
    <w:rsid w:val="00E61686"/>
    <w:rsid w:val="00E6201F"/>
    <w:rsid w:val="00E70370"/>
    <w:rsid w:val="00E73366"/>
    <w:rsid w:val="00E74D3F"/>
    <w:rsid w:val="00E75CDE"/>
    <w:rsid w:val="00E80EF7"/>
    <w:rsid w:val="00E8779D"/>
    <w:rsid w:val="00E909FB"/>
    <w:rsid w:val="00E90F8B"/>
    <w:rsid w:val="00E93B5E"/>
    <w:rsid w:val="00E94248"/>
    <w:rsid w:val="00E95721"/>
    <w:rsid w:val="00E9697B"/>
    <w:rsid w:val="00EA258F"/>
    <w:rsid w:val="00EA3E26"/>
    <w:rsid w:val="00EB774F"/>
    <w:rsid w:val="00EB7839"/>
    <w:rsid w:val="00EB7A47"/>
    <w:rsid w:val="00EC0C27"/>
    <w:rsid w:val="00EC3FCC"/>
    <w:rsid w:val="00ED18C9"/>
    <w:rsid w:val="00ED68CC"/>
    <w:rsid w:val="00ED77C3"/>
    <w:rsid w:val="00EE23E7"/>
    <w:rsid w:val="00EE4685"/>
    <w:rsid w:val="00EE4905"/>
    <w:rsid w:val="00EF0831"/>
    <w:rsid w:val="00EF1509"/>
    <w:rsid w:val="00EF3044"/>
    <w:rsid w:val="00F02932"/>
    <w:rsid w:val="00F06262"/>
    <w:rsid w:val="00F157F7"/>
    <w:rsid w:val="00F15B3D"/>
    <w:rsid w:val="00F16BEF"/>
    <w:rsid w:val="00F20376"/>
    <w:rsid w:val="00F22E47"/>
    <w:rsid w:val="00F279AD"/>
    <w:rsid w:val="00F27E62"/>
    <w:rsid w:val="00F31196"/>
    <w:rsid w:val="00F31CB2"/>
    <w:rsid w:val="00F362BF"/>
    <w:rsid w:val="00F43DF9"/>
    <w:rsid w:val="00F526F5"/>
    <w:rsid w:val="00F602E7"/>
    <w:rsid w:val="00F624AE"/>
    <w:rsid w:val="00F6275B"/>
    <w:rsid w:val="00F64DD0"/>
    <w:rsid w:val="00F71F32"/>
    <w:rsid w:val="00F73101"/>
    <w:rsid w:val="00F73E9D"/>
    <w:rsid w:val="00F74730"/>
    <w:rsid w:val="00F750F7"/>
    <w:rsid w:val="00F753A9"/>
    <w:rsid w:val="00F82AF1"/>
    <w:rsid w:val="00F82E73"/>
    <w:rsid w:val="00F850DD"/>
    <w:rsid w:val="00F910A5"/>
    <w:rsid w:val="00F9749E"/>
    <w:rsid w:val="00FA0E24"/>
    <w:rsid w:val="00FA67C2"/>
    <w:rsid w:val="00FB0FD2"/>
    <w:rsid w:val="00FB4DC5"/>
    <w:rsid w:val="00FC0CE4"/>
    <w:rsid w:val="00FD0293"/>
    <w:rsid w:val="00FD2AA9"/>
    <w:rsid w:val="00FD3013"/>
    <w:rsid w:val="00FD4002"/>
    <w:rsid w:val="00FD56EB"/>
    <w:rsid w:val="00FD5AC4"/>
    <w:rsid w:val="00FE6606"/>
    <w:rsid w:val="00FF32B7"/>
    <w:rsid w:val="00FF767C"/>
    <w:rsid w:val="00FF7E5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DC2"/>
    <w:rPr>
      <w:rFonts w:ascii="Calibri" w:eastAsia="Calibri" w:hAnsi="Calibri" w:cs="Times New Roman"/>
    </w:rPr>
  </w:style>
  <w:style w:type="paragraph" w:styleId="Ttulo1">
    <w:name w:val="heading 1"/>
    <w:basedOn w:val="Normal"/>
    <w:link w:val="Ttulo1Char"/>
    <w:uiPriority w:val="1"/>
    <w:qFormat/>
    <w:rsid w:val="0032797E"/>
    <w:pPr>
      <w:widowControl w:val="0"/>
      <w:autoSpaceDE w:val="0"/>
      <w:autoSpaceDN w:val="0"/>
      <w:spacing w:after="0" w:line="240" w:lineRule="auto"/>
      <w:ind w:left="400"/>
      <w:outlineLvl w:val="0"/>
    </w:pPr>
    <w:rPr>
      <w:rFonts w:ascii="Arial" w:eastAsia="Arial" w:hAnsi="Arial" w:cs="Arial"/>
      <w:b/>
      <w:bCs/>
      <w:sz w:val="24"/>
      <w:szCs w:val="24"/>
      <w:lang w:val="pt-PT"/>
    </w:rPr>
  </w:style>
  <w:style w:type="paragraph" w:styleId="Ttulo2">
    <w:name w:val="heading 2"/>
    <w:basedOn w:val="Normal"/>
    <w:next w:val="Normal"/>
    <w:link w:val="Ttulo2Char"/>
    <w:uiPriority w:val="9"/>
    <w:semiHidden/>
    <w:unhideWhenUsed/>
    <w:qFormat/>
    <w:rsid w:val="00523A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32797E"/>
    <w:rPr>
      <w:rFonts w:ascii="Arial" w:eastAsia="Arial" w:hAnsi="Arial" w:cs="Arial"/>
      <w:b/>
      <w:bCs/>
      <w:sz w:val="24"/>
      <w:szCs w:val="24"/>
      <w:lang w:val="pt-PT"/>
    </w:rPr>
  </w:style>
  <w:style w:type="character" w:customStyle="1" w:styleId="Ttulo2Char">
    <w:name w:val="Título 2 Char"/>
    <w:basedOn w:val="Fontepargpadro"/>
    <w:link w:val="Ttulo2"/>
    <w:uiPriority w:val="9"/>
    <w:semiHidden/>
    <w:rsid w:val="00523AD5"/>
    <w:rPr>
      <w:rFonts w:asciiTheme="majorHAnsi" w:eastAsiaTheme="majorEastAsia" w:hAnsiTheme="majorHAnsi" w:cstheme="majorBidi"/>
      <w:b/>
      <w:bCs/>
      <w:color w:val="4F81BD" w:themeColor="accent1"/>
      <w:sz w:val="26"/>
      <w:szCs w:val="26"/>
    </w:rPr>
  </w:style>
  <w:style w:type="character" w:styleId="Hyperlink">
    <w:name w:val="Hyperlink"/>
    <w:uiPriority w:val="99"/>
    <w:unhideWhenUsed/>
    <w:rsid w:val="006866AF"/>
    <w:rPr>
      <w:color w:val="0000FF"/>
      <w:u w:val="single"/>
    </w:rPr>
  </w:style>
  <w:style w:type="paragraph" w:styleId="Cabealho">
    <w:name w:val="header"/>
    <w:basedOn w:val="Normal"/>
    <w:link w:val="CabealhoChar"/>
    <w:uiPriority w:val="99"/>
    <w:unhideWhenUsed/>
    <w:rsid w:val="006866A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866AF"/>
    <w:rPr>
      <w:rFonts w:ascii="Calibri" w:eastAsia="Calibri" w:hAnsi="Calibri" w:cs="Times New Roman"/>
    </w:rPr>
  </w:style>
  <w:style w:type="paragraph" w:styleId="Rodap">
    <w:name w:val="footer"/>
    <w:basedOn w:val="Normal"/>
    <w:link w:val="RodapChar"/>
    <w:uiPriority w:val="99"/>
    <w:unhideWhenUsed/>
    <w:rsid w:val="006866AF"/>
    <w:pPr>
      <w:tabs>
        <w:tab w:val="center" w:pos="4252"/>
        <w:tab w:val="right" w:pos="8504"/>
      </w:tabs>
      <w:spacing w:after="0" w:line="240" w:lineRule="auto"/>
    </w:pPr>
  </w:style>
  <w:style w:type="character" w:customStyle="1" w:styleId="RodapChar">
    <w:name w:val="Rodapé Char"/>
    <w:basedOn w:val="Fontepargpadro"/>
    <w:link w:val="Rodap"/>
    <w:uiPriority w:val="99"/>
    <w:rsid w:val="006866AF"/>
    <w:rPr>
      <w:rFonts w:ascii="Calibri" w:eastAsia="Calibri" w:hAnsi="Calibri" w:cs="Times New Roman"/>
    </w:rPr>
  </w:style>
  <w:style w:type="paragraph" w:styleId="PargrafodaLista">
    <w:name w:val="List Paragraph"/>
    <w:basedOn w:val="Normal"/>
    <w:uiPriority w:val="1"/>
    <w:qFormat/>
    <w:rsid w:val="0032797E"/>
    <w:pPr>
      <w:ind w:left="720"/>
      <w:contextualSpacing/>
    </w:pPr>
  </w:style>
  <w:style w:type="paragraph" w:customStyle="1" w:styleId="WW-Textosimples">
    <w:name w:val="WW-Texto simples"/>
    <w:basedOn w:val="Normal"/>
    <w:rsid w:val="00523AD5"/>
    <w:pPr>
      <w:suppressAutoHyphens/>
      <w:spacing w:after="0" w:line="240" w:lineRule="auto"/>
    </w:pPr>
    <w:rPr>
      <w:rFonts w:ascii="Courier New" w:eastAsia="Times New Roman" w:hAnsi="Courier New" w:cs="Calibri"/>
      <w:kern w:val="2"/>
      <w:sz w:val="20"/>
      <w:szCs w:val="20"/>
      <w:lang w:eastAsia="zh-CN"/>
    </w:rPr>
  </w:style>
  <w:style w:type="paragraph" w:styleId="Textodebalo">
    <w:name w:val="Balloon Text"/>
    <w:basedOn w:val="Normal"/>
    <w:link w:val="TextodebaloChar"/>
    <w:uiPriority w:val="99"/>
    <w:semiHidden/>
    <w:unhideWhenUsed/>
    <w:rsid w:val="004A18F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A18FC"/>
    <w:rPr>
      <w:rFonts w:ascii="Tahoma" w:eastAsia="Calibri" w:hAnsi="Tahoma" w:cs="Tahoma"/>
      <w:sz w:val="16"/>
      <w:szCs w:val="16"/>
    </w:rPr>
  </w:style>
  <w:style w:type="paragraph" w:styleId="Recuodecorpodetexto">
    <w:name w:val="Body Text Indent"/>
    <w:basedOn w:val="Normal"/>
    <w:link w:val="RecuodecorpodetextoChar"/>
    <w:unhideWhenUsed/>
    <w:rsid w:val="00201D7A"/>
    <w:pPr>
      <w:suppressAutoHyphens/>
      <w:spacing w:before="120" w:after="0" w:line="360" w:lineRule="auto"/>
      <w:ind w:firstLine="1134"/>
      <w:jc w:val="both"/>
    </w:pPr>
    <w:rPr>
      <w:rFonts w:ascii="Arial" w:eastAsia="Times New Roman" w:hAnsi="Arial" w:cs="Arial"/>
      <w:szCs w:val="20"/>
      <w:lang w:eastAsia="zh-CN"/>
    </w:rPr>
  </w:style>
  <w:style w:type="character" w:customStyle="1" w:styleId="RecuodecorpodetextoChar">
    <w:name w:val="Recuo de corpo de texto Char"/>
    <w:basedOn w:val="Fontepargpadro"/>
    <w:link w:val="Recuodecorpodetexto"/>
    <w:rsid w:val="00201D7A"/>
    <w:rPr>
      <w:rFonts w:ascii="Arial" w:eastAsia="Times New Roman" w:hAnsi="Arial" w:cs="Arial"/>
      <w:szCs w:val="20"/>
      <w:lang w:eastAsia="zh-CN"/>
    </w:rPr>
  </w:style>
  <w:style w:type="paragraph" w:customStyle="1" w:styleId="TableParagraph">
    <w:name w:val="Table Paragraph"/>
    <w:basedOn w:val="Normal"/>
    <w:uiPriority w:val="1"/>
    <w:qFormat/>
    <w:rsid w:val="0076636E"/>
    <w:pPr>
      <w:widowControl w:val="0"/>
      <w:autoSpaceDE w:val="0"/>
      <w:autoSpaceDN w:val="0"/>
      <w:spacing w:after="0" w:line="240" w:lineRule="auto"/>
    </w:pPr>
    <w:rPr>
      <w:rFonts w:ascii="Arial MT" w:eastAsia="Arial MT" w:hAnsi="Arial MT" w:cs="Arial MT"/>
      <w:lang w:val="pt-PT"/>
    </w:rPr>
  </w:style>
  <w:style w:type="character" w:customStyle="1" w:styleId="CorpodetextoChar">
    <w:name w:val="Corpo de texto Char"/>
    <w:basedOn w:val="Fontepargpadro"/>
    <w:link w:val="Corpodetexto"/>
    <w:rsid w:val="00AA194F"/>
    <w:rPr>
      <w:rFonts w:ascii="Calibri" w:eastAsia="Calibri" w:hAnsi="Calibri" w:cs="Times New Roman"/>
      <w:kern w:val="2"/>
      <w:lang w:eastAsia="zh-CN"/>
    </w:rPr>
  </w:style>
  <w:style w:type="paragraph" w:styleId="Corpodetexto">
    <w:name w:val="Body Text"/>
    <w:basedOn w:val="Normal"/>
    <w:link w:val="CorpodetextoChar"/>
    <w:unhideWhenUsed/>
    <w:rsid w:val="00AA194F"/>
    <w:pPr>
      <w:suppressAutoHyphens/>
      <w:spacing w:after="140"/>
    </w:pPr>
    <w:rPr>
      <w:kern w:val="2"/>
      <w:lang w:eastAsia="zh-CN"/>
    </w:rPr>
  </w:style>
  <w:style w:type="paragraph" w:customStyle="1" w:styleId="Default">
    <w:name w:val="Default"/>
    <w:rsid w:val="0006458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Refdecomentrio">
    <w:name w:val="annotation reference"/>
    <w:basedOn w:val="Fontepargpadro"/>
    <w:uiPriority w:val="99"/>
    <w:unhideWhenUsed/>
    <w:rsid w:val="007224FC"/>
    <w:rPr>
      <w:sz w:val="16"/>
      <w:szCs w:val="16"/>
    </w:rPr>
  </w:style>
  <w:style w:type="paragraph" w:styleId="Textodecomentrio">
    <w:name w:val="annotation text"/>
    <w:basedOn w:val="Normal"/>
    <w:link w:val="TextodecomentrioChar"/>
    <w:uiPriority w:val="99"/>
    <w:unhideWhenUsed/>
    <w:rsid w:val="007224FC"/>
    <w:pPr>
      <w:spacing w:line="240" w:lineRule="auto"/>
    </w:pPr>
    <w:rPr>
      <w:sz w:val="20"/>
      <w:szCs w:val="20"/>
    </w:rPr>
  </w:style>
  <w:style w:type="character" w:customStyle="1" w:styleId="TextodecomentrioChar">
    <w:name w:val="Texto de comentário Char"/>
    <w:basedOn w:val="Fontepargpadro"/>
    <w:link w:val="Textodecomentrio"/>
    <w:uiPriority w:val="99"/>
    <w:rsid w:val="007224FC"/>
    <w:rPr>
      <w:rFonts w:ascii="Calibri" w:eastAsia="Calibri" w:hAnsi="Calibri"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7224FC"/>
    <w:rPr>
      <w:b/>
      <w:bCs/>
    </w:rPr>
  </w:style>
  <w:style w:type="character" w:customStyle="1" w:styleId="AssuntodocomentrioChar">
    <w:name w:val="Assunto do comentário Char"/>
    <w:basedOn w:val="TextodecomentrioChar"/>
    <w:link w:val="Assuntodocomentrio"/>
    <w:uiPriority w:val="99"/>
    <w:semiHidden/>
    <w:rsid w:val="007224FC"/>
    <w:rPr>
      <w:rFonts w:ascii="Calibri" w:eastAsia="Calibri" w:hAnsi="Calibri" w:cs="Times New Roman"/>
      <w:b/>
      <w:bCs/>
      <w:sz w:val="20"/>
      <w:szCs w:val="20"/>
    </w:rPr>
  </w:style>
  <w:style w:type="character" w:styleId="Forte">
    <w:name w:val="Strong"/>
    <w:basedOn w:val="Fontepargpadro"/>
    <w:uiPriority w:val="22"/>
    <w:qFormat/>
    <w:rsid w:val="009E2527"/>
    <w:rPr>
      <w:b/>
      <w:bCs/>
    </w:rPr>
  </w:style>
  <w:style w:type="paragraph" w:styleId="NormalWeb">
    <w:name w:val="Normal (Web)"/>
    <w:basedOn w:val="Normal"/>
    <w:uiPriority w:val="99"/>
    <w:unhideWhenUsed/>
    <w:rsid w:val="00C46904"/>
    <w:pPr>
      <w:spacing w:before="100" w:beforeAutospacing="1" w:after="100" w:afterAutospacing="1" w:line="240" w:lineRule="auto"/>
    </w:pPr>
    <w:rPr>
      <w:rFonts w:ascii="Times New Roman" w:eastAsia="Times New Roman" w:hAnsi="Times New Roman"/>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0DC2"/>
    <w:rPr>
      <w:rFonts w:ascii="Calibri" w:eastAsia="Calibri" w:hAnsi="Calibri" w:cs="Times New Roman"/>
    </w:rPr>
  </w:style>
  <w:style w:type="paragraph" w:styleId="Ttulo1">
    <w:name w:val="heading 1"/>
    <w:basedOn w:val="Normal"/>
    <w:link w:val="Ttulo1Char"/>
    <w:uiPriority w:val="1"/>
    <w:qFormat/>
    <w:rsid w:val="0032797E"/>
    <w:pPr>
      <w:widowControl w:val="0"/>
      <w:autoSpaceDE w:val="0"/>
      <w:autoSpaceDN w:val="0"/>
      <w:spacing w:after="0" w:line="240" w:lineRule="auto"/>
      <w:ind w:left="400"/>
      <w:outlineLvl w:val="0"/>
    </w:pPr>
    <w:rPr>
      <w:rFonts w:ascii="Arial" w:eastAsia="Arial" w:hAnsi="Arial" w:cs="Arial"/>
      <w:b/>
      <w:bCs/>
      <w:sz w:val="24"/>
      <w:szCs w:val="24"/>
      <w:lang w:val="pt-PT"/>
    </w:rPr>
  </w:style>
  <w:style w:type="paragraph" w:styleId="Ttulo2">
    <w:name w:val="heading 2"/>
    <w:basedOn w:val="Normal"/>
    <w:next w:val="Normal"/>
    <w:link w:val="Ttulo2Char"/>
    <w:uiPriority w:val="9"/>
    <w:semiHidden/>
    <w:unhideWhenUsed/>
    <w:qFormat/>
    <w:rsid w:val="00523AD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32797E"/>
    <w:rPr>
      <w:rFonts w:ascii="Arial" w:eastAsia="Arial" w:hAnsi="Arial" w:cs="Arial"/>
      <w:b/>
      <w:bCs/>
      <w:sz w:val="24"/>
      <w:szCs w:val="24"/>
      <w:lang w:val="pt-PT"/>
    </w:rPr>
  </w:style>
  <w:style w:type="character" w:customStyle="1" w:styleId="Ttulo2Char">
    <w:name w:val="Título 2 Char"/>
    <w:basedOn w:val="Fontepargpadro"/>
    <w:link w:val="Ttulo2"/>
    <w:uiPriority w:val="9"/>
    <w:semiHidden/>
    <w:rsid w:val="00523AD5"/>
    <w:rPr>
      <w:rFonts w:asciiTheme="majorHAnsi" w:eastAsiaTheme="majorEastAsia" w:hAnsiTheme="majorHAnsi" w:cstheme="majorBidi"/>
      <w:b/>
      <w:bCs/>
      <w:color w:val="4F81BD" w:themeColor="accent1"/>
      <w:sz w:val="26"/>
      <w:szCs w:val="26"/>
    </w:rPr>
  </w:style>
  <w:style w:type="character" w:styleId="Hyperlink">
    <w:name w:val="Hyperlink"/>
    <w:uiPriority w:val="99"/>
    <w:unhideWhenUsed/>
    <w:rsid w:val="006866AF"/>
    <w:rPr>
      <w:color w:val="0000FF"/>
      <w:u w:val="single"/>
    </w:rPr>
  </w:style>
  <w:style w:type="paragraph" w:styleId="Cabealho">
    <w:name w:val="header"/>
    <w:basedOn w:val="Normal"/>
    <w:link w:val="CabealhoChar"/>
    <w:uiPriority w:val="99"/>
    <w:unhideWhenUsed/>
    <w:rsid w:val="006866A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866AF"/>
    <w:rPr>
      <w:rFonts w:ascii="Calibri" w:eastAsia="Calibri" w:hAnsi="Calibri" w:cs="Times New Roman"/>
    </w:rPr>
  </w:style>
  <w:style w:type="paragraph" w:styleId="Rodap">
    <w:name w:val="footer"/>
    <w:basedOn w:val="Normal"/>
    <w:link w:val="RodapChar"/>
    <w:uiPriority w:val="99"/>
    <w:unhideWhenUsed/>
    <w:rsid w:val="006866AF"/>
    <w:pPr>
      <w:tabs>
        <w:tab w:val="center" w:pos="4252"/>
        <w:tab w:val="right" w:pos="8504"/>
      </w:tabs>
      <w:spacing w:after="0" w:line="240" w:lineRule="auto"/>
    </w:pPr>
  </w:style>
  <w:style w:type="character" w:customStyle="1" w:styleId="RodapChar">
    <w:name w:val="Rodapé Char"/>
    <w:basedOn w:val="Fontepargpadro"/>
    <w:link w:val="Rodap"/>
    <w:uiPriority w:val="99"/>
    <w:rsid w:val="006866AF"/>
    <w:rPr>
      <w:rFonts w:ascii="Calibri" w:eastAsia="Calibri" w:hAnsi="Calibri" w:cs="Times New Roman"/>
    </w:rPr>
  </w:style>
  <w:style w:type="paragraph" w:styleId="PargrafodaLista">
    <w:name w:val="List Paragraph"/>
    <w:basedOn w:val="Normal"/>
    <w:uiPriority w:val="1"/>
    <w:qFormat/>
    <w:rsid w:val="0032797E"/>
    <w:pPr>
      <w:ind w:left="720"/>
      <w:contextualSpacing/>
    </w:pPr>
  </w:style>
  <w:style w:type="paragraph" w:customStyle="1" w:styleId="WW-Textosimples">
    <w:name w:val="WW-Texto simples"/>
    <w:basedOn w:val="Normal"/>
    <w:rsid w:val="00523AD5"/>
    <w:pPr>
      <w:suppressAutoHyphens/>
      <w:spacing w:after="0" w:line="240" w:lineRule="auto"/>
    </w:pPr>
    <w:rPr>
      <w:rFonts w:ascii="Courier New" w:eastAsia="Times New Roman" w:hAnsi="Courier New" w:cs="Calibri"/>
      <w:kern w:val="2"/>
      <w:sz w:val="20"/>
      <w:szCs w:val="20"/>
      <w:lang w:eastAsia="zh-CN"/>
    </w:rPr>
  </w:style>
  <w:style w:type="paragraph" w:styleId="Textodebalo">
    <w:name w:val="Balloon Text"/>
    <w:basedOn w:val="Normal"/>
    <w:link w:val="TextodebaloChar"/>
    <w:uiPriority w:val="99"/>
    <w:semiHidden/>
    <w:unhideWhenUsed/>
    <w:rsid w:val="004A18F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A18FC"/>
    <w:rPr>
      <w:rFonts w:ascii="Tahoma" w:eastAsia="Calibri" w:hAnsi="Tahoma" w:cs="Tahoma"/>
      <w:sz w:val="16"/>
      <w:szCs w:val="16"/>
    </w:rPr>
  </w:style>
  <w:style w:type="paragraph" w:styleId="Recuodecorpodetexto">
    <w:name w:val="Body Text Indent"/>
    <w:basedOn w:val="Normal"/>
    <w:link w:val="RecuodecorpodetextoChar"/>
    <w:unhideWhenUsed/>
    <w:rsid w:val="00201D7A"/>
    <w:pPr>
      <w:suppressAutoHyphens/>
      <w:spacing w:before="120" w:after="0" w:line="360" w:lineRule="auto"/>
      <w:ind w:firstLine="1134"/>
      <w:jc w:val="both"/>
    </w:pPr>
    <w:rPr>
      <w:rFonts w:ascii="Arial" w:eastAsia="Times New Roman" w:hAnsi="Arial" w:cs="Arial"/>
      <w:szCs w:val="20"/>
      <w:lang w:eastAsia="zh-CN"/>
    </w:rPr>
  </w:style>
  <w:style w:type="character" w:customStyle="1" w:styleId="RecuodecorpodetextoChar">
    <w:name w:val="Recuo de corpo de texto Char"/>
    <w:basedOn w:val="Fontepargpadro"/>
    <w:link w:val="Recuodecorpodetexto"/>
    <w:rsid w:val="00201D7A"/>
    <w:rPr>
      <w:rFonts w:ascii="Arial" w:eastAsia="Times New Roman" w:hAnsi="Arial" w:cs="Arial"/>
      <w:szCs w:val="20"/>
      <w:lang w:eastAsia="zh-CN"/>
    </w:rPr>
  </w:style>
  <w:style w:type="paragraph" w:customStyle="1" w:styleId="TableParagraph">
    <w:name w:val="Table Paragraph"/>
    <w:basedOn w:val="Normal"/>
    <w:uiPriority w:val="1"/>
    <w:qFormat/>
    <w:rsid w:val="0076636E"/>
    <w:pPr>
      <w:widowControl w:val="0"/>
      <w:autoSpaceDE w:val="0"/>
      <w:autoSpaceDN w:val="0"/>
      <w:spacing w:after="0" w:line="240" w:lineRule="auto"/>
    </w:pPr>
    <w:rPr>
      <w:rFonts w:ascii="Arial MT" w:eastAsia="Arial MT" w:hAnsi="Arial MT" w:cs="Arial MT"/>
      <w:lang w:val="pt-PT"/>
    </w:rPr>
  </w:style>
  <w:style w:type="character" w:customStyle="1" w:styleId="CorpodetextoChar">
    <w:name w:val="Corpo de texto Char"/>
    <w:basedOn w:val="Fontepargpadro"/>
    <w:link w:val="Corpodetexto"/>
    <w:rsid w:val="00AA194F"/>
    <w:rPr>
      <w:rFonts w:ascii="Calibri" w:eastAsia="Calibri" w:hAnsi="Calibri" w:cs="Times New Roman"/>
      <w:kern w:val="2"/>
      <w:lang w:eastAsia="zh-CN"/>
    </w:rPr>
  </w:style>
  <w:style w:type="paragraph" w:styleId="Corpodetexto">
    <w:name w:val="Body Text"/>
    <w:basedOn w:val="Normal"/>
    <w:link w:val="CorpodetextoChar"/>
    <w:unhideWhenUsed/>
    <w:rsid w:val="00AA194F"/>
    <w:pPr>
      <w:suppressAutoHyphens/>
      <w:spacing w:after="140"/>
    </w:pPr>
    <w:rPr>
      <w:kern w:val="2"/>
      <w:lang w:eastAsia="zh-CN"/>
    </w:rPr>
  </w:style>
  <w:style w:type="paragraph" w:customStyle="1" w:styleId="Default">
    <w:name w:val="Default"/>
    <w:rsid w:val="0006458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Refdecomentrio">
    <w:name w:val="annotation reference"/>
    <w:basedOn w:val="Fontepargpadro"/>
    <w:uiPriority w:val="99"/>
    <w:unhideWhenUsed/>
    <w:rsid w:val="007224FC"/>
    <w:rPr>
      <w:sz w:val="16"/>
      <w:szCs w:val="16"/>
    </w:rPr>
  </w:style>
  <w:style w:type="paragraph" w:styleId="Textodecomentrio">
    <w:name w:val="annotation text"/>
    <w:basedOn w:val="Normal"/>
    <w:link w:val="TextodecomentrioChar"/>
    <w:uiPriority w:val="99"/>
    <w:unhideWhenUsed/>
    <w:rsid w:val="007224FC"/>
    <w:pPr>
      <w:spacing w:line="240" w:lineRule="auto"/>
    </w:pPr>
    <w:rPr>
      <w:sz w:val="20"/>
      <w:szCs w:val="20"/>
    </w:rPr>
  </w:style>
  <w:style w:type="character" w:customStyle="1" w:styleId="TextodecomentrioChar">
    <w:name w:val="Texto de comentário Char"/>
    <w:basedOn w:val="Fontepargpadro"/>
    <w:link w:val="Textodecomentrio"/>
    <w:uiPriority w:val="99"/>
    <w:rsid w:val="007224FC"/>
    <w:rPr>
      <w:rFonts w:ascii="Calibri" w:eastAsia="Calibri" w:hAnsi="Calibri"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7224FC"/>
    <w:rPr>
      <w:b/>
      <w:bCs/>
    </w:rPr>
  </w:style>
  <w:style w:type="character" w:customStyle="1" w:styleId="AssuntodocomentrioChar">
    <w:name w:val="Assunto do comentário Char"/>
    <w:basedOn w:val="TextodecomentrioChar"/>
    <w:link w:val="Assuntodocomentrio"/>
    <w:uiPriority w:val="99"/>
    <w:semiHidden/>
    <w:rsid w:val="007224FC"/>
    <w:rPr>
      <w:rFonts w:ascii="Calibri" w:eastAsia="Calibri" w:hAnsi="Calibri" w:cs="Times New Roman"/>
      <w:b/>
      <w:bCs/>
      <w:sz w:val="20"/>
      <w:szCs w:val="20"/>
    </w:rPr>
  </w:style>
  <w:style w:type="character" w:styleId="Forte">
    <w:name w:val="Strong"/>
    <w:basedOn w:val="Fontepargpadro"/>
    <w:uiPriority w:val="22"/>
    <w:qFormat/>
    <w:rsid w:val="009E2527"/>
    <w:rPr>
      <w:b/>
      <w:bCs/>
    </w:rPr>
  </w:style>
  <w:style w:type="paragraph" w:styleId="NormalWeb">
    <w:name w:val="Normal (Web)"/>
    <w:basedOn w:val="Normal"/>
    <w:uiPriority w:val="99"/>
    <w:unhideWhenUsed/>
    <w:rsid w:val="00C46904"/>
    <w:pPr>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833741">
      <w:bodyDiv w:val="1"/>
      <w:marLeft w:val="0"/>
      <w:marRight w:val="0"/>
      <w:marTop w:val="0"/>
      <w:marBottom w:val="0"/>
      <w:divBdr>
        <w:top w:val="none" w:sz="0" w:space="0" w:color="auto"/>
        <w:left w:val="none" w:sz="0" w:space="0" w:color="auto"/>
        <w:bottom w:val="none" w:sz="0" w:space="0" w:color="auto"/>
        <w:right w:val="none" w:sz="0" w:space="0" w:color="auto"/>
      </w:divBdr>
    </w:div>
    <w:div w:id="29117136">
      <w:bodyDiv w:val="1"/>
      <w:marLeft w:val="0"/>
      <w:marRight w:val="0"/>
      <w:marTop w:val="0"/>
      <w:marBottom w:val="0"/>
      <w:divBdr>
        <w:top w:val="none" w:sz="0" w:space="0" w:color="auto"/>
        <w:left w:val="none" w:sz="0" w:space="0" w:color="auto"/>
        <w:bottom w:val="none" w:sz="0" w:space="0" w:color="auto"/>
        <w:right w:val="none" w:sz="0" w:space="0" w:color="auto"/>
      </w:divBdr>
    </w:div>
    <w:div w:id="33510196">
      <w:bodyDiv w:val="1"/>
      <w:marLeft w:val="0"/>
      <w:marRight w:val="0"/>
      <w:marTop w:val="0"/>
      <w:marBottom w:val="0"/>
      <w:divBdr>
        <w:top w:val="none" w:sz="0" w:space="0" w:color="auto"/>
        <w:left w:val="none" w:sz="0" w:space="0" w:color="auto"/>
        <w:bottom w:val="none" w:sz="0" w:space="0" w:color="auto"/>
        <w:right w:val="none" w:sz="0" w:space="0" w:color="auto"/>
      </w:divBdr>
    </w:div>
    <w:div w:id="109133735">
      <w:bodyDiv w:val="1"/>
      <w:marLeft w:val="0"/>
      <w:marRight w:val="0"/>
      <w:marTop w:val="0"/>
      <w:marBottom w:val="0"/>
      <w:divBdr>
        <w:top w:val="none" w:sz="0" w:space="0" w:color="auto"/>
        <w:left w:val="none" w:sz="0" w:space="0" w:color="auto"/>
        <w:bottom w:val="none" w:sz="0" w:space="0" w:color="auto"/>
        <w:right w:val="none" w:sz="0" w:space="0" w:color="auto"/>
      </w:divBdr>
    </w:div>
    <w:div w:id="133564983">
      <w:bodyDiv w:val="1"/>
      <w:marLeft w:val="0"/>
      <w:marRight w:val="0"/>
      <w:marTop w:val="0"/>
      <w:marBottom w:val="0"/>
      <w:divBdr>
        <w:top w:val="none" w:sz="0" w:space="0" w:color="auto"/>
        <w:left w:val="none" w:sz="0" w:space="0" w:color="auto"/>
        <w:bottom w:val="none" w:sz="0" w:space="0" w:color="auto"/>
        <w:right w:val="none" w:sz="0" w:space="0" w:color="auto"/>
      </w:divBdr>
    </w:div>
    <w:div w:id="136849348">
      <w:bodyDiv w:val="1"/>
      <w:marLeft w:val="0"/>
      <w:marRight w:val="0"/>
      <w:marTop w:val="0"/>
      <w:marBottom w:val="0"/>
      <w:divBdr>
        <w:top w:val="none" w:sz="0" w:space="0" w:color="auto"/>
        <w:left w:val="none" w:sz="0" w:space="0" w:color="auto"/>
        <w:bottom w:val="none" w:sz="0" w:space="0" w:color="auto"/>
        <w:right w:val="none" w:sz="0" w:space="0" w:color="auto"/>
      </w:divBdr>
    </w:div>
    <w:div w:id="175921194">
      <w:bodyDiv w:val="1"/>
      <w:marLeft w:val="0"/>
      <w:marRight w:val="0"/>
      <w:marTop w:val="0"/>
      <w:marBottom w:val="0"/>
      <w:divBdr>
        <w:top w:val="none" w:sz="0" w:space="0" w:color="auto"/>
        <w:left w:val="none" w:sz="0" w:space="0" w:color="auto"/>
        <w:bottom w:val="none" w:sz="0" w:space="0" w:color="auto"/>
        <w:right w:val="none" w:sz="0" w:space="0" w:color="auto"/>
      </w:divBdr>
    </w:div>
    <w:div w:id="203374683">
      <w:bodyDiv w:val="1"/>
      <w:marLeft w:val="0"/>
      <w:marRight w:val="0"/>
      <w:marTop w:val="0"/>
      <w:marBottom w:val="0"/>
      <w:divBdr>
        <w:top w:val="none" w:sz="0" w:space="0" w:color="auto"/>
        <w:left w:val="none" w:sz="0" w:space="0" w:color="auto"/>
        <w:bottom w:val="none" w:sz="0" w:space="0" w:color="auto"/>
        <w:right w:val="none" w:sz="0" w:space="0" w:color="auto"/>
      </w:divBdr>
    </w:div>
    <w:div w:id="207451735">
      <w:bodyDiv w:val="1"/>
      <w:marLeft w:val="0"/>
      <w:marRight w:val="0"/>
      <w:marTop w:val="0"/>
      <w:marBottom w:val="0"/>
      <w:divBdr>
        <w:top w:val="none" w:sz="0" w:space="0" w:color="auto"/>
        <w:left w:val="none" w:sz="0" w:space="0" w:color="auto"/>
        <w:bottom w:val="none" w:sz="0" w:space="0" w:color="auto"/>
        <w:right w:val="none" w:sz="0" w:space="0" w:color="auto"/>
      </w:divBdr>
    </w:div>
    <w:div w:id="216162787">
      <w:bodyDiv w:val="1"/>
      <w:marLeft w:val="0"/>
      <w:marRight w:val="0"/>
      <w:marTop w:val="0"/>
      <w:marBottom w:val="0"/>
      <w:divBdr>
        <w:top w:val="none" w:sz="0" w:space="0" w:color="auto"/>
        <w:left w:val="none" w:sz="0" w:space="0" w:color="auto"/>
        <w:bottom w:val="none" w:sz="0" w:space="0" w:color="auto"/>
        <w:right w:val="none" w:sz="0" w:space="0" w:color="auto"/>
      </w:divBdr>
    </w:div>
    <w:div w:id="261644660">
      <w:bodyDiv w:val="1"/>
      <w:marLeft w:val="0"/>
      <w:marRight w:val="0"/>
      <w:marTop w:val="0"/>
      <w:marBottom w:val="0"/>
      <w:divBdr>
        <w:top w:val="none" w:sz="0" w:space="0" w:color="auto"/>
        <w:left w:val="none" w:sz="0" w:space="0" w:color="auto"/>
        <w:bottom w:val="none" w:sz="0" w:space="0" w:color="auto"/>
        <w:right w:val="none" w:sz="0" w:space="0" w:color="auto"/>
      </w:divBdr>
    </w:div>
    <w:div w:id="284042948">
      <w:bodyDiv w:val="1"/>
      <w:marLeft w:val="0"/>
      <w:marRight w:val="0"/>
      <w:marTop w:val="0"/>
      <w:marBottom w:val="0"/>
      <w:divBdr>
        <w:top w:val="none" w:sz="0" w:space="0" w:color="auto"/>
        <w:left w:val="none" w:sz="0" w:space="0" w:color="auto"/>
        <w:bottom w:val="none" w:sz="0" w:space="0" w:color="auto"/>
        <w:right w:val="none" w:sz="0" w:space="0" w:color="auto"/>
      </w:divBdr>
    </w:div>
    <w:div w:id="371268176">
      <w:bodyDiv w:val="1"/>
      <w:marLeft w:val="0"/>
      <w:marRight w:val="0"/>
      <w:marTop w:val="0"/>
      <w:marBottom w:val="0"/>
      <w:divBdr>
        <w:top w:val="none" w:sz="0" w:space="0" w:color="auto"/>
        <w:left w:val="none" w:sz="0" w:space="0" w:color="auto"/>
        <w:bottom w:val="none" w:sz="0" w:space="0" w:color="auto"/>
        <w:right w:val="none" w:sz="0" w:space="0" w:color="auto"/>
      </w:divBdr>
    </w:div>
    <w:div w:id="388262652">
      <w:bodyDiv w:val="1"/>
      <w:marLeft w:val="0"/>
      <w:marRight w:val="0"/>
      <w:marTop w:val="0"/>
      <w:marBottom w:val="0"/>
      <w:divBdr>
        <w:top w:val="none" w:sz="0" w:space="0" w:color="auto"/>
        <w:left w:val="none" w:sz="0" w:space="0" w:color="auto"/>
        <w:bottom w:val="none" w:sz="0" w:space="0" w:color="auto"/>
        <w:right w:val="none" w:sz="0" w:space="0" w:color="auto"/>
      </w:divBdr>
    </w:div>
    <w:div w:id="480775587">
      <w:bodyDiv w:val="1"/>
      <w:marLeft w:val="0"/>
      <w:marRight w:val="0"/>
      <w:marTop w:val="0"/>
      <w:marBottom w:val="0"/>
      <w:divBdr>
        <w:top w:val="none" w:sz="0" w:space="0" w:color="auto"/>
        <w:left w:val="none" w:sz="0" w:space="0" w:color="auto"/>
        <w:bottom w:val="none" w:sz="0" w:space="0" w:color="auto"/>
        <w:right w:val="none" w:sz="0" w:space="0" w:color="auto"/>
      </w:divBdr>
    </w:div>
    <w:div w:id="513884252">
      <w:bodyDiv w:val="1"/>
      <w:marLeft w:val="0"/>
      <w:marRight w:val="0"/>
      <w:marTop w:val="0"/>
      <w:marBottom w:val="0"/>
      <w:divBdr>
        <w:top w:val="none" w:sz="0" w:space="0" w:color="auto"/>
        <w:left w:val="none" w:sz="0" w:space="0" w:color="auto"/>
        <w:bottom w:val="none" w:sz="0" w:space="0" w:color="auto"/>
        <w:right w:val="none" w:sz="0" w:space="0" w:color="auto"/>
      </w:divBdr>
    </w:div>
    <w:div w:id="588930613">
      <w:bodyDiv w:val="1"/>
      <w:marLeft w:val="0"/>
      <w:marRight w:val="0"/>
      <w:marTop w:val="0"/>
      <w:marBottom w:val="0"/>
      <w:divBdr>
        <w:top w:val="none" w:sz="0" w:space="0" w:color="auto"/>
        <w:left w:val="none" w:sz="0" w:space="0" w:color="auto"/>
        <w:bottom w:val="none" w:sz="0" w:space="0" w:color="auto"/>
        <w:right w:val="none" w:sz="0" w:space="0" w:color="auto"/>
      </w:divBdr>
    </w:div>
    <w:div w:id="605505372">
      <w:bodyDiv w:val="1"/>
      <w:marLeft w:val="0"/>
      <w:marRight w:val="0"/>
      <w:marTop w:val="0"/>
      <w:marBottom w:val="0"/>
      <w:divBdr>
        <w:top w:val="none" w:sz="0" w:space="0" w:color="auto"/>
        <w:left w:val="none" w:sz="0" w:space="0" w:color="auto"/>
        <w:bottom w:val="none" w:sz="0" w:space="0" w:color="auto"/>
        <w:right w:val="none" w:sz="0" w:space="0" w:color="auto"/>
      </w:divBdr>
    </w:div>
    <w:div w:id="687291077">
      <w:bodyDiv w:val="1"/>
      <w:marLeft w:val="0"/>
      <w:marRight w:val="0"/>
      <w:marTop w:val="0"/>
      <w:marBottom w:val="0"/>
      <w:divBdr>
        <w:top w:val="none" w:sz="0" w:space="0" w:color="auto"/>
        <w:left w:val="none" w:sz="0" w:space="0" w:color="auto"/>
        <w:bottom w:val="none" w:sz="0" w:space="0" w:color="auto"/>
        <w:right w:val="none" w:sz="0" w:space="0" w:color="auto"/>
      </w:divBdr>
    </w:div>
    <w:div w:id="764958119">
      <w:bodyDiv w:val="1"/>
      <w:marLeft w:val="0"/>
      <w:marRight w:val="0"/>
      <w:marTop w:val="0"/>
      <w:marBottom w:val="0"/>
      <w:divBdr>
        <w:top w:val="none" w:sz="0" w:space="0" w:color="auto"/>
        <w:left w:val="none" w:sz="0" w:space="0" w:color="auto"/>
        <w:bottom w:val="none" w:sz="0" w:space="0" w:color="auto"/>
        <w:right w:val="none" w:sz="0" w:space="0" w:color="auto"/>
      </w:divBdr>
    </w:div>
    <w:div w:id="788163586">
      <w:bodyDiv w:val="1"/>
      <w:marLeft w:val="0"/>
      <w:marRight w:val="0"/>
      <w:marTop w:val="0"/>
      <w:marBottom w:val="0"/>
      <w:divBdr>
        <w:top w:val="none" w:sz="0" w:space="0" w:color="auto"/>
        <w:left w:val="none" w:sz="0" w:space="0" w:color="auto"/>
        <w:bottom w:val="none" w:sz="0" w:space="0" w:color="auto"/>
        <w:right w:val="none" w:sz="0" w:space="0" w:color="auto"/>
      </w:divBdr>
    </w:div>
    <w:div w:id="830830263">
      <w:bodyDiv w:val="1"/>
      <w:marLeft w:val="0"/>
      <w:marRight w:val="0"/>
      <w:marTop w:val="0"/>
      <w:marBottom w:val="0"/>
      <w:divBdr>
        <w:top w:val="none" w:sz="0" w:space="0" w:color="auto"/>
        <w:left w:val="none" w:sz="0" w:space="0" w:color="auto"/>
        <w:bottom w:val="none" w:sz="0" w:space="0" w:color="auto"/>
        <w:right w:val="none" w:sz="0" w:space="0" w:color="auto"/>
      </w:divBdr>
    </w:div>
    <w:div w:id="855774275">
      <w:bodyDiv w:val="1"/>
      <w:marLeft w:val="0"/>
      <w:marRight w:val="0"/>
      <w:marTop w:val="0"/>
      <w:marBottom w:val="0"/>
      <w:divBdr>
        <w:top w:val="none" w:sz="0" w:space="0" w:color="auto"/>
        <w:left w:val="none" w:sz="0" w:space="0" w:color="auto"/>
        <w:bottom w:val="none" w:sz="0" w:space="0" w:color="auto"/>
        <w:right w:val="none" w:sz="0" w:space="0" w:color="auto"/>
      </w:divBdr>
    </w:div>
    <w:div w:id="876812581">
      <w:bodyDiv w:val="1"/>
      <w:marLeft w:val="0"/>
      <w:marRight w:val="0"/>
      <w:marTop w:val="0"/>
      <w:marBottom w:val="0"/>
      <w:divBdr>
        <w:top w:val="none" w:sz="0" w:space="0" w:color="auto"/>
        <w:left w:val="none" w:sz="0" w:space="0" w:color="auto"/>
        <w:bottom w:val="none" w:sz="0" w:space="0" w:color="auto"/>
        <w:right w:val="none" w:sz="0" w:space="0" w:color="auto"/>
      </w:divBdr>
    </w:div>
    <w:div w:id="898202387">
      <w:bodyDiv w:val="1"/>
      <w:marLeft w:val="0"/>
      <w:marRight w:val="0"/>
      <w:marTop w:val="0"/>
      <w:marBottom w:val="0"/>
      <w:divBdr>
        <w:top w:val="none" w:sz="0" w:space="0" w:color="auto"/>
        <w:left w:val="none" w:sz="0" w:space="0" w:color="auto"/>
        <w:bottom w:val="none" w:sz="0" w:space="0" w:color="auto"/>
        <w:right w:val="none" w:sz="0" w:space="0" w:color="auto"/>
      </w:divBdr>
    </w:div>
    <w:div w:id="958951744">
      <w:bodyDiv w:val="1"/>
      <w:marLeft w:val="0"/>
      <w:marRight w:val="0"/>
      <w:marTop w:val="0"/>
      <w:marBottom w:val="0"/>
      <w:divBdr>
        <w:top w:val="none" w:sz="0" w:space="0" w:color="auto"/>
        <w:left w:val="none" w:sz="0" w:space="0" w:color="auto"/>
        <w:bottom w:val="none" w:sz="0" w:space="0" w:color="auto"/>
        <w:right w:val="none" w:sz="0" w:space="0" w:color="auto"/>
      </w:divBdr>
    </w:div>
    <w:div w:id="965354918">
      <w:bodyDiv w:val="1"/>
      <w:marLeft w:val="0"/>
      <w:marRight w:val="0"/>
      <w:marTop w:val="0"/>
      <w:marBottom w:val="0"/>
      <w:divBdr>
        <w:top w:val="none" w:sz="0" w:space="0" w:color="auto"/>
        <w:left w:val="none" w:sz="0" w:space="0" w:color="auto"/>
        <w:bottom w:val="none" w:sz="0" w:space="0" w:color="auto"/>
        <w:right w:val="none" w:sz="0" w:space="0" w:color="auto"/>
      </w:divBdr>
    </w:div>
    <w:div w:id="1042169405">
      <w:bodyDiv w:val="1"/>
      <w:marLeft w:val="0"/>
      <w:marRight w:val="0"/>
      <w:marTop w:val="0"/>
      <w:marBottom w:val="0"/>
      <w:divBdr>
        <w:top w:val="none" w:sz="0" w:space="0" w:color="auto"/>
        <w:left w:val="none" w:sz="0" w:space="0" w:color="auto"/>
        <w:bottom w:val="none" w:sz="0" w:space="0" w:color="auto"/>
        <w:right w:val="none" w:sz="0" w:space="0" w:color="auto"/>
      </w:divBdr>
    </w:div>
    <w:div w:id="1142381190">
      <w:bodyDiv w:val="1"/>
      <w:marLeft w:val="0"/>
      <w:marRight w:val="0"/>
      <w:marTop w:val="0"/>
      <w:marBottom w:val="0"/>
      <w:divBdr>
        <w:top w:val="none" w:sz="0" w:space="0" w:color="auto"/>
        <w:left w:val="none" w:sz="0" w:space="0" w:color="auto"/>
        <w:bottom w:val="none" w:sz="0" w:space="0" w:color="auto"/>
        <w:right w:val="none" w:sz="0" w:space="0" w:color="auto"/>
      </w:divBdr>
    </w:div>
    <w:div w:id="1154951578">
      <w:bodyDiv w:val="1"/>
      <w:marLeft w:val="0"/>
      <w:marRight w:val="0"/>
      <w:marTop w:val="0"/>
      <w:marBottom w:val="0"/>
      <w:divBdr>
        <w:top w:val="none" w:sz="0" w:space="0" w:color="auto"/>
        <w:left w:val="none" w:sz="0" w:space="0" w:color="auto"/>
        <w:bottom w:val="none" w:sz="0" w:space="0" w:color="auto"/>
        <w:right w:val="none" w:sz="0" w:space="0" w:color="auto"/>
      </w:divBdr>
    </w:div>
    <w:div w:id="1227450923">
      <w:bodyDiv w:val="1"/>
      <w:marLeft w:val="0"/>
      <w:marRight w:val="0"/>
      <w:marTop w:val="0"/>
      <w:marBottom w:val="0"/>
      <w:divBdr>
        <w:top w:val="none" w:sz="0" w:space="0" w:color="auto"/>
        <w:left w:val="none" w:sz="0" w:space="0" w:color="auto"/>
        <w:bottom w:val="none" w:sz="0" w:space="0" w:color="auto"/>
        <w:right w:val="none" w:sz="0" w:space="0" w:color="auto"/>
      </w:divBdr>
    </w:div>
    <w:div w:id="1303465295">
      <w:bodyDiv w:val="1"/>
      <w:marLeft w:val="0"/>
      <w:marRight w:val="0"/>
      <w:marTop w:val="0"/>
      <w:marBottom w:val="0"/>
      <w:divBdr>
        <w:top w:val="none" w:sz="0" w:space="0" w:color="auto"/>
        <w:left w:val="none" w:sz="0" w:space="0" w:color="auto"/>
        <w:bottom w:val="none" w:sz="0" w:space="0" w:color="auto"/>
        <w:right w:val="none" w:sz="0" w:space="0" w:color="auto"/>
      </w:divBdr>
    </w:div>
    <w:div w:id="1314142190">
      <w:bodyDiv w:val="1"/>
      <w:marLeft w:val="0"/>
      <w:marRight w:val="0"/>
      <w:marTop w:val="0"/>
      <w:marBottom w:val="0"/>
      <w:divBdr>
        <w:top w:val="none" w:sz="0" w:space="0" w:color="auto"/>
        <w:left w:val="none" w:sz="0" w:space="0" w:color="auto"/>
        <w:bottom w:val="none" w:sz="0" w:space="0" w:color="auto"/>
        <w:right w:val="none" w:sz="0" w:space="0" w:color="auto"/>
      </w:divBdr>
    </w:div>
    <w:div w:id="1347901347">
      <w:bodyDiv w:val="1"/>
      <w:marLeft w:val="0"/>
      <w:marRight w:val="0"/>
      <w:marTop w:val="0"/>
      <w:marBottom w:val="0"/>
      <w:divBdr>
        <w:top w:val="none" w:sz="0" w:space="0" w:color="auto"/>
        <w:left w:val="none" w:sz="0" w:space="0" w:color="auto"/>
        <w:bottom w:val="none" w:sz="0" w:space="0" w:color="auto"/>
        <w:right w:val="none" w:sz="0" w:space="0" w:color="auto"/>
      </w:divBdr>
    </w:div>
    <w:div w:id="1374840251">
      <w:bodyDiv w:val="1"/>
      <w:marLeft w:val="0"/>
      <w:marRight w:val="0"/>
      <w:marTop w:val="0"/>
      <w:marBottom w:val="0"/>
      <w:divBdr>
        <w:top w:val="none" w:sz="0" w:space="0" w:color="auto"/>
        <w:left w:val="none" w:sz="0" w:space="0" w:color="auto"/>
        <w:bottom w:val="none" w:sz="0" w:space="0" w:color="auto"/>
        <w:right w:val="none" w:sz="0" w:space="0" w:color="auto"/>
      </w:divBdr>
    </w:div>
    <w:div w:id="1469518325">
      <w:bodyDiv w:val="1"/>
      <w:marLeft w:val="0"/>
      <w:marRight w:val="0"/>
      <w:marTop w:val="0"/>
      <w:marBottom w:val="0"/>
      <w:divBdr>
        <w:top w:val="none" w:sz="0" w:space="0" w:color="auto"/>
        <w:left w:val="none" w:sz="0" w:space="0" w:color="auto"/>
        <w:bottom w:val="none" w:sz="0" w:space="0" w:color="auto"/>
        <w:right w:val="none" w:sz="0" w:space="0" w:color="auto"/>
      </w:divBdr>
    </w:div>
    <w:div w:id="1492871641">
      <w:bodyDiv w:val="1"/>
      <w:marLeft w:val="0"/>
      <w:marRight w:val="0"/>
      <w:marTop w:val="0"/>
      <w:marBottom w:val="0"/>
      <w:divBdr>
        <w:top w:val="none" w:sz="0" w:space="0" w:color="auto"/>
        <w:left w:val="none" w:sz="0" w:space="0" w:color="auto"/>
        <w:bottom w:val="none" w:sz="0" w:space="0" w:color="auto"/>
        <w:right w:val="none" w:sz="0" w:space="0" w:color="auto"/>
      </w:divBdr>
    </w:div>
    <w:div w:id="1495685475">
      <w:bodyDiv w:val="1"/>
      <w:marLeft w:val="0"/>
      <w:marRight w:val="0"/>
      <w:marTop w:val="0"/>
      <w:marBottom w:val="0"/>
      <w:divBdr>
        <w:top w:val="none" w:sz="0" w:space="0" w:color="auto"/>
        <w:left w:val="none" w:sz="0" w:space="0" w:color="auto"/>
        <w:bottom w:val="none" w:sz="0" w:space="0" w:color="auto"/>
        <w:right w:val="none" w:sz="0" w:space="0" w:color="auto"/>
      </w:divBdr>
    </w:div>
    <w:div w:id="1503744034">
      <w:bodyDiv w:val="1"/>
      <w:marLeft w:val="0"/>
      <w:marRight w:val="0"/>
      <w:marTop w:val="0"/>
      <w:marBottom w:val="0"/>
      <w:divBdr>
        <w:top w:val="none" w:sz="0" w:space="0" w:color="auto"/>
        <w:left w:val="none" w:sz="0" w:space="0" w:color="auto"/>
        <w:bottom w:val="none" w:sz="0" w:space="0" w:color="auto"/>
        <w:right w:val="none" w:sz="0" w:space="0" w:color="auto"/>
      </w:divBdr>
    </w:div>
    <w:div w:id="1512329693">
      <w:bodyDiv w:val="1"/>
      <w:marLeft w:val="0"/>
      <w:marRight w:val="0"/>
      <w:marTop w:val="0"/>
      <w:marBottom w:val="0"/>
      <w:divBdr>
        <w:top w:val="none" w:sz="0" w:space="0" w:color="auto"/>
        <w:left w:val="none" w:sz="0" w:space="0" w:color="auto"/>
        <w:bottom w:val="none" w:sz="0" w:space="0" w:color="auto"/>
        <w:right w:val="none" w:sz="0" w:space="0" w:color="auto"/>
      </w:divBdr>
    </w:div>
    <w:div w:id="1628000670">
      <w:bodyDiv w:val="1"/>
      <w:marLeft w:val="0"/>
      <w:marRight w:val="0"/>
      <w:marTop w:val="0"/>
      <w:marBottom w:val="0"/>
      <w:divBdr>
        <w:top w:val="none" w:sz="0" w:space="0" w:color="auto"/>
        <w:left w:val="none" w:sz="0" w:space="0" w:color="auto"/>
        <w:bottom w:val="none" w:sz="0" w:space="0" w:color="auto"/>
        <w:right w:val="none" w:sz="0" w:space="0" w:color="auto"/>
      </w:divBdr>
    </w:div>
    <w:div w:id="1640650892">
      <w:bodyDiv w:val="1"/>
      <w:marLeft w:val="0"/>
      <w:marRight w:val="0"/>
      <w:marTop w:val="0"/>
      <w:marBottom w:val="0"/>
      <w:divBdr>
        <w:top w:val="none" w:sz="0" w:space="0" w:color="auto"/>
        <w:left w:val="none" w:sz="0" w:space="0" w:color="auto"/>
        <w:bottom w:val="none" w:sz="0" w:space="0" w:color="auto"/>
        <w:right w:val="none" w:sz="0" w:space="0" w:color="auto"/>
      </w:divBdr>
    </w:div>
    <w:div w:id="1654943216">
      <w:bodyDiv w:val="1"/>
      <w:marLeft w:val="0"/>
      <w:marRight w:val="0"/>
      <w:marTop w:val="0"/>
      <w:marBottom w:val="0"/>
      <w:divBdr>
        <w:top w:val="none" w:sz="0" w:space="0" w:color="auto"/>
        <w:left w:val="none" w:sz="0" w:space="0" w:color="auto"/>
        <w:bottom w:val="none" w:sz="0" w:space="0" w:color="auto"/>
        <w:right w:val="none" w:sz="0" w:space="0" w:color="auto"/>
      </w:divBdr>
    </w:div>
    <w:div w:id="1670061677">
      <w:bodyDiv w:val="1"/>
      <w:marLeft w:val="0"/>
      <w:marRight w:val="0"/>
      <w:marTop w:val="0"/>
      <w:marBottom w:val="0"/>
      <w:divBdr>
        <w:top w:val="none" w:sz="0" w:space="0" w:color="auto"/>
        <w:left w:val="none" w:sz="0" w:space="0" w:color="auto"/>
        <w:bottom w:val="none" w:sz="0" w:space="0" w:color="auto"/>
        <w:right w:val="none" w:sz="0" w:space="0" w:color="auto"/>
      </w:divBdr>
    </w:div>
    <w:div w:id="1693651219">
      <w:bodyDiv w:val="1"/>
      <w:marLeft w:val="0"/>
      <w:marRight w:val="0"/>
      <w:marTop w:val="0"/>
      <w:marBottom w:val="0"/>
      <w:divBdr>
        <w:top w:val="none" w:sz="0" w:space="0" w:color="auto"/>
        <w:left w:val="none" w:sz="0" w:space="0" w:color="auto"/>
        <w:bottom w:val="none" w:sz="0" w:space="0" w:color="auto"/>
        <w:right w:val="none" w:sz="0" w:space="0" w:color="auto"/>
      </w:divBdr>
    </w:div>
    <w:div w:id="1764523266">
      <w:bodyDiv w:val="1"/>
      <w:marLeft w:val="0"/>
      <w:marRight w:val="0"/>
      <w:marTop w:val="0"/>
      <w:marBottom w:val="0"/>
      <w:divBdr>
        <w:top w:val="none" w:sz="0" w:space="0" w:color="auto"/>
        <w:left w:val="none" w:sz="0" w:space="0" w:color="auto"/>
        <w:bottom w:val="none" w:sz="0" w:space="0" w:color="auto"/>
        <w:right w:val="none" w:sz="0" w:space="0" w:color="auto"/>
      </w:divBdr>
    </w:div>
    <w:div w:id="1775907138">
      <w:bodyDiv w:val="1"/>
      <w:marLeft w:val="0"/>
      <w:marRight w:val="0"/>
      <w:marTop w:val="0"/>
      <w:marBottom w:val="0"/>
      <w:divBdr>
        <w:top w:val="none" w:sz="0" w:space="0" w:color="auto"/>
        <w:left w:val="none" w:sz="0" w:space="0" w:color="auto"/>
        <w:bottom w:val="none" w:sz="0" w:space="0" w:color="auto"/>
        <w:right w:val="none" w:sz="0" w:space="0" w:color="auto"/>
      </w:divBdr>
    </w:div>
    <w:div w:id="1811631902">
      <w:bodyDiv w:val="1"/>
      <w:marLeft w:val="0"/>
      <w:marRight w:val="0"/>
      <w:marTop w:val="0"/>
      <w:marBottom w:val="0"/>
      <w:divBdr>
        <w:top w:val="none" w:sz="0" w:space="0" w:color="auto"/>
        <w:left w:val="none" w:sz="0" w:space="0" w:color="auto"/>
        <w:bottom w:val="none" w:sz="0" w:space="0" w:color="auto"/>
        <w:right w:val="none" w:sz="0" w:space="0" w:color="auto"/>
      </w:divBdr>
    </w:div>
    <w:div w:id="1937592655">
      <w:bodyDiv w:val="1"/>
      <w:marLeft w:val="0"/>
      <w:marRight w:val="0"/>
      <w:marTop w:val="0"/>
      <w:marBottom w:val="0"/>
      <w:divBdr>
        <w:top w:val="none" w:sz="0" w:space="0" w:color="auto"/>
        <w:left w:val="none" w:sz="0" w:space="0" w:color="auto"/>
        <w:bottom w:val="none" w:sz="0" w:space="0" w:color="auto"/>
        <w:right w:val="none" w:sz="0" w:space="0" w:color="auto"/>
      </w:divBdr>
    </w:div>
    <w:div w:id="2022007123">
      <w:bodyDiv w:val="1"/>
      <w:marLeft w:val="0"/>
      <w:marRight w:val="0"/>
      <w:marTop w:val="0"/>
      <w:marBottom w:val="0"/>
      <w:divBdr>
        <w:top w:val="none" w:sz="0" w:space="0" w:color="auto"/>
        <w:left w:val="none" w:sz="0" w:space="0" w:color="auto"/>
        <w:bottom w:val="none" w:sz="0" w:space="0" w:color="auto"/>
        <w:right w:val="none" w:sz="0" w:space="0" w:color="auto"/>
      </w:divBdr>
    </w:div>
    <w:div w:id="2030373304">
      <w:bodyDiv w:val="1"/>
      <w:marLeft w:val="0"/>
      <w:marRight w:val="0"/>
      <w:marTop w:val="0"/>
      <w:marBottom w:val="0"/>
      <w:divBdr>
        <w:top w:val="none" w:sz="0" w:space="0" w:color="auto"/>
        <w:left w:val="none" w:sz="0" w:space="0" w:color="auto"/>
        <w:bottom w:val="none" w:sz="0" w:space="0" w:color="auto"/>
        <w:right w:val="none" w:sz="0" w:space="0" w:color="auto"/>
      </w:divBdr>
    </w:div>
    <w:div w:id="2084720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portaldecompraspublicas.com.b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portaldecompraspublicas.com.b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ortaldecompraspublicas.com.br/" TargetMode="External"/><Relationship Id="rId5" Type="http://schemas.openxmlformats.org/officeDocument/2006/relationships/settings" Target="settings.xml"/><Relationship Id="rId15" Type="http://schemas.openxmlformats.org/officeDocument/2006/relationships/hyperlink" Target="https://www.tapejara.rs.gov.br" TargetMode="External"/><Relationship Id="rId10" Type="http://schemas.openxmlformats.org/officeDocument/2006/relationships/hyperlink" Target="https://certidoes.cgu.gov.br/"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portaldecompraspublicas.com.br" TargetMode="External"/><Relationship Id="rId14" Type="http://schemas.openxmlformats.org/officeDocument/2006/relationships/hyperlink" Target="http://www.portaldecompraspublicas.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D12EAC-BD2C-4E51-AB4B-EFB5F9222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1697</TotalTime>
  <Pages>45</Pages>
  <Words>15032</Words>
  <Characters>81177</Characters>
  <Application>Microsoft Office Word</Application>
  <DocSecurity>0</DocSecurity>
  <Lines>676</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PrefeituraT13</dc:creator>
  <cp:lastModifiedBy>PrefeituraT13</cp:lastModifiedBy>
  <cp:revision>230</cp:revision>
  <cp:lastPrinted>2025-12-04T13:31:00Z</cp:lastPrinted>
  <dcterms:created xsi:type="dcterms:W3CDTF">2024-10-15T11:37:00Z</dcterms:created>
  <dcterms:modified xsi:type="dcterms:W3CDTF">2026-01-19T18:11:00Z</dcterms:modified>
</cp:coreProperties>
</file>