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0D9" w:rsidRDefault="00E630D9" w:rsidP="00E630D9">
      <w:pPr>
        <w:spacing w:after="0" w:line="24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</w:p>
    <w:p w:rsidR="00811E9C" w:rsidRPr="00811E9C" w:rsidRDefault="00E630D9" w:rsidP="00811E9C">
      <w:pPr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>
        <w:rPr>
          <w:rFonts w:ascii="Arial" w:hAnsi="Arial" w:cs="Arial"/>
          <w:b/>
          <w:sz w:val="28"/>
          <w:szCs w:val="24"/>
          <w:u w:val="single"/>
        </w:rPr>
        <w:t>EDITAL Nº 074</w:t>
      </w:r>
      <w:r w:rsidR="00811E9C" w:rsidRPr="00811E9C">
        <w:rPr>
          <w:rFonts w:ascii="Arial" w:hAnsi="Arial" w:cs="Arial"/>
          <w:b/>
          <w:sz w:val="28"/>
          <w:szCs w:val="24"/>
          <w:u w:val="single"/>
        </w:rPr>
        <w:t>/17</w:t>
      </w:r>
    </w:p>
    <w:p w:rsidR="00811E9C" w:rsidRPr="00811E9C" w:rsidRDefault="00811E9C" w:rsidP="00811E9C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811E9C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811E9C" w:rsidRPr="00811E9C" w:rsidRDefault="00811E9C" w:rsidP="00811E9C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E630D9" w:rsidRDefault="00811E9C" w:rsidP="00E630D9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Arial" w:hAnsi="Arial" w:cs="Arial"/>
          <w:bCs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 xml:space="preserve">O </w:t>
      </w:r>
      <w:r w:rsidR="00E630D9">
        <w:rPr>
          <w:rFonts w:ascii="Arial" w:hAnsi="Arial" w:cs="Arial"/>
          <w:sz w:val="24"/>
          <w:szCs w:val="24"/>
        </w:rPr>
        <w:t>Prefeito Municipal de</w:t>
      </w:r>
      <w:r w:rsidRPr="00811E9C">
        <w:rPr>
          <w:rFonts w:ascii="Arial" w:hAnsi="Arial" w:cs="Arial"/>
          <w:sz w:val="24"/>
          <w:szCs w:val="24"/>
        </w:rPr>
        <w:t xml:space="preserve"> Tapejara, no uso de suas atribuições que lhe confere a Lei Orgânica do Município e, amparado no Art.9º, §4º da Lei Complementar nº 101/2000 </w:t>
      </w:r>
      <w:r w:rsidR="00E630D9">
        <w:rPr>
          <w:rFonts w:ascii="Arial" w:hAnsi="Arial" w:cs="Arial"/>
          <w:sz w:val="24"/>
          <w:szCs w:val="24"/>
        </w:rPr>
        <w:t>-</w:t>
      </w:r>
      <w:r w:rsidRPr="00811E9C">
        <w:rPr>
          <w:rFonts w:ascii="Arial" w:hAnsi="Arial" w:cs="Arial"/>
          <w:sz w:val="24"/>
          <w:szCs w:val="24"/>
        </w:rPr>
        <w:t xml:space="preserve"> Lei de Responsabilidade Fiscal, faz saber a quem </w:t>
      </w:r>
      <w:r w:rsidR="00E630D9">
        <w:rPr>
          <w:rFonts w:ascii="Arial" w:hAnsi="Arial" w:cs="Arial"/>
          <w:sz w:val="24"/>
          <w:szCs w:val="24"/>
        </w:rPr>
        <w:t>possa interessar</w:t>
      </w:r>
      <w:r w:rsidRPr="00811E9C">
        <w:rPr>
          <w:rFonts w:ascii="Arial" w:hAnsi="Arial" w:cs="Arial"/>
          <w:sz w:val="24"/>
          <w:szCs w:val="24"/>
        </w:rPr>
        <w:t xml:space="preserve">, que realizará </w:t>
      </w:r>
      <w:r w:rsidRPr="00811E9C">
        <w:rPr>
          <w:rFonts w:ascii="Arial" w:hAnsi="Arial" w:cs="Arial"/>
          <w:b/>
          <w:bCs/>
          <w:sz w:val="24"/>
          <w:szCs w:val="24"/>
        </w:rPr>
        <w:t>Audiência Pública</w:t>
      </w:r>
      <w:r w:rsidR="00E630D9">
        <w:rPr>
          <w:rFonts w:ascii="Arial" w:hAnsi="Arial" w:cs="Arial"/>
          <w:bCs/>
          <w:sz w:val="24"/>
          <w:szCs w:val="24"/>
        </w:rPr>
        <w:t xml:space="preserve"> no dia 28 de </w:t>
      </w:r>
      <w:proofErr w:type="gramStart"/>
      <w:r w:rsidR="00E630D9">
        <w:rPr>
          <w:rFonts w:ascii="Arial" w:hAnsi="Arial" w:cs="Arial"/>
          <w:bCs/>
          <w:sz w:val="24"/>
          <w:szCs w:val="24"/>
        </w:rPr>
        <w:t>Setembro</w:t>
      </w:r>
      <w:proofErr w:type="gramEnd"/>
      <w:r w:rsidR="00E630D9">
        <w:rPr>
          <w:rFonts w:ascii="Arial" w:hAnsi="Arial" w:cs="Arial"/>
          <w:bCs/>
          <w:sz w:val="24"/>
          <w:szCs w:val="24"/>
        </w:rPr>
        <w:t xml:space="preserve"> de 2017, quinta-feira, na Câmara Municipal de Vereadores de Tapejara,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 </w:t>
      </w:r>
      <w:r w:rsidRPr="00811E9C">
        <w:rPr>
          <w:rFonts w:ascii="Arial" w:hAnsi="Arial" w:cs="Arial"/>
          <w:bCs/>
          <w:sz w:val="24"/>
          <w:szCs w:val="24"/>
        </w:rPr>
        <w:t>com o objetivo de apresentar a seguinte prestação de contas do Poder Executivo Municipal:</w:t>
      </w:r>
    </w:p>
    <w:p w:rsidR="00811E9C" w:rsidRDefault="00E630D9" w:rsidP="00E630D9">
      <w:pPr>
        <w:autoSpaceDE w:val="0"/>
        <w:autoSpaceDN w:val="0"/>
        <w:adjustRightInd w:val="0"/>
        <w:spacing w:after="0" w:line="360" w:lineRule="auto"/>
        <w:ind w:left="567"/>
        <w:jc w:val="both"/>
        <w:rPr>
          <w:rFonts w:ascii="Arial" w:hAnsi="Arial" w:cs="Arial"/>
          <w:bCs/>
          <w:sz w:val="24"/>
          <w:szCs w:val="24"/>
        </w:rPr>
      </w:pPr>
      <w:r w:rsidRPr="00E630D9">
        <w:rPr>
          <w:rFonts w:ascii="Arial" w:hAnsi="Arial" w:cs="Arial"/>
          <w:bCs/>
          <w:sz w:val="24"/>
          <w:szCs w:val="24"/>
        </w:rPr>
        <w:t xml:space="preserve">- </w:t>
      </w:r>
      <w:proofErr w:type="gramStart"/>
      <w:r>
        <w:rPr>
          <w:rFonts w:ascii="Arial" w:hAnsi="Arial" w:cs="Arial"/>
          <w:b/>
          <w:bCs/>
          <w:sz w:val="24"/>
          <w:szCs w:val="24"/>
          <w:u w:val="single"/>
        </w:rPr>
        <w:t>10</w:t>
      </w:r>
      <w:r w:rsidRPr="00811E9C">
        <w:rPr>
          <w:rFonts w:ascii="Arial" w:hAnsi="Arial" w:cs="Arial"/>
          <w:b/>
          <w:bCs/>
          <w:sz w:val="24"/>
          <w:szCs w:val="24"/>
          <w:u w:val="single"/>
        </w:rPr>
        <w:t>:</w:t>
      </w:r>
      <w:r>
        <w:rPr>
          <w:rFonts w:ascii="Arial" w:hAnsi="Arial" w:cs="Arial"/>
          <w:b/>
          <w:bCs/>
          <w:sz w:val="24"/>
          <w:szCs w:val="24"/>
          <w:u w:val="single"/>
        </w:rPr>
        <w:t>00</w:t>
      </w:r>
      <w:proofErr w:type="gramEnd"/>
      <w:r w:rsidRPr="00811E9C">
        <w:rPr>
          <w:rFonts w:ascii="Arial" w:hAnsi="Arial" w:cs="Arial"/>
          <w:b/>
          <w:bCs/>
          <w:sz w:val="24"/>
          <w:szCs w:val="24"/>
          <w:u w:val="single"/>
        </w:rPr>
        <w:t xml:space="preserve"> horas</w:t>
      </w:r>
      <w:r w:rsidR="00811E9C" w:rsidRPr="00811E9C">
        <w:rPr>
          <w:rFonts w:ascii="Arial" w:hAnsi="Arial" w:cs="Arial"/>
          <w:b/>
          <w:bCs/>
          <w:sz w:val="24"/>
          <w:szCs w:val="24"/>
          <w:u w:val="single"/>
        </w:rPr>
        <w:t>:</w:t>
      </w:r>
      <w:r w:rsidR="00811E9C" w:rsidRPr="00811E9C">
        <w:rPr>
          <w:rFonts w:ascii="Arial" w:hAnsi="Arial" w:cs="Arial"/>
          <w:b/>
          <w:bCs/>
          <w:sz w:val="24"/>
          <w:szCs w:val="24"/>
        </w:rPr>
        <w:t xml:space="preserve"> Avaliação das </w:t>
      </w:r>
      <w:r w:rsidR="00811E9C" w:rsidRPr="00811E9C">
        <w:rPr>
          <w:rFonts w:ascii="Arial" w:hAnsi="Arial" w:cs="Arial"/>
          <w:b/>
          <w:sz w:val="24"/>
          <w:szCs w:val="24"/>
        </w:rPr>
        <w:t xml:space="preserve">Metas em Saúde do SUS referentes ao </w:t>
      </w:r>
      <w:r>
        <w:rPr>
          <w:rFonts w:ascii="Arial" w:hAnsi="Arial" w:cs="Arial"/>
          <w:b/>
          <w:sz w:val="24"/>
          <w:szCs w:val="24"/>
        </w:rPr>
        <w:t xml:space="preserve">2º Quadrimestre </w:t>
      </w:r>
      <w:r w:rsidR="00811E9C" w:rsidRPr="00811E9C">
        <w:rPr>
          <w:rFonts w:ascii="Arial" w:hAnsi="Arial" w:cs="Arial"/>
          <w:b/>
          <w:sz w:val="24"/>
          <w:szCs w:val="24"/>
        </w:rPr>
        <w:t>de 2017</w:t>
      </w:r>
      <w:r w:rsidR="00811E9C" w:rsidRPr="00372447">
        <w:rPr>
          <w:rFonts w:ascii="Arial" w:hAnsi="Arial" w:cs="Arial"/>
          <w:sz w:val="24"/>
          <w:szCs w:val="24"/>
        </w:rPr>
        <w:t>,</w:t>
      </w:r>
      <w:r w:rsidR="00811E9C" w:rsidRPr="00811E9C">
        <w:rPr>
          <w:rFonts w:ascii="Arial" w:hAnsi="Arial" w:cs="Arial"/>
          <w:b/>
          <w:sz w:val="24"/>
          <w:szCs w:val="24"/>
        </w:rPr>
        <w:t xml:space="preserve"> </w:t>
      </w:r>
      <w:r w:rsidR="00811E9C" w:rsidRPr="00811E9C">
        <w:rPr>
          <w:rFonts w:ascii="Arial" w:hAnsi="Arial" w:cs="Arial"/>
          <w:bCs/>
          <w:sz w:val="24"/>
          <w:szCs w:val="24"/>
        </w:rPr>
        <w:t xml:space="preserve">conforme resolução 459/12 do Conselho Nacional de Saúde e </w:t>
      </w:r>
      <w:r w:rsidR="00811E9C">
        <w:rPr>
          <w:rFonts w:ascii="Arial" w:hAnsi="Arial" w:cs="Arial"/>
          <w:bCs/>
          <w:sz w:val="24"/>
          <w:szCs w:val="24"/>
        </w:rPr>
        <w:t>Lei Complementar F</w:t>
      </w:r>
      <w:r>
        <w:rPr>
          <w:rFonts w:ascii="Arial" w:hAnsi="Arial" w:cs="Arial"/>
          <w:bCs/>
          <w:sz w:val="24"/>
          <w:szCs w:val="24"/>
        </w:rPr>
        <w:t>e</w:t>
      </w:r>
      <w:bookmarkStart w:id="0" w:name="_GoBack"/>
      <w:bookmarkEnd w:id="0"/>
      <w:r>
        <w:rPr>
          <w:rFonts w:ascii="Arial" w:hAnsi="Arial" w:cs="Arial"/>
          <w:bCs/>
          <w:sz w:val="24"/>
          <w:szCs w:val="24"/>
        </w:rPr>
        <w:t xml:space="preserve">deral </w:t>
      </w:r>
      <w:r w:rsidR="00811E9C" w:rsidRPr="00811E9C">
        <w:rPr>
          <w:rFonts w:ascii="Arial" w:hAnsi="Arial" w:cs="Arial"/>
          <w:bCs/>
          <w:sz w:val="24"/>
          <w:szCs w:val="24"/>
        </w:rPr>
        <w:t>141/12.</w:t>
      </w:r>
    </w:p>
    <w:p w:rsidR="00811E9C" w:rsidRPr="00811E9C" w:rsidRDefault="00E630D9" w:rsidP="00E630D9">
      <w:pPr>
        <w:autoSpaceDE w:val="0"/>
        <w:autoSpaceDN w:val="0"/>
        <w:adjustRightInd w:val="0"/>
        <w:spacing w:before="240" w:after="0" w:line="360" w:lineRule="auto"/>
        <w:ind w:left="567"/>
        <w:jc w:val="both"/>
        <w:rPr>
          <w:rFonts w:ascii="Arial" w:hAnsi="Arial" w:cs="Arial"/>
          <w:b/>
          <w:sz w:val="24"/>
          <w:szCs w:val="24"/>
        </w:rPr>
      </w:pPr>
      <w:r w:rsidRPr="00E630D9">
        <w:rPr>
          <w:rFonts w:ascii="Arial" w:hAnsi="Arial" w:cs="Arial"/>
          <w:bCs/>
          <w:sz w:val="24"/>
          <w:szCs w:val="24"/>
        </w:rPr>
        <w:t xml:space="preserve">- </w:t>
      </w:r>
      <w:proofErr w:type="gramStart"/>
      <w:r w:rsidR="00811E9C" w:rsidRPr="00811E9C">
        <w:rPr>
          <w:rFonts w:ascii="Arial" w:hAnsi="Arial" w:cs="Arial"/>
          <w:b/>
          <w:bCs/>
          <w:sz w:val="24"/>
          <w:szCs w:val="24"/>
          <w:u w:val="single"/>
        </w:rPr>
        <w:t>10</w:t>
      </w:r>
      <w:r w:rsidR="00330F7C">
        <w:rPr>
          <w:rFonts w:ascii="Arial" w:hAnsi="Arial" w:cs="Arial"/>
          <w:b/>
          <w:bCs/>
          <w:sz w:val="24"/>
          <w:szCs w:val="24"/>
          <w:u w:val="single"/>
        </w:rPr>
        <w:t>:30</w:t>
      </w:r>
      <w:proofErr w:type="gramEnd"/>
      <w:r w:rsidR="00811E9C" w:rsidRPr="00811E9C">
        <w:rPr>
          <w:rFonts w:ascii="Arial" w:hAnsi="Arial" w:cs="Arial"/>
          <w:b/>
          <w:bCs/>
          <w:sz w:val="24"/>
          <w:szCs w:val="24"/>
          <w:u w:val="single"/>
        </w:rPr>
        <w:t xml:space="preserve"> horas:</w:t>
      </w:r>
      <w:r w:rsidR="00811E9C" w:rsidRPr="00811E9C">
        <w:rPr>
          <w:rFonts w:ascii="Arial" w:hAnsi="Arial" w:cs="Arial"/>
          <w:b/>
          <w:bCs/>
          <w:sz w:val="24"/>
          <w:szCs w:val="24"/>
        </w:rPr>
        <w:t xml:space="preserve"> Avaliação do cu</w:t>
      </w:r>
      <w:r>
        <w:rPr>
          <w:rFonts w:ascii="Arial" w:hAnsi="Arial" w:cs="Arial"/>
          <w:b/>
          <w:bCs/>
          <w:sz w:val="24"/>
          <w:szCs w:val="24"/>
        </w:rPr>
        <w:t>mprimento das Metas Fiscais do 2</w:t>
      </w:r>
      <w:r w:rsidR="00811E9C" w:rsidRPr="00811E9C">
        <w:rPr>
          <w:rFonts w:ascii="Arial" w:hAnsi="Arial" w:cs="Arial"/>
          <w:b/>
          <w:bCs/>
          <w:sz w:val="24"/>
          <w:szCs w:val="24"/>
        </w:rPr>
        <w:t>º Quadrimestre de 2017</w:t>
      </w:r>
      <w:r w:rsidR="00811E9C" w:rsidRPr="00372447">
        <w:rPr>
          <w:rFonts w:ascii="Arial" w:hAnsi="Arial" w:cs="Arial"/>
          <w:bCs/>
          <w:sz w:val="24"/>
          <w:szCs w:val="24"/>
        </w:rPr>
        <w:t>,</w:t>
      </w:r>
      <w:r w:rsidR="00811E9C" w:rsidRPr="00811E9C">
        <w:rPr>
          <w:rFonts w:ascii="Arial" w:hAnsi="Arial" w:cs="Arial"/>
          <w:b/>
          <w:bCs/>
          <w:sz w:val="24"/>
          <w:szCs w:val="24"/>
        </w:rPr>
        <w:t xml:space="preserve"> </w:t>
      </w:r>
      <w:r w:rsidR="00811E9C" w:rsidRPr="00811E9C">
        <w:rPr>
          <w:rFonts w:ascii="Arial" w:hAnsi="Arial" w:cs="Arial"/>
          <w:bCs/>
          <w:sz w:val="24"/>
          <w:szCs w:val="24"/>
        </w:rPr>
        <w:t>conforme determina o parágrafo 4º do Art. 09 da Lei Complementar Federal 101</w:t>
      </w:r>
      <w:r>
        <w:rPr>
          <w:rFonts w:ascii="Arial" w:hAnsi="Arial" w:cs="Arial"/>
          <w:bCs/>
          <w:sz w:val="24"/>
          <w:szCs w:val="24"/>
        </w:rPr>
        <w:t>/00</w:t>
      </w:r>
      <w:r w:rsidR="00811E9C" w:rsidRPr="00811E9C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- </w:t>
      </w:r>
      <w:r w:rsidR="00811E9C" w:rsidRPr="00811E9C">
        <w:rPr>
          <w:rFonts w:ascii="Arial" w:hAnsi="Arial" w:cs="Arial"/>
          <w:bCs/>
          <w:sz w:val="24"/>
          <w:szCs w:val="24"/>
        </w:rPr>
        <w:t>Lei de Responsabilidade Fiscal;</w:t>
      </w:r>
      <w:r w:rsidR="00811E9C" w:rsidRPr="00811E9C">
        <w:rPr>
          <w:rFonts w:ascii="Arial" w:hAnsi="Arial" w:cs="Arial"/>
          <w:b/>
          <w:bCs/>
          <w:sz w:val="24"/>
          <w:szCs w:val="24"/>
        </w:rPr>
        <w:t xml:space="preserve">  </w:t>
      </w:r>
    </w:p>
    <w:p w:rsidR="00811E9C" w:rsidRPr="00811E9C" w:rsidRDefault="00811E9C" w:rsidP="00E630D9">
      <w:pPr>
        <w:autoSpaceDE w:val="0"/>
        <w:autoSpaceDN w:val="0"/>
        <w:adjustRightInd w:val="0"/>
        <w:spacing w:after="0" w:line="360" w:lineRule="auto"/>
        <w:ind w:firstLine="1701"/>
        <w:jc w:val="both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>Assim, todos ficam devidamente convocados para participarem desta Audiência Pública.</w:t>
      </w:r>
    </w:p>
    <w:p w:rsidR="00811E9C" w:rsidRPr="00811E9C" w:rsidRDefault="00811E9C" w:rsidP="00E630D9">
      <w:pPr>
        <w:spacing w:before="240" w:after="0" w:line="240" w:lineRule="auto"/>
        <w:jc w:val="center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 xml:space="preserve">Tapejara RS, </w:t>
      </w:r>
      <w:r w:rsidR="00E630D9">
        <w:rPr>
          <w:rFonts w:ascii="Arial" w:hAnsi="Arial" w:cs="Arial"/>
          <w:sz w:val="24"/>
          <w:szCs w:val="24"/>
        </w:rPr>
        <w:t>17</w:t>
      </w:r>
      <w:r w:rsidRPr="00811E9C">
        <w:rPr>
          <w:rFonts w:ascii="Arial" w:hAnsi="Arial" w:cs="Arial"/>
          <w:sz w:val="24"/>
          <w:szCs w:val="24"/>
        </w:rPr>
        <w:t xml:space="preserve"> de </w:t>
      </w:r>
      <w:proofErr w:type="gramStart"/>
      <w:r w:rsidR="00E630D9">
        <w:rPr>
          <w:rFonts w:ascii="Arial" w:hAnsi="Arial" w:cs="Arial"/>
          <w:sz w:val="24"/>
          <w:szCs w:val="24"/>
        </w:rPr>
        <w:t>Setembro</w:t>
      </w:r>
      <w:proofErr w:type="gramEnd"/>
      <w:r w:rsidRPr="00811E9C">
        <w:rPr>
          <w:rFonts w:ascii="Arial" w:hAnsi="Arial" w:cs="Arial"/>
          <w:sz w:val="24"/>
          <w:szCs w:val="24"/>
        </w:rPr>
        <w:t xml:space="preserve"> de 2017.</w:t>
      </w:r>
    </w:p>
    <w:p w:rsidR="00811E9C" w:rsidRDefault="00811E9C" w:rsidP="00E630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630D9" w:rsidRDefault="00E630D9" w:rsidP="00E630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630D9" w:rsidRDefault="00E630D9" w:rsidP="00E630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630D9" w:rsidRDefault="00E630D9" w:rsidP="00E630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630D9" w:rsidRPr="00811E9C" w:rsidRDefault="00E630D9" w:rsidP="00E630D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11E9C" w:rsidRPr="00811E9C" w:rsidRDefault="00E630D9" w:rsidP="00E630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Vilmar </w:t>
      </w:r>
      <w:proofErr w:type="spellStart"/>
      <w:r>
        <w:rPr>
          <w:rFonts w:ascii="Arial" w:hAnsi="Arial" w:cs="Arial"/>
          <w:sz w:val="24"/>
          <w:szCs w:val="24"/>
        </w:rPr>
        <w:t>Merotto</w:t>
      </w:r>
      <w:proofErr w:type="spellEnd"/>
    </w:p>
    <w:p w:rsidR="00811E9C" w:rsidRPr="00811E9C" w:rsidRDefault="00811E9C" w:rsidP="00E630D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>Prefeito Municipal</w:t>
      </w:r>
    </w:p>
    <w:sectPr w:rsidR="00811E9C" w:rsidRPr="00811E9C" w:rsidSect="00E630D9">
      <w:pgSz w:w="11906" w:h="16838" w:code="9"/>
      <w:pgMar w:top="2268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E9C"/>
    <w:rsid w:val="00183C38"/>
    <w:rsid w:val="00330F7C"/>
    <w:rsid w:val="00372447"/>
    <w:rsid w:val="003F40FE"/>
    <w:rsid w:val="00592C1D"/>
    <w:rsid w:val="00811E9C"/>
    <w:rsid w:val="00D13C2E"/>
    <w:rsid w:val="00E63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AFECE9-4728-4E36-B7E9-5D2FCF82E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11E9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1E9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724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44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Marlon</cp:lastModifiedBy>
  <cp:revision>4</cp:revision>
  <cp:lastPrinted>2017-09-18T17:39:00Z</cp:lastPrinted>
  <dcterms:created xsi:type="dcterms:W3CDTF">2017-09-18T17:22:00Z</dcterms:created>
  <dcterms:modified xsi:type="dcterms:W3CDTF">2017-09-18T17:39:00Z</dcterms:modified>
</cp:coreProperties>
</file>