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1B9F047A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E1724A">
        <w:rPr>
          <w:sz w:val="20"/>
          <w:szCs w:val="20"/>
          <w:lang w:val="pt-BR"/>
        </w:rPr>
        <w:t>79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E1724A" w:rsidRPr="00E1724A">
        <w:rPr>
          <w:b w:val="0"/>
          <w:bCs w:val="0"/>
          <w:sz w:val="20"/>
          <w:szCs w:val="20"/>
          <w:lang w:eastAsia="pt-BR"/>
        </w:rPr>
        <w:t>Contratação de Empresa Especializada para Prestação de Serviços de Maquiagem e Penteados para as Soberanas do Município de Tapejara.</w:t>
      </w:r>
      <w:r w:rsidR="00E1724A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E1724A" w:rsidRPr="00E1724A">
        <w:rPr>
          <w:b w:val="0"/>
          <w:sz w:val="20"/>
          <w:szCs w:val="22"/>
        </w:rPr>
        <w:t>34.965.907 MAIARA MICHELON GHIBAUDO, CNPJ: 34.965.907/0001-07.</w:t>
      </w:r>
      <w:r w:rsidR="00E1724A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1724A" w:rsidRPr="00E1724A">
        <w:rPr>
          <w:sz w:val="20"/>
          <w:szCs w:val="20"/>
          <w:lang w:val="pt-BR"/>
        </w:rPr>
        <w:t>R$16.800,00 (Dezesseis mil e oitocentos reais).</w:t>
      </w:r>
      <w:r w:rsidR="00E1724A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E1724A">
        <w:rPr>
          <w:b w:val="0"/>
          <w:bCs w:val="0"/>
          <w:sz w:val="20"/>
          <w:szCs w:val="20"/>
          <w:lang w:val="pt-BR"/>
        </w:rPr>
        <w:t>04 de 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1724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1724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1724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7700B5"/>
    <w:rsid w:val="00776716"/>
    <w:rsid w:val="00873999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22</cp:revision>
  <cp:lastPrinted>2025-03-19T12:10:00Z</cp:lastPrinted>
  <dcterms:created xsi:type="dcterms:W3CDTF">2024-07-03T20:09:00Z</dcterms:created>
  <dcterms:modified xsi:type="dcterms:W3CDTF">2025-06-04T14:20:00Z</dcterms:modified>
</cp:coreProperties>
</file>