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733" w:rsidRDefault="009D3733" w:rsidP="009D3733">
      <w:pPr>
        <w:rPr>
          <w:rFonts w:cs="Arial"/>
        </w:rPr>
      </w:pPr>
    </w:p>
    <w:p w:rsidR="009D3733" w:rsidRDefault="009D3733" w:rsidP="009D3733">
      <w:pPr>
        <w:rPr>
          <w:rFonts w:cs="Arial"/>
        </w:rPr>
      </w:pPr>
    </w:p>
    <w:p w:rsidR="009D3733" w:rsidRDefault="009D3733" w:rsidP="009D3733">
      <w:pPr>
        <w:rPr>
          <w:rFonts w:cs="Arial"/>
        </w:rPr>
      </w:pPr>
    </w:p>
    <w:p w:rsidR="009D3733" w:rsidRPr="003176E5" w:rsidRDefault="009D3733" w:rsidP="009D3733">
      <w:pPr>
        <w:jc w:val="center"/>
        <w:rPr>
          <w:rFonts w:cs="Arial"/>
        </w:rPr>
      </w:pPr>
      <w:r>
        <w:rPr>
          <w:rFonts w:cs="Arial"/>
          <w:b/>
        </w:rPr>
        <w:t>EDITAL DE CITAÇÃO</w:t>
      </w:r>
    </w:p>
    <w:p w:rsidR="009D3733" w:rsidRPr="003176E5" w:rsidRDefault="009D3733" w:rsidP="009D3733">
      <w:pPr>
        <w:jc w:val="center"/>
        <w:rPr>
          <w:rFonts w:cs="Arial"/>
        </w:rPr>
      </w:pPr>
    </w:p>
    <w:p w:rsidR="009D3733" w:rsidRPr="003176E5" w:rsidRDefault="009D3733" w:rsidP="009D3733">
      <w:pPr>
        <w:jc w:val="center"/>
        <w:rPr>
          <w:rFonts w:cs="Arial"/>
        </w:rPr>
      </w:pPr>
    </w:p>
    <w:p w:rsidR="009D3733" w:rsidRPr="003176E5" w:rsidRDefault="009D3733" w:rsidP="009D3733">
      <w:pPr>
        <w:jc w:val="both"/>
        <w:rPr>
          <w:rFonts w:cs="Arial"/>
        </w:rPr>
      </w:pPr>
    </w:p>
    <w:p w:rsidR="009D3733" w:rsidRPr="003176E5" w:rsidRDefault="009D3733" w:rsidP="009D3733">
      <w:pPr>
        <w:jc w:val="both"/>
        <w:rPr>
          <w:rFonts w:cs="Arial"/>
        </w:rPr>
      </w:pPr>
    </w:p>
    <w:p w:rsidR="009D3733" w:rsidRPr="003176E5" w:rsidRDefault="009D3733" w:rsidP="009D3733">
      <w:pPr>
        <w:jc w:val="both"/>
        <w:rPr>
          <w:rFonts w:cs="Arial"/>
        </w:rPr>
      </w:pPr>
    </w:p>
    <w:p w:rsidR="009D3733" w:rsidRDefault="009D3733" w:rsidP="009D3733">
      <w:pPr>
        <w:jc w:val="both"/>
        <w:rPr>
          <w:rFonts w:cs="Arial"/>
        </w:rPr>
      </w:pPr>
      <w:r w:rsidRPr="003176E5">
        <w:rPr>
          <w:rFonts w:cs="Arial"/>
        </w:rPr>
        <w:t xml:space="preserve">                                  </w:t>
      </w:r>
      <w:r>
        <w:rPr>
          <w:rFonts w:cs="Arial"/>
        </w:rPr>
        <w:t>O Presidente da Comissão</w:t>
      </w:r>
      <w:r w:rsidRPr="003176E5">
        <w:rPr>
          <w:rFonts w:cs="Arial"/>
        </w:rPr>
        <w:t xml:space="preserve"> de Processo Administrativo Disciplinar, designado pela Portaria nº </w:t>
      </w:r>
      <w:r>
        <w:rPr>
          <w:rFonts w:cs="Arial"/>
        </w:rPr>
        <w:t>1.193</w:t>
      </w:r>
      <w:r w:rsidRPr="003176E5">
        <w:rPr>
          <w:rFonts w:cs="Arial"/>
        </w:rPr>
        <w:t xml:space="preserve">/17 de </w:t>
      </w:r>
      <w:r>
        <w:rPr>
          <w:rFonts w:cs="Arial"/>
        </w:rPr>
        <w:t>06</w:t>
      </w:r>
      <w:r w:rsidRPr="003176E5">
        <w:rPr>
          <w:rFonts w:cs="Arial"/>
        </w:rPr>
        <w:t xml:space="preserve"> de </w:t>
      </w:r>
      <w:r>
        <w:rPr>
          <w:rFonts w:cs="Arial"/>
        </w:rPr>
        <w:t>novembro d</w:t>
      </w:r>
      <w:r w:rsidRPr="003176E5">
        <w:rPr>
          <w:rFonts w:cs="Arial"/>
        </w:rPr>
        <w:t>e 2017</w:t>
      </w:r>
      <w:r>
        <w:rPr>
          <w:rFonts w:cs="Arial"/>
        </w:rPr>
        <w:t xml:space="preserve">, prorrogado pela Portaria nº  1.315/17 de 06 de dezembro de 2017, do Exmo. Sr. Prefeito Municipal, publicadas no mural da Prefeitura Municipal no dia 06 de novembro de 2017 e 06 de dezembro de 2017, respectivamente, no uso de suas atribuições, </w:t>
      </w:r>
      <w:r w:rsidRPr="00701F26">
        <w:rPr>
          <w:rFonts w:cs="Arial"/>
          <w:b/>
        </w:rPr>
        <w:t xml:space="preserve">Cita, </w:t>
      </w:r>
      <w:r>
        <w:rPr>
          <w:rFonts w:cs="Arial"/>
        </w:rPr>
        <w:t xml:space="preserve">pelo presente Edital, O Servidor Municipal José Rodrigues Lucas, no Cargo de Provimento Efetivo de Vigilante, matrícula nº 637, por se encontrar em local incerto, apresentar defesa por escrito, no prazo de 15 (quinze) dias, a partir da data deste Edital, na Rua do Comércio, 1468, cidade de Tapejara – RS, sob pena de </w:t>
      </w:r>
      <w:proofErr w:type="spellStart"/>
      <w:r>
        <w:rPr>
          <w:rFonts w:cs="Arial"/>
        </w:rPr>
        <w:t>revalia</w:t>
      </w:r>
      <w:proofErr w:type="spellEnd"/>
      <w:r>
        <w:rPr>
          <w:rFonts w:cs="Arial"/>
        </w:rPr>
        <w:t>, sendo-lhe assegurado vista dos autos, em dias úteis, no horário 08:00 às 12:00 e das 13:30 às 17:30.</w:t>
      </w:r>
    </w:p>
    <w:p w:rsidR="009D3733" w:rsidRDefault="009D3733" w:rsidP="009D3733">
      <w:pPr>
        <w:jc w:val="both"/>
        <w:rPr>
          <w:rFonts w:cs="Arial"/>
        </w:rPr>
      </w:pPr>
    </w:p>
    <w:p w:rsidR="009D3733" w:rsidRDefault="009D3733" w:rsidP="009D3733">
      <w:pPr>
        <w:jc w:val="both"/>
        <w:rPr>
          <w:rFonts w:cs="Arial"/>
        </w:rPr>
      </w:pPr>
    </w:p>
    <w:p w:rsidR="009D3733" w:rsidRPr="003176E5" w:rsidRDefault="009D3733" w:rsidP="009D3733">
      <w:pPr>
        <w:jc w:val="both"/>
        <w:rPr>
          <w:rFonts w:cs="Arial"/>
        </w:rPr>
      </w:pPr>
      <w:r w:rsidRPr="003176E5">
        <w:rPr>
          <w:rFonts w:cs="Arial"/>
        </w:rPr>
        <w:t xml:space="preserve"> </w:t>
      </w:r>
    </w:p>
    <w:p w:rsidR="009D3733" w:rsidRPr="003176E5" w:rsidRDefault="009D3733" w:rsidP="009D3733">
      <w:pPr>
        <w:jc w:val="center"/>
        <w:rPr>
          <w:rFonts w:cs="Arial"/>
        </w:rPr>
      </w:pPr>
      <w:r w:rsidRPr="003176E5">
        <w:rPr>
          <w:rFonts w:cs="Arial"/>
        </w:rPr>
        <w:t xml:space="preserve">Tapejara, </w:t>
      </w:r>
      <w:r>
        <w:rPr>
          <w:rFonts w:cs="Arial"/>
        </w:rPr>
        <w:t>12</w:t>
      </w:r>
      <w:r w:rsidRPr="003176E5">
        <w:rPr>
          <w:rFonts w:cs="Arial"/>
        </w:rPr>
        <w:t xml:space="preserve"> de </w:t>
      </w:r>
      <w:r>
        <w:rPr>
          <w:rFonts w:cs="Arial"/>
        </w:rPr>
        <w:t>dezembro</w:t>
      </w:r>
      <w:r w:rsidRPr="003176E5">
        <w:rPr>
          <w:rFonts w:cs="Arial"/>
        </w:rPr>
        <w:t xml:space="preserve"> de 2017.</w:t>
      </w:r>
    </w:p>
    <w:p w:rsidR="009D3733" w:rsidRPr="003176E5" w:rsidRDefault="009D3733" w:rsidP="009D3733">
      <w:pPr>
        <w:jc w:val="center"/>
        <w:rPr>
          <w:rFonts w:cs="Arial"/>
        </w:rPr>
      </w:pPr>
    </w:p>
    <w:p w:rsidR="009D3733" w:rsidRPr="003176E5" w:rsidRDefault="009D3733" w:rsidP="009D3733">
      <w:pPr>
        <w:jc w:val="center"/>
        <w:rPr>
          <w:rFonts w:cs="Arial"/>
        </w:rPr>
      </w:pPr>
    </w:p>
    <w:p w:rsidR="009D3733" w:rsidRPr="003176E5" w:rsidRDefault="009D3733" w:rsidP="009D3733">
      <w:pPr>
        <w:jc w:val="center"/>
        <w:rPr>
          <w:rFonts w:cs="Arial"/>
        </w:rPr>
      </w:pPr>
    </w:p>
    <w:p w:rsidR="009D3733" w:rsidRPr="003176E5" w:rsidRDefault="009D3733" w:rsidP="009D3733">
      <w:pPr>
        <w:jc w:val="center"/>
        <w:rPr>
          <w:rFonts w:cs="Arial"/>
        </w:rPr>
      </w:pPr>
    </w:p>
    <w:p w:rsidR="009D3733" w:rsidRPr="003176E5" w:rsidRDefault="009D3733" w:rsidP="009D3733">
      <w:pPr>
        <w:jc w:val="center"/>
        <w:rPr>
          <w:rFonts w:cs="Arial"/>
        </w:rPr>
      </w:pPr>
    </w:p>
    <w:p w:rsidR="009D3733" w:rsidRPr="003176E5" w:rsidRDefault="009D3733" w:rsidP="009D3733">
      <w:pPr>
        <w:jc w:val="center"/>
        <w:rPr>
          <w:rFonts w:cs="Arial"/>
        </w:rPr>
      </w:pPr>
    </w:p>
    <w:p w:rsidR="009D3733" w:rsidRPr="003176E5" w:rsidRDefault="009D3733" w:rsidP="009D3733">
      <w:pPr>
        <w:spacing w:line="360" w:lineRule="auto"/>
        <w:jc w:val="center"/>
        <w:rPr>
          <w:rFonts w:cs="Arial"/>
        </w:rPr>
      </w:pPr>
      <w:r w:rsidRPr="003176E5">
        <w:rPr>
          <w:rFonts w:cs="Arial"/>
        </w:rPr>
        <w:t xml:space="preserve">Delvo </w:t>
      </w:r>
      <w:proofErr w:type="spellStart"/>
      <w:r w:rsidRPr="003176E5">
        <w:rPr>
          <w:rFonts w:cs="Arial"/>
        </w:rPr>
        <w:t>Antonio</w:t>
      </w:r>
      <w:proofErr w:type="spellEnd"/>
      <w:r w:rsidRPr="003176E5">
        <w:rPr>
          <w:rFonts w:cs="Arial"/>
        </w:rPr>
        <w:t xml:space="preserve"> Saretta</w:t>
      </w:r>
    </w:p>
    <w:p w:rsidR="009D3733" w:rsidRPr="003176E5" w:rsidRDefault="009D3733" w:rsidP="009D3733">
      <w:pPr>
        <w:spacing w:line="360" w:lineRule="auto"/>
        <w:jc w:val="center"/>
        <w:rPr>
          <w:rFonts w:cs="Arial"/>
        </w:rPr>
      </w:pPr>
      <w:r w:rsidRPr="003176E5">
        <w:rPr>
          <w:rFonts w:cs="Arial"/>
        </w:rPr>
        <w:t>Presidente da Comissão</w:t>
      </w:r>
      <w:bookmarkStart w:id="0" w:name="_GoBack"/>
      <w:bookmarkEnd w:id="0"/>
    </w:p>
    <w:sectPr w:rsidR="009D3733" w:rsidRPr="003176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733"/>
    <w:rsid w:val="00496168"/>
    <w:rsid w:val="009A373E"/>
    <w:rsid w:val="009D3733"/>
    <w:rsid w:val="00A97E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401B56-629F-484A-9154-2160DCF7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733"/>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805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Transito</dc:creator>
  <cp:lastModifiedBy>Marlon</cp:lastModifiedBy>
  <cp:revision>4</cp:revision>
  <dcterms:created xsi:type="dcterms:W3CDTF">2017-12-14T13:08:00Z</dcterms:created>
  <dcterms:modified xsi:type="dcterms:W3CDTF">2017-12-15T15:56:00Z</dcterms:modified>
</cp:coreProperties>
</file>