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920CBAB" w14:textId="77777777" w:rsidR="00776716" w:rsidRPr="003908B0" w:rsidRDefault="00776716" w:rsidP="003908B0">
      <w:pPr>
        <w:spacing w:after="0" w:line="360" w:lineRule="auto"/>
        <w:ind w:right="2835"/>
        <w:jc w:val="both"/>
        <w:rPr>
          <w:rFonts w:ascii="Arial" w:hAnsi="Arial" w:cs="Arial"/>
          <w:b/>
          <w:iCs/>
          <w:sz w:val="20"/>
          <w:szCs w:val="20"/>
        </w:rPr>
      </w:pPr>
    </w:p>
    <w:p w14:paraId="2A3250CA" w14:textId="6EA92D9D" w:rsidR="00776716" w:rsidRDefault="00776716" w:rsidP="003908B0">
      <w:pPr>
        <w:pStyle w:val="Heading"/>
        <w:spacing w:line="360" w:lineRule="auto"/>
        <w:ind w:left="851" w:right="2835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3908B0">
        <w:rPr>
          <w:sz w:val="20"/>
          <w:szCs w:val="20"/>
          <w:lang w:val="pt-BR"/>
        </w:rPr>
        <w:t>141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3908B0" w:rsidRPr="003908B0">
        <w:rPr>
          <w:b w:val="0"/>
          <w:bCs w:val="0"/>
          <w:sz w:val="20"/>
          <w:szCs w:val="20"/>
          <w:lang w:val="pt-BR"/>
        </w:rPr>
        <w:t>Aquisição de Luvas Estéreis para Pequenos Procedimentos Cirúrgicos.</w:t>
      </w:r>
      <w:r w:rsidR="003908B0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3908B0" w:rsidRPr="003908B0">
        <w:rPr>
          <w:sz w:val="20"/>
          <w:szCs w:val="22"/>
          <w:u w:val="single"/>
        </w:rPr>
        <w:t>ELIMAX COMERCIO DE MATERIAIS E EQUIPAMENTOS HOSPITALARES LTDA, CNPJ: 44.183.400/0001-55.</w:t>
      </w:r>
      <w:r w:rsidR="003908B0">
        <w:rPr>
          <w:sz w:val="20"/>
          <w:szCs w:val="22"/>
          <w:u w:val="single"/>
          <w:lang w:val="pt-BR"/>
        </w:rPr>
        <w:t xml:space="preserve"> </w:t>
      </w:r>
      <w:r w:rsidR="003908B0" w:rsidRPr="003908B0">
        <w:rPr>
          <w:sz w:val="20"/>
          <w:szCs w:val="22"/>
          <w:lang w:val="pt-BR"/>
        </w:rPr>
        <w:t xml:space="preserve">VALOR TOTAL R$ 1.836,00 (Hum mil e oitocentos e trinta e seis reais).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3908B0">
        <w:rPr>
          <w:b w:val="0"/>
          <w:bCs w:val="0"/>
          <w:sz w:val="20"/>
          <w:szCs w:val="20"/>
          <w:lang w:val="pt-BR"/>
        </w:rPr>
        <w:t>17 de setembro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1A307D" w:rsidRDefault="005842E3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1A307D" w:rsidRDefault="005842E3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1A307D" w:rsidRDefault="005842E3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438EA"/>
    <w:rsid w:val="00195A1D"/>
    <w:rsid w:val="001A307D"/>
    <w:rsid w:val="001D5C1C"/>
    <w:rsid w:val="002E3D8C"/>
    <w:rsid w:val="00387F61"/>
    <w:rsid w:val="003908B0"/>
    <w:rsid w:val="00483F48"/>
    <w:rsid w:val="005A0D46"/>
    <w:rsid w:val="005C20DA"/>
    <w:rsid w:val="005F0FE3"/>
    <w:rsid w:val="00680FCD"/>
    <w:rsid w:val="007700B5"/>
    <w:rsid w:val="00776716"/>
    <w:rsid w:val="008C02C0"/>
    <w:rsid w:val="009A0A07"/>
    <w:rsid w:val="009D708B"/>
    <w:rsid w:val="00A44862"/>
    <w:rsid w:val="00B611E9"/>
    <w:rsid w:val="00B90DAE"/>
    <w:rsid w:val="00C87D8C"/>
    <w:rsid w:val="00CF1638"/>
    <w:rsid w:val="00DB4A25"/>
    <w:rsid w:val="00DC04DB"/>
    <w:rsid w:val="00DE200A"/>
    <w:rsid w:val="00F22735"/>
    <w:rsid w:val="00F84BB0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3D3532D8-4960-4639-B2DD-E864C062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27</cp:revision>
  <cp:lastPrinted>2025-07-04T11:58:00Z</cp:lastPrinted>
  <dcterms:created xsi:type="dcterms:W3CDTF">2024-07-03T20:09:00Z</dcterms:created>
  <dcterms:modified xsi:type="dcterms:W3CDTF">2025-09-17T11:27:00Z</dcterms:modified>
</cp:coreProperties>
</file>